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5B5E" w14:textId="77777777" w:rsidR="009D6A3E" w:rsidRDefault="009D6A3E" w:rsidP="009D6A3E">
      <w:pPr>
        <w:pStyle w:val="Titel"/>
        <w:jc w:val="center"/>
      </w:pPr>
      <w:r>
        <w:t>Fattiglovgivning i 1800-tallet</w:t>
      </w:r>
    </w:p>
    <w:p w14:paraId="32CBFBC4" w14:textId="77777777" w:rsidR="009D6A3E" w:rsidRDefault="009D6A3E" w:rsidP="009D6A3E"/>
    <w:p w14:paraId="56866724" w14:textId="77777777" w:rsidR="009D6A3E" w:rsidRDefault="009D6A3E" w:rsidP="009D6A3E"/>
    <w:p w14:paraId="7D2FC137" w14:textId="77777777" w:rsidR="009D6A3E" w:rsidRDefault="009D6A3E" w:rsidP="009D6A3E"/>
    <w:tbl>
      <w:tblPr>
        <w:tblStyle w:val="Tabel-Gitter"/>
        <w:tblW w:w="0" w:type="auto"/>
        <w:tblLook w:val="0480" w:firstRow="0" w:lastRow="0" w:firstColumn="1" w:lastColumn="0" w:noHBand="0" w:noVBand="1"/>
      </w:tblPr>
      <w:tblGrid>
        <w:gridCol w:w="4812"/>
        <w:gridCol w:w="4810"/>
      </w:tblGrid>
      <w:tr w:rsidR="009D6A3E" w14:paraId="17447420" w14:textId="77777777" w:rsidTr="00F32AFF">
        <w:trPr>
          <w:trHeight w:val="1803"/>
        </w:trPr>
        <w:tc>
          <w:tcPr>
            <w:tcW w:w="4814" w:type="dxa"/>
          </w:tcPr>
          <w:p w14:paraId="2C1465D3" w14:textId="77777777" w:rsidR="009D6A3E" w:rsidRPr="007F5E5F" w:rsidRDefault="009D6A3E" w:rsidP="00F32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Fattiglovgivningen 1683 - kendetegn</w:t>
            </w:r>
          </w:p>
        </w:tc>
        <w:tc>
          <w:tcPr>
            <w:tcW w:w="4814" w:type="dxa"/>
          </w:tcPr>
          <w:p w14:paraId="25931975" w14:textId="77777777" w:rsidR="009D6A3E" w:rsidRDefault="009D6A3E" w:rsidP="00F32AFF"/>
        </w:tc>
      </w:tr>
      <w:tr w:rsidR="009D6A3E" w14:paraId="3776D79A" w14:textId="77777777" w:rsidTr="00F32AFF">
        <w:trPr>
          <w:trHeight w:val="1697"/>
        </w:trPr>
        <w:tc>
          <w:tcPr>
            <w:tcW w:w="4814" w:type="dxa"/>
          </w:tcPr>
          <w:p w14:paraId="3827A234" w14:textId="77777777" w:rsidR="009D6A3E" w:rsidRPr="007F5E5F" w:rsidRDefault="009D6A3E" w:rsidP="00F32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Fattigloven 1708 - kendetegn</w:t>
            </w:r>
          </w:p>
        </w:tc>
        <w:tc>
          <w:tcPr>
            <w:tcW w:w="4814" w:type="dxa"/>
          </w:tcPr>
          <w:p w14:paraId="63866FAB" w14:textId="77777777" w:rsidR="009D6A3E" w:rsidRDefault="009D6A3E" w:rsidP="00F32AFF"/>
        </w:tc>
      </w:tr>
      <w:tr w:rsidR="009D6A3E" w14:paraId="06B5E934" w14:textId="77777777" w:rsidTr="00F32AFF">
        <w:trPr>
          <w:trHeight w:val="1831"/>
        </w:trPr>
        <w:tc>
          <w:tcPr>
            <w:tcW w:w="4814" w:type="dxa"/>
          </w:tcPr>
          <w:p w14:paraId="6539F8AC" w14:textId="77777777" w:rsidR="009D6A3E" w:rsidRPr="007F5E5F" w:rsidRDefault="009D6A3E" w:rsidP="00F32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Forskellen på værdigt og uværdigt trængende</w:t>
            </w:r>
          </w:p>
        </w:tc>
        <w:tc>
          <w:tcPr>
            <w:tcW w:w="4814" w:type="dxa"/>
          </w:tcPr>
          <w:p w14:paraId="7C05D47E" w14:textId="77777777" w:rsidR="009D6A3E" w:rsidRDefault="009D6A3E" w:rsidP="00F32AFF"/>
        </w:tc>
      </w:tr>
      <w:tr w:rsidR="009D6A3E" w14:paraId="66458233" w14:textId="77777777" w:rsidTr="00F32AFF">
        <w:trPr>
          <w:trHeight w:val="1825"/>
        </w:trPr>
        <w:tc>
          <w:tcPr>
            <w:tcW w:w="4814" w:type="dxa"/>
          </w:tcPr>
          <w:p w14:paraId="0BC013EF" w14:textId="77777777" w:rsidR="009D6A3E" w:rsidRPr="007F5E5F" w:rsidRDefault="009D6A3E" w:rsidP="00F32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 nye fattigplan 1802/1803 - kendetegn</w:t>
            </w:r>
          </w:p>
        </w:tc>
        <w:tc>
          <w:tcPr>
            <w:tcW w:w="4814" w:type="dxa"/>
          </w:tcPr>
          <w:p w14:paraId="62C97976" w14:textId="77777777" w:rsidR="009D6A3E" w:rsidRDefault="009D6A3E" w:rsidP="00F32AFF"/>
        </w:tc>
      </w:tr>
      <w:tr w:rsidR="009D6A3E" w14:paraId="7DCFE44C" w14:textId="77777777" w:rsidTr="00F32AFF">
        <w:trPr>
          <w:trHeight w:val="1838"/>
        </w:trPr>
        <w:tc>
          <w:tcPr>
            <w:tcW w:w="4814" w:type="dxa"/>
          </w:tcPr>
          <w:p w14:paraId="13A0D2AB" w14:textId="77777777" w:rsidR="009D6A3E" w:rsidRPr="007F5E5F" w:rsidRDefault="009D6A3E" w:rsidP="00F32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Hvad er skønsprincippet og hvilke fordele og ulemper er forbundet hermed?</w:t>
            </w:r>
          </w:p>
        </w:tc>
        <w:tc>
          <w:tcPr>
            <w:tcW w:w="4814" w:type="dxa"/>
          </w:tcPr>
          <w:p w14:paraId="1BBEB26E" w14:textId="77777777" w:rsidR="009D6A3E" w:rsidRDefault="009D6A3E" w:rsidP="00F32AFF"/>
        </w:tc>
      </w:tr>
    </w:tbl>
    <w:p w14:paraId="2B763C9C" w14:textId="77777777" w:rsidR="009D6A3E" w:rsidRPr="007F5E5F" w:rsidRDefault="009D6A3E" w:rsidP="009D6A3E"/>
    <w:p w14:paraId="71FFF008" w14:textId="77777777" w:rsidR="009D6A3E" w:rsidRPr="00DC0504" w:rsidRDefault="009D6A3E" w:rsidP="009D6A3E"/>
    <w:p w14:paraId="02A84810" w14:textId="77777777" w:rsidR="009D6A3E" w:rsidRDefault="009D6A3E" w:rsidP="009D6A3E"/>
    <w:p w14:paraId="0CE14989" w14:textId="77777777" w:rsidR="009D6A3E" w:rsidRDefault="009D6A3E" w:rsidP="009D6A3E"/>
    <w:p w14:paraId="39CEB755" w14:textId="77777777" w:rsidR="009D6A3E" w:rsidRDefault="009D6A3E" w:rsidP="009D6A3E"/>
    <w:p w14:paraId="603DD273" w14:textId="77777777" w:rsidR="00FD3F1B" w:rsidRDefault="00FD3F1B"/>
    <w:sectPr w:rsidR="00FD3F1B" w:rsidSect="00C9284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3E"/>
    <w:rsid w:val="00283651"/>
    <w:rsid w:val="00433E7B"/>
    <w:rsid w:val="006E784E"/>
    <w:rsid w:val="009D6A3E"/>
    <w:rsid w:val="00BE23BD"/>
    <w:rsid w:val="00C9284C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B52030"/>
  <w14:defaultImageDpi w14:val="32767"/>
  <w15:chartTrackingRefBased/>
  <w15:docId w15:val="{DCD8E62F-A594-6F4F-B34F-980A12CF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D6A3E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D6A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D6A3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table" w:styleId="Tabel-Gitter">
    <w:name w:val="Table Grid"/>
    <w:basedOn w:val="Tabel-Normal"/>
    <w:uiPriority w:val="39"/>
    <w:rsid w:val="009D6A3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236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Signe Therkelsen</cp:lastModifiedBy>
  <cp:revision>1</cp:revision>
  <dcterms:created xsi:type="dcterms:W3CDTF">2024-08-15T06:59:00Z</dcterms:created>
  <dcterms:modified xsi:type="dcterms:W3CDTF">2024-08-15T06:59:00Z</dcterms:modified>
</cp:coreProperties>
</file>