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500F" w14:textId="77777777" w:rsidR="00C468C0" w:rsidRPr="00C468C0" w:rsidRDefault="00C468C0" w:rsidP="00C468C0">
      <w:pPr>
        <w:spacing w:before="100" w:beforeAutospacing="1" w:after="100" w:afterAutospacing="1"/>
        <w:outlineLvl w:val="1"/>
        <w:rPr>
          <w:rFonts w:ascii="Times New Roman" w:eastAsia="Times New Roman" w:hAnsi="Times New Roman" w:cs="Times New Roman"/>
          <w:b/>
          <w:bCs/>
          <w:kern w:val="0"/>
          <w:sz w:val="36"/>
          <w:szCs w:val="36"/>
          <w:lang w:eastAsia="da-DK"/>
          <w14:ligatures w14:val="none"/>
        </w:rPr>
      </w:pPr>
      <w:r w:rsidRPr="00C468C0">
        <w:rPr>
          <w:rFonts w:ascii="Times New Roman" w:eastAsia="Times New Roman" w:hAnsi="Times New Roman" w:cs="Times New Roman"/>
          <w:b/>
          <w:bCs/>
          <w:kern w:val="0"/>
          <w:sz w:val="36"/>
          <w:szCs w:val="36"/>
          <w:lang w:eastAsia="da-DK"/>
          <w14:ligatures w14:val="none"/>
        </w:rPr>
        <w:t>Elite og mainstream</w:t>
      </w:r>
    </w:p>
    <w:p w14:paraId="0FA8D68B" w14:textId="77777777" w:rsidR="00C468C0" w:rsidRDefault="00C468C0" w:rsidP="00C468C0">
      <w:pPr>
        <w:pStyle w:val="NormalWeb"/>
      </w:pPr>
      <w:r>
        <w:t xml:space="preserve">Når man bruger begreberne </w:t>
      </w:r>
      <w:r>
        <w:rPr>
          <w:rStyle w:val="index"/>
        </w:rPr>
        <w:t>elite</w:t>
      </w:r>
      <w:r>
        <w:t xml:space="preserve"> og </w:t>
      </w:r>
      <w:r>
        <w:rPr>
          <w:rStyle w:val="index"/>
        </w:rPr>
        <w:t>mainstream</w:t>
      </w:r>
      <w:r>
        <w:t>, ser man på to grupper, som begge har en indefra-synsvinkel. Det er brugbart at skelne mellem elite og mainstream, når man vil forstå forskelligheder inden for den enkelte religion.</w:t>
      </w:r>
    </w:p>
    <w:p w14:paraId="5B3B5854" w14:textId="77777777" w:rsidR="00C468C0" w:rsidRDefault="00C468C0" w:rsidP="00C468C0">
      <w:pPr>
        <w:pStyle w:val="NormalWeb"/>
      </w:pPr>
      <w:r>
        <w:rPr>
          <w:rStyle w:val="Strk"/>
        </w:rPr>
        <w:t>Elite</w:t>
      </w:r>
      <w:r>
        <w:t xml:space="preserve"> defineres som dem, der er religiøse specialister, dvs. de er uddannede i at læse og tolke de grundtekster, der hører til den pågældende religion. Herunder hører fx præster og imamer. </w:t>
      </w:r>
      <w:r>
        <w:rPr>
          <w:rStyle w:val="Strk"/>
        </w:rPr>
        <w:t>Mainstream</w:t>
      </w:r>
      <w:r>
        <w:t xml:space="preserve"> er menigheden, dvs. alle som tilhører en bestemt religiøs gruppe. Denne gruppes engagement kan variere enormt.</w:t>
      </w:r>
    </w:p>
    <w:p w14:paraId="0EB87373" w14:textId="77777777" w:rsidR="00C468C0" w:rsidRDefault="00C468C0" w:rsidP="00C468C0">
      <w:pPr>
        <w:pStyle w:val="NormalWeb"/>
      </w:pPr>
      <w:r>
        <w:t>Elite- og mainstream-distinktionen sætter fokus – ikke bare på forskellige holdninger, men – på forskellige måder at argumentere på. Der vil ofte være en kamp mellem de to grupper om, hvem der sætter dagsordenen i forhold til omverdenen, dvs. hvem der synes, at de har mest ret til at udlægge religionens budskab. Et godt eksempel er terroraktionen mod World Trade Center, New York i 2001. Bombemændene, som var mainstream-</w:t>
      </w:r>
      <w:r>
        <w:rPr>
          <w:rStyle w:val="index"/>
        </w:rPr>
        <w:t xml:space="preserve">muslimer </w:t>
      </w:r>
      <w:r>
        <w:t xml:space="preserve">og altså ikke havde nogen form for religiøs uddannelse, hævdede, at de gjorde det i islams navn, hvorimod 120 muslimske ledere i tiden derefter udsendte en skrivelse om, at terror var </w:t>
      </w:r>
      <w:proofErr w:type="spellStart"/>
      <w:r>
        <w:t>uislamisk</w:t>
      </w:r>
      <w:proofErr w:type="spellEnd"/>
      <w:r>
        <w:t xml:space="preserve"> Note. Elite og mainstream havde altså diametralt modsatte opfattelser af, hvad sand islam var, og begge parter forsøgte at overbevise omverdenen om, at </w:t>
      </w:r>
      <w:r>
        <w:rPr>
          <w:rStyle w:val="Strk"/>
        </w:rPr>
        <w:t>deres</w:t>
      </w:r>
      <w:r>
        <w:t xml:space="preserve"> budskab var det sande.</w:t>
      </w:r>
    </w:p>
    <w:p w14:paraId="5531A997" w14:textId="77777777" w:rsidR="00C468C0" w:rsidRDefault="00C468C0" w:rsidP="00C468C0">
      <w:pPr>
        <w:pStyle w:val="NormalWeb"/>
      </w:pPr>
      <w:r>
        <w:t>Hvor elitens tolkninger ofte vil være sværere at forstå, fordi den forudsætter kendskab til religionens grundskrifter og begreber, er mainstream mere tilgængelig, da den typisk ikke forudsætter en særlig viden. Dette kan være en forklaring på, at bombningen af World Trade Center er kendt af alle, hvorimod de islamisk lærdes afvisning af terror i islams navn ikke vil være kendt af nær så mange.</w:t>
      </w:r>
    </w:p>
    <w:p w14:paraId="77539A8B" w14:textId="77777777" w:rsidR="00FD3F1B" w:rsidRDefault="00FD3F1B"/>
    <w:p w14:paraId="4EB01367" w14:textId="77777777" w:rsidR="00C468C0" w:rsidRDefault="00C468C0"/>
    <w:p w14:paraId="1CD4CA7E" w14:textId="77777777" w:rsidR="00C468C0" w:rsidRDefault="00C468C0"/>
    <w:p w14:paraId="1A51D0BE" w14:textId="77777777" w:rsidR="00C468C0" w:rsidRDefault="00C468C0" w:rsidP="00C468C0">
      <w:pPr>
        <w:pStyle w:val="Overskrift2"/>
      </w:pPr>
      <w:r>
        <w:t>Maksimalisme og minimalisme</w:t>
      </w:r>
    </w:p>
    <w:p w14:paraId="5F6762E8" w14:textId="77777777" w:rsidR="00C468C0" w:rsidRDefault="00C468C0" w:rsidP="00C468C0">
      <w:pPr>
        <w:pStyle w:val="NormalWeb"/>
      </w:pPr>
      <w:r>
        <w:t>Begreberne om minimalisme og maksimalisme kan bruges, når man vil forklare, hvorfor og hvordan religion kan skabe konflikter mellem forskellige personer eller mellem forskellige samfund.</w:t>
      </w:r>
    </w:p>
    <w:p w14:paraId="1C4A3E1E" w14:textId="77777777" w:rsidR="00C468C0" w:rsidRDefault="00C468C0" w:rsidP="00C468C0">
      <w:pPr>
        <w:pStyle w:val="NormalWeb"/>
      </w:pPr>
      <w:r>
        <w:t xml:space="preserve">Begreberne handler om, hvor meget religion bør fylde i et samfund eller i en persons liv. Modellen er udtænkt af den amerikanske religionsforsker </w:t>
      </w:r>
      <w:r>
        <w:rPr>
          <w:rStyle w:val="Strk"/>
        </w:rPr>
        <w:t>Bruce Lincoln</w:t>
      </w:r>
      <w:r>
        <w:t>.</w:t>
      </w:r>
    </w:p>
    <w:p w14:paraId="673DC496" w14:textId="77777777" w:rsidR="00C468C0" w:rsidRDefault="00C468C0" w:rsidP="00C468C0">
      <w:pPr>
        <w:pStyle w:val="NormalWeb"/>
      </w:pPr>
      <w:r>
        <w:t xml:space="preserve">Er man </w:t>
      </w:r>
      <w:r>
        <w:rPr>
          <w:rStyle w:val="Strk"/>
        </w:rPr>
        <w:t>maksimalist</w:t>
      </w:r>
      <w:r>
        <w:t>, ønsker man, at religion omfatter alt i både det offentlige og private rum, dvs. alt lige fra påklædning og børneopdragelse til politik og uddannelse osv.</w:t>
      </w:r>
    </w:p>
    <w:p w14:paraId="47AB9777" w14:textId="77777777" w:rsidR="00C468C0" w:rsidRDefault="00C468C0" w:rsidP="00C468C0">
      <w:pPr>
        <w:pStyle w:val="NormalWeb"/>
      </w:pPr>
      <w:r>
        <w:t xml:space="preserve">For </w:t>
      </w:r>
      <w:r>
        <w:rPr>
          <w:rStyle w:val="Strk"/>
        </w:rPr>
        <w:t xml:space="preserve">minimalisten </w:t>
      </w:r>
      <w:r>
        <w:t>derimod vil religion kun fylde en lille del i personens liv.</w:t>
      </w:r>
    </w:p>
    <w:p w14:paraId="1CDE9C6E" w14:textId="77777777" w:rsidR="00C468C0" w:rsidRDefault="00C468C0" w:rsidP="00C468C0">
      <w:pPr>
        <w:pStyle w:val="NormalWeb"/>
      </w:pPr>
      <w:r>
        <w:t xml:space="preserve">Der er her tale om en skala fra at være super-maksimalist til at være super-minimalist. Et eksempel på en minimalist kan være en person, der betegner sig selv som kristen, men som kun går i kirke </w:t>
      </w:r>
      <w:r>
        <w:lastRenderedPageBreak/>
        <w:t>juleaften og ikke ellers interesserer sig for sin religion. Et eksempel på en mere maksimalistisk holdning kunne være folkekirke-kristne, som lever efter de kristne værdier, støtter Folkekirken aktivt, og som deltager i den offentlige debat om fx kirkelig vielse af homoseksuelle.</w:t>
      </w:r>
    </w:p>
    <w:p w14:paraId="2323E687" w14:textId="77777777" w:rsidR="00C468C0" w:rsidRDefault="00C468C0" w:rsidP="00C468C0">
      <w:pPr>
        <w:pStyle w:val="NormalWeb"/>
      </w:pPr>
      <w:r>
        <w:t>Maksimalisme- og minimalisme-diskussionen har ikke noget med tekstforståelse at gøre (altså, om man læser Bibelen fundamentalistisk eller modernistisk), og man kan derfor sagtens forestille sig, at maksimalisten udtaler sig positivt om vielsen af homoseksuelle.</w:t>
      </w:r>
    </w:p>
    <w:p w14:paraId="334F9638" w14:textId="77777777" w:rsidR="00C468C0" w:rsidRDefault="00C468C0" w:rsidP="00C468C0">
      <w:pPr>
        <w:pStyle w:val="NormalWeb"/>
      </w:pPr>
      <w:r>
        <w:t>Det er meget forskelligt, hvordan og hvor meget forskellige landes regeringer blander sig i befolkningens religiøsitet. I de fleste lande i Europa har statsmagten en minimalistisk rolle, idet den ikke blander sig ret meget i folks religiøsitet. Saudi-Arabien derimod har en maksimalistisk tilgang, idet kønsadskillelse, klædedragt, ægteskab og alkohol bestemmes og begrundes ud fra religiøse hensyn. Et land som USA ligger et sted derimellem, hvor fx abortlovgivning er streng med henvisning til religiøse holdninger.</w:t>
      </w:r>
    </w:p>
    <w:p w14:paraId="1A5A8779" w14:textId="77777777" w:rsidR="00C468C0" w:rsidRDefault="00C468C0"/>
    <w:sectPr w:rsidR="00C468C0"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0"/>
    <w:rsid w:val="00283651"/>
    <w:rsid w:val="00433E7B"/>
    <w:rsid w:val="006E784E"/>
    <w:rsid w:val="00BE23BD"/>
    <w:rsid w:val="00C468C0"/>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22D411"/>
  <w14:defaultImageDpi w14:val="32767"/>
  <w15:chartTrackingRefBased/>
  <w15:docId w15:val="{65EB8698-71CE-9347-84B6-977A9891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468C0"/>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468C0"/>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C468C0"/>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C468C0"/>
  </w:style>
  <w:style w:type="character" w:styleId="Strk">
    <w:name w:val="Strong"/>
    <w:basedOn w:val="Standardskrifttypeiafsnit"/>
    <w:uiPriority w:val="22"/>
    <w:qFormat/>
    <w:rsid w:val="00C46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062">
      <w:bodyDiv w:val="1"/>
      <w:marLeft w:val="0"/>
      <w:marRight w:val="0"/>
      <w:marTop w:val="0"/>
      <w:marBottom w:val="0"/>
      <w:divBdr>
        <w:top w:val="none" w:sz="0" w:space="0" w:color="auto"/>
        <w:left w:val="none" w:sz="0" w:space="0" w:color="auto"/>
        <w:bottom w:val="none" w:sz="0" w:space="0" w:color="auto"/>
        <w:right w:val="none" w:sz="0" w:space="0" w:color="auto"/>
      </w:divBdr>
      <w:divsChild>
        <w:div w:id="1709646200">
          <w:marLeft w:val="0"/>
          <w:marRight w:val="0"/>
          <w:marTop w:val="0"/>
          <w:marBottom w:val="0"/>
          <w:divBdr>
            <w:top w:val="none" w:sz="0" w:space="0" w:color="auto"/>
            <w:left w:val="none" w:sz="0" w:space="0" w:color="auto"/>
            <w:bottom w:val="none" w:sz="0" w:space="0" w:color="auto"/>
            <w:right w:val="none" w:sz="0" w:space="0" w:color="auto"/>
          </w:divBdr>
        </w:div>
      </w:divsChild>
    </w:div>
    <w:div w:id="176844966">
      <w:bodyDiv w:val="1"/>
      <w:marLeft w:val="0"/>
      <w:marRight w:val="0"/>
      <w:marTop w:val="0"/>
      <w:marBottom w:val="0"/>
      <w:divBdr>
        <w:top w:val="none" w:sz="0" w:space="0" w:color="auto"/>
        <w:left w:val="none" w:sz="0" w:space="0" w:color="auto"/>
        <w:bottom w:val="none" w:sz="0" w:space="0" w:color="auto"/>
        <w:right w:val="none" w:sz="0" w:space="0" w:color="auto"/>
      </w:divBdr>
      <w:divsChild>
        <w:div w:id="1292712190">
          <w:marLeft w:val="0"/>
          <w:marRight w:val="0"/>
          <w:marTop w:val="0"/>
          <w:marBottom w:val="0"/>
          <w:divBdr>
            <w:top w:val="none" w:sz="0" w:space="0" w:color="auto"/>
            <w:left w:val="none" w:sz="0" w:space="0" w:color="auto"/>
            <w:bottom w:val="none" w:sz="0" w:space="0" w:color="auto"/>
            <w:right w:val="none" w:sz="0" w:space="0" w:color="auto"/>
          </w:divBdr>
          <w:divsChild>
            <w:div w:id="3847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2260">
      <w:bodyDiv w:val="1"/>
      <w:marLeft w:val="0"/>
      <w:marRight w:val="0"/>
      <w:marTop w:val="0"/>
      <w:marBottom w:val="0"/>
      <w:divBdr>
        <w:top w:val="none" w:sz="0" w:space="0" w:color="auto"/>
        <w:left w:val="none" w:sz="0" w:space="0" w:color="auto"/>
        <w:bottom w:val="none" w:sz="0" w:space="0" w:color="auto"/>
        <w:right w:val="none" w:sz="0" w:space="0" w:color="auto"/>
      </w:divBdr>
      <w:divsChild>
        <w:div w:id="1861502855">
          <w:marLeft w:val="0"/>
          <w:marRight w:val="0"/>
          <w:marTop w:val="0"/>
          <w:marBottom w:val="0"/>
          <w:divBdr>
            <w:top w:val="none" w:sz="0" w:space="0" w:color="auto"/>
            <w:left w:val="none" w:sz="0" w:space="0" w:color="auto"/>
            <w:bottom w:val="none" w:sz="0" w:space="0" w:color="auto"/>
            <w:right w:val="none" w:sz="0" w:space="0" w:color="auto"/>
          </w:divBdr>
          <w:divsChild>
            <w:div w:id="5789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3138</Characters>
  <Application>Microsoft Office Word</Application>
  <DocSecurity>0</DocSecurity>
  <Lines>26</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2025-03-16T15:39:00Z</dcterms:created>
  <dcterms:modified xsi:type="dcterms:W3CDTF">2025-03-16T15:41:00Z</dcterms:modified>
</cp:coreProperties>
</file>