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7A2B" w14:textId="77777777" w:rsidR="00716992" w:rsidRDefault="00716992" w:rsidP="002B2230">
      <w:pPr>
        <w:pStyle w:val="Titel"/>
        <w:rPr>
          <w:lang w:val="en-US"/>
        </w:rPr>
      </w:pPr>
      <w:r>
        <w:rPr>
          <w:lang w:val="en-US"/>
        </w:rPr>
        <w:t>Gilman, ‘The Yellow Wallpaper’ (1892)</w:t>
      </w:r>
    </w:p>
    <w:p w14:paraId="0E591C0E" w14:textId="4352EBAC" w:rsidR="00D92C50" w:rsidRPr="00D92C50" w:rsidRDefault="00D92C50" w:rsidP="00D92C50">
      <w:pPr>
        <w:pStyle w:val="Overskrift1"/>
        <w:rPr>
          <w:i/>
          <w:iCs/>
          <w:lang w:val="en"/>
        </w:rPr>
      </w:pPr>
      <w:r w:rsidRPr="00D92C50">
        <w:rPr>
          <w:i/>
          <w:iCs/>
          <w:lang w:val="en"/>
        </w:rPr>
        <w:t>Charlotte Perkins Gilma</w:t>
      </w:r>
      <w:r w:rsidR="005E78C0">
        <w:rPr>
          <w:i/>
          <w:iCs/>
          <w:lang w:val="en"/>
        </w:rPr>
        <w:t>n</w:t>
      </w:r>
    </w:p>
    <w:p w14:paraId="0B9607C7" w14:textId="77777777" w:rsidR="00D92C50" w:rsidRPr="00D92C50" w:rsidRDefault="00D92C50" w:rsidP="00D92C50">
      <w:pPr>
        <w:rPr>
          <w:i/>
          <w:iCs/>
          <w:lang w:val="en-US"/>
        </w:rPr>
      </w:pPr>
      <w:r w:rsidRPr="00D92C50">
        <w:rPr>
          <w:i/>
          <w:iCs/>
          <w:lang w:val="en-US"/>
        </w:rPr>
        <w:t>From Wikipedia, the free encyclopedia</w:t>
      </w:r>
    </w:p>
    <w:p w14:paraId="3BB79EEF" w14:textId="7B03BDB6" w:rsidR="00D92C50" w:rsidRPr="00D92C50" w:rsidRDefault="00D92C50" w:rsidP="00BB277A">
      <w:pPr>
        <w:pStyle w:val="NormalWeb"/>
        <w:rPr>
          <w:i/>
          <w:iCs/>
          <w:lang w:val="en"/>
        </w:rPr>
      </w:pPr>
      <w:r w:rsidRPr="00D92C50">
        <w:rPr>
          <w:b/>
          <w:bCs/>
          <w:i/>
          <w:iCs/>
          <w:lang w:val="en"/>
        </w:rPr>
        <w:t>Charlotte Perkins Gilman</w:t>
      </w:r>
      <w:r w:rsidRPr="00D92C50">
        <w:rPr>
          <w:i/>
          <w:iCs/>
          <w:lang w:val="en"/>
        </w:rPr>
        <w:t xml:space="preserve"> (</w:t>
      </w:r>
      <w:hyperlink r:id="rId7" w:tooltip="Help:IPA/English" w:history="1">
        <w:r w:rsidRPr="00D92C50">
          <w:rPr>
            <w:rStyle w:val="Hyperlink"/>
            <w:rFonts w:eastAsiaTheme="majorEastAsia"/>
            <w:i/>
            <w:iCs/>
            <w:lang w:val="en"/>
          </w:rPr>
          <w:t>/ˈ</w:t>
        </w:r>
        <w:proofErr w:type="spellStart"/>
        <w:r w:rsidRPr="00D92C50">
          <w:rPr>
            <w:rStyle w:val="Hyperlink"/>
            <w:rFonts w:eastAsiaTheme="majorEastAsia"/>
            <w:i/>
            <w:iCs/>
            <w:lang w:val="en"/>
          </w:rPr>
          <w:t>ɡɪlmən</w:t>
        </w:r>
        <w:proofErr w:type="spellEnd"/>
        <w:r w:rsidRPr="00D92C50">
          <w:rPr>
            <w:rStyle w:val="Hyperlink"/>
            <w:rFonts w:eastAsiaTheme="majorEastAsia"/>
            <w:i/>
            <w:iCs/>
            <w:lang w:val="en"/>
          </w:rPr>
          <w:t>/</w:t>
        </w:r>
      </w:hyperlink>
      <w:r w:rsidRPr="00D92C50">
        <w:rPr>
          <w:i/>
          <w:iCs/>
          <w:lang w:val="en"/>
        </w:rPr>
        <w:t xml:space="preserve">); also </w:t>
      </w:r>
      <w:r w:rsidRPr="00D92C50">
        <w:rPr>
          <w:b/>
          <w:bCs/>
          <w:i/>
          <w:iCs/>
          <w:lang w:val="en"/>
        </w:rPr>
        <w:t>Charlotte Perkins Stetson</w:t>
      </w:r>
      <w:r w:rsidRPr="00D92C50">
        <w:rPr>
          <w:i/>
          <w:iCs/>
          <w:lang w:val="en"/>
        </w:rPr>
        <w:t xml:space="preserve"> (July 3, 1860 – August 17, 1935), was a prominent American </w:t>
      </w:r>
      <w:hyperlink r:id="rId8" w:tooltip="Humanist" w:history="1">
        <w:r w:rsidRPr="00D92C50">
          <w:rPr>
            <w:rStyle w:val="Hyperlink"/>
            <w:rFonts w:eastAsiaTheme="majorEastAsia"/>
            <w:i/>
            <w:iCs/>
            <w:lang w:val="en"/>
          </w:rPr>
          <w:t>humanist</w:t>
        </w:r>
      </w:hyperlink>
      <w:r w:rsidRPr="00D92C50">
        <w:rPr>
          <w:i/>
          <w:iCs/>
          <w:lang w:val="en"/>
        </w:rPr>
        <w:t xml:space="preserve">, novelist, writer of </w:t>
      </w:r>
      <w:hyperlink r:id="rId9" w:tooltip="Short stories" w:history="1">
        <w:r w:rsidRPr="00D92C50">
          <w:rPr>
            <w:rStyle w:val="Hyperlink"/>
            <w:rFonts w:eastAsiaTheme="majorEastAsia"/>
            <w:i/>
            <w:iCs/>
            <w:lang w:val="en"/>
          </w:rPr>
          <w:t>short stories</w:t>
        </w:r>
      </w:hyperlink>
      <w:r w:rsidRPr="00D92C50">
        <w:rPr>
          <w:i/>
          <w:iCs/>
          <w:lang w:val="en"/>
        </w:rPr>
        <w:t xml:space="preserve">, poetry, and </w:t>
      </w:r>
      <w:hyperlink r:id="rId10" w:tooltip="Nonfiction" w:history="1">
        <w:r w:rsidRPr="00D92C50">
          <w:rPr>
            <w:rStyle w:val="Hyperlink"/>
            <w:rFonts w:eastAsiaTheme="majorEastAsia"/>
            <w:i/>
            <w:iCs/>
            <w:lang w:val="en"/>
          </w:rPr>
          <w:t>nonfiction</w:t>
        </w:r>
      </w:hyperlink>
      <w:r w:rsidRPr="00D92C50">
        <w:rPr>
          <w:i/>
          <w:iCs/>
          <w:lang w:val="en"/>
        </w:rPr>
        <w:t xml:space="preserve">, and a lecturer for </w:t>
      </w:r>
      <w:hyperlink r:id="rId11" w:tooltip="Social reform" w:history="1">
        <w:r w:rsidRPr="00D92C50">
          <w:rPr>
            <w:rStyle w:val="Hyperlink"/>
            <w:rFonts w:eastAsiaTheme="majorEastAsia"/>
            <w:i/>
            <w:iCs/>
            <w:lang w:val="en"/>
          </w:rPr>
          <w:t>social reform</w:t>
        </w:r>
      </w:hyperlink>
      <w:r w:rsidRPr="00D92C50">
        <w:rPr>
          <w:i/>
          <w:iCs/>
          <w:lang w:val="en"/>
        </w:rPr>
        <w:t xml:space="preserve">. She was a utopian feminist and served as a role model for future generations of feminists because of her unorthodox concepts and lifestyle. She has been inducted into the </w:t>
      </w:r>
      <w:hyperlink r:id="rId12" w:tooltip="National Women's Hall of Fame" w:history="1">
        <w:r w:rsidRPr="00D92C50">
          <w:rPr>
            <w:rStyle w:val="Hyperlink"/>
            <w:rFonts w:eastAsiaTheme="majorEastAsia"/>
            <w:i/>
            <w:iCs/>
            <w:lang w:val="en"/>
          </w:rPr>
          <w:t>National Women's Hall of Fame</w:t>
        </w:r>
      </w:hyperlink>
      <w:r w:rsidRPr="00D92C50">
        <w:rPr>
          <w:i/>
          <w:iCs/>
          <w:lang w:val="en"/>
        </w:rPr>
        <w:t xml:space="preserve">. Her best remembered work today is her </w:t>
      </w:r>
      <w:hyperlink r:id="rId13" w:tooltip="Semi-autobiographical" w:history="1">
        <w:r w:rsidRPr="00D92C50">
          <w:rPr>
            <w:rStyle w:val="Hyperlink"/>
            <w:rFonts w:eastAsiaTheme="majorEastAsia"/>
            <w:i/>
            <w:iCs/>
            <w:lang w:val="en"/>
          </w:rPr>
          <w:t>semi-autobiographical</w:t>
        </w:r>
      </w:hyperlink>
      <w:r w:rsidRPr="00D92C50">
        <w:rPr>
          <w:i/>
          <w:iCs/>
          <w:lang w:val="en"/>
        </w:rPr>
        <w:t xml:space="preserve"> short story "</w:t>
      </w:r>
      <w:hyperlink r:id="rId14" w:tooltip="The Yellow Wallpaper" w:history="1">
        <w:r w:rsidRPr="00D92C50">
          <w:rPr>
            <w:rStyle w:val="Hyperlink"/>
            <w:rFonts w:eastAsiaTheme="majorEastAsia"/>
            <w:i/>
            <w:iCs/>
            <w:lang w:val="en"/>
          </w:rPr>
          <w:t>The Yellow Wallpaper</w:t>
        </w:r>
      </w:hyperlink>
      <w:r w:rsidRPr="00D92C50">
        <w:rPr>
          <w:i/>
          <w:iCs/>
          <w:lang w:val="en"/>
        </w:rPr>
        <w:t xml:space="preserve">", which she wrote after a severe bout of </w:t>
      </w:r>
      <w:hyperlink r:id="rId15" w:tooltip="Postpartum psychosis" w:history="1">
        <w:r w:rsidRPr="00D92C50">
          <w:rPr>
            <w:rStyle w:val="Hyperlink"/>
            <w:rFonts w:eastAsiaTheme="majorEastAsia"/>
            <w:i/>
            <w:iCs/>
            <w:lang w:val="en"/>
          </w:rPr>
          <w:t>postpartum psychosis</w:t>
        </w:r>
      </w:hyperlink>
      <w:r w:rsidRPr="00D92C50">
        <w:rPr>
          <w:i/>
          <w:iCs/>
          <w:lang w:val="en"/>
        </w:rPr>
        <w:t xml:space="preserve">. </w:t>
      </w:r>
    </w:p>
    <w:p w14:paraId="1BA36995" w14:textId="3A88BA17" w:rsidR="00D92C50" w:rsidRDefault="00D92C50" w:rsidP="00BB277A">
      <w:pPr>
        <w:pStyle w:val="NormalWeb"/>
        <w:rPr>
          <w:lang w:val="en-US"/>
        </w:rPr>
      </w:pPr>
      <w:r>
        <w:rPr>
          <w:lang w:val="en-US"/>
        </w:rPr>
        <w:t>____________________________________________</w:t>
      </w:r>
    </w:p>
    <w:p w14:paraId="0C3AB31E" w14:textId="59FEB645" w:rsidR="00716992" w:rsidRDefault="00A00A05" w:rsidP="00BB277A">
      <w:pPr>
        <w:pStyle w:val="NormalWeb"/>
        <w:rPr>
          <w:lang w:val="en-US"/>
        </w:rPr>
      </w:pPr>
      <w:r w:rsidRPr="00A00A05">
        <w:rPr>
          <w:lang w:val="en-US"/>
        </w:rPr>
        <w:t xml:space="preserve">It is very seldom that mere ordinary people like John and </w:t>
      </w:r>
      <w:proofErr w:type="gramStart"/>
      <w:r w:rsidRPr="00A00A05">
        <w:rPr>
          <w:lang w:val="en-US"/>
        </w:rPr>
        <w:t>myself</w:t>
      </w:r>
      <w:proofErr w:type="gramEnd"/>
      <w:r w:rsidRPr="00A00A05">
        <w:rPr>
          <w:lang w:val="en-US"/>
        </w:rPr>
        <w:t xml:space="preserve"> secure ancestral</w:t>
      </w:r>
      <w:r w:rsidR="008E1786">
        <w:rPr>
          <w:rStyle w:val="Fodnotehenvisning"/>
          <w:lang w:val="en-US"/>
        </w:rPr>
        <w:footnoteReference w:id="1"/>
      </w:r>
      <w:r w:rsidRPr="00A00A05">
        <w:rPr>
          <w:lang w:val="en-US"/>
        </w:rPr>
        <w:t xml:space="preserve"> halls for the summer. </w:t>
      </w:r>
    </w:p>
    <w:p w14:paraId="42F6442A" w14:textId="77777777" w:rsidR="00A00A05" w:rsidRPr="00A00A05" w:rsidRDefault="00A00A05" w:rsidP="00BB277A">
      <w:pPr>
        <w:pStyle w:val="NormalWeb"/>
        <w:rPr>
          <w:lang w:val="en-US"/>
        </w:rPr>
      </w:pPr>
      <w:r w:rsidRPr="00A00A05">
        <w:rPr>
          <w:lang w:val="en-US"/>
        </w:rPr>
        <w:t>A colonial mansion</w:t>
      </w:r>
      <w:r w:rsidR="008E1786">
        <w:rPr>
          <w:rStyle w:val="Fodnotehenvisning"/>
          <w:lang w:val="en-US"/>
        </w:rPr>
        <w:footnoteReference w:id="2"/>
      </w:r>
      <w:r w:rsidRPr="00A00A05">
        <w:rPr>
          <w:lang w:val="en-US"/>
        </w:rPr>
        <w:t>, a hereditary estate, I would say a haunted house, and reach the height of romantic felicity</w:t>
      </w:r>
      <w:r w:rsidR="008E1786">
        <w:rPr>
          <w:rStyle w:val="Fodnotehenvisning"/>
          <w:lang w:val="en-US"/>
        </w:rPr>
        <w:footnoteReference w:id="3"/>
      </w:r>
      <w:r w:rsidRPr="00A00A05">
        <w:rPr>
          <w:lang w:val="en-US"/>
        </w:rPr>
        <w:t xml:space="preserve">—but that would be asking too much of fate! </w:t>
      </w:r>
    </w:p>
    <w:p w14:paraId="7CA1D6EC" w14:textId="77777777" w:rsidR="00A00A05" w:rsidRPr="00A00A05" w:rsidRDefault="00A00A05" w:rsidP="00BB277A">
      <w:pPr>
        <w:pStyle w:val="NormalWeb"/>
        <w:rPr>
          <w:lang w:val="en-US"/>
        </w:rPr>
      </w:pPr>
      <w:r w:rsidRPr="00A00A05">
        <w:rPr>
          <w:lang w:val="en-US"/>
        </w:rPr>
        <w:t xml:space="preserve">Still I will proudly declare that there is something queer about it. </w:t>
      </w:r>
    </w:p>
    <w:p w14:paraId="67BF0981" w14:textId="77777777" w:rsidR="00A00A05" w:rsidRPr="00A00A05" w:rsidRDefault="00A00A05" w:rsidP="00BB277A">
      <w:pPr>
        <w:pStyle w:val="NormalWeb"/>
        <w:rPr>
          <w:lang w:val="en-US"/>
        </w:rPr>
      </w:pPr>
      <w:r w:rsidRPr="00A00A05">
        <w:rPr>
          <w:lang w:val="en-US"/>
        </w:rPr>
        <w:t>Else, why should it be let</w:t>
      </w:r>
      <w:r w:rsidR="008E1786">
        <w:rPr>
          <w:rStyle w:val="Fodnotehenvisning"/>
          <w:lang w:val="en-US"/>
        </w:rPr>
        <w:footnoteReference w:id="4"/>
      </w:r>
      <w:r w:rsidR="008E1786">
        <w:rPr>
          <w:lang w:val="en-US"/>
        </w:rPr>
        <w:t xml:space="preserve"> </w:t>
      </w:r>
      <w:r w:rsidRPr="00A00A05">
        <w:rPr>
          <w:lang w:val="en-US"/>
        </w:rPr>
        <w:t>so cheaply? And why have stood so long untenanted</w:t>
      </w:r>
      <w:r w:rsidR="008E1786">
        <w:rPr>
          <w:rStyle w:val="Fodnotehenvisning"/>
          <w:lang w:val="en-US"/>
        </w:rPr>
        <w:footnoteReference w:id="5"/>
      </w:r>
      <w:r w:rsidRPr="00A00A05">
        <w:rPr>
          <w:lang w:val="en-US"/>
        </w:rPr>
        <w:t xml:space="preserve">? </w:t>
      </w:r>
    </w:p>
    <w:p w14:paraId="26DC77C0" w14:textId="77777777" w:rsidR="00A00A05" w:rsidRPr="00A00A05" w:rsidRDefault="00A00A05" w:rsidP="00BB277A">
      <w:pPr>
        <w:pStyle w:val="NormalWeb"/>
        <w:rPr>
          <w:lang w:val="en-US"/>
        </w:rPr>
      </w:pPr>
      <w:r w:rsidRPr="00A00A05">
        <w:rPr>
          <w:lang w:val="en-US"/>
        </w:rPr>
        <w:t xml:space="preserve">John laughs at me, of course, but one expects that in marriage. </w:t>
      </w:r>
    </w:p>
    <w:p w14:paraId="72EACB13" w14:textId="77777777" w:rsidR="00A00A05" w:rsidRPr="00A00A05" w:rsidRDefault="00A00A05" w:rsidP="00BB277A">
      <w:pPr>
        <w:pStyle w:val="NormalWeb"/>
        <w:rPr>
          <w:lang w:val="en-US"/>
        </w:rPr>
      </w:pPr>
      <w:r w:rsidRPr="00A00A05">
        <w:rPr>
          <w:lang w:val="en-US"/>
        </w:rPr>
        <w:t>John is practical in the extreme. He has no patience with faith, an intense horror of superstition, and he scoffs</w:t>
      </w:r>
      <w:r w:rsidR="008E1786">
        <w:rPr>
          <w:rStyle w:val="Fodnotehenvisning"/>
          <w:lang w:val="en-US"/>
        </w:rPr>
        <w:footnoteReference w:id="6"/>
      </w:r>
      <w:r w:rsidRPr="00A00A05">
        <w:rPr>
          <w:lang w:val="en-US"/>
        </w:rPr>
        <w:t xml:space="preserve"> openly at any talk of things not to be felt and seen and put down in figures. </w:t>
      </w:r>
    </w:p>
    <w:p w14:paraId="347D9F4C" w14:textId="77777777" w:rsidR="00A00A05" w:rsidRPr="00A00A05" w:rsidRDefault="00A00A05" w:rsidP="00BB277A">
      <w:pPr>
        <w:pStyle w:val="NormalWeb"/>
        <w:rPr>
          <w:lang w:val="en-US"/>
        </w:rPr>
      </w:pPr>
      <w:r w:rsidRPr="00A00A05">
        <w:rPr>
          <w:lang w:val="en-US"/>
        </w:rPr>
        <w:t xml:space="preserve">John is a physician, and PERHAPS—(I would not say it to a living soul, of course, but this is dead paper and a great relief to my mind)—PERHAPS that is one reason I do not get well faster. </w:t>
      </w:r>
    </w:p>
    <w:p w14:paraId="52550924" w14:textId="77777777" w:rsidR="00A00A05" w:rsidRPr="00A00A05" w:rsidRDefault="00A00A05" w:rsidP="00BB277A">
      <w:pPr>
        <w:pStyle w:val="NormalWeb"/>
        <w:rPr>
          <w:lang w:val="en-US"/>
        </w:rPr>
      </w:pPr>
      <w:r w:rsidRPr="00A00A05">
        <w:rPr>
          <w:lang w:val="en-US"/>
        </w:rPr>
        <w:t xml:space="preserve">You see he does not believe I am sick! </w:t>
      </w:r>
    </w:p>
    <w:p w14:paraId="234C7E73" w14:textId="77777777" w:rsidR="00A00A05" w:rsidRPr="00A00A05" w:rsidRDefault="00A00A05" w:rsidP="00BB277A">
      <w:pPr>
        <w:pStyle w:val="NormalWeb"/>
        <w:rPr>
          <w:lang w:val="en-US"/>
        </w:rPr>
      </w:pPr>
      <w:r w:rsidRPr="00A00A05">
        <w:rPr>
          <w:lang w:val="en-US"/>
        </w:rPr>
        <w:t xml:space="preserve">And what can one do? </w:t>
      </w:r>
    </w:p>
    <w:p w14:paraId="489BC97C" w14:textId="77777777" w:rsidR="00A00A05" w:rsidRPr="00A00A05" w:rsidRDefault="00A00A05" w:rsidP="00BB277A">
      <w:pPr>
        <w:pStyle w:val="NormalWeb"/>
        <w:rPr>
          <w:lang w:val="en-US"/>
        </w:rPr>
      </w:pPr>
      <w:r w:rsidRPr="00A00A05">
        <w:rPr>
          <w:lang w:val="en-US"/>
        </w:rPr>
        <w:lastRenderedPageBreak/>
        <w:t xml:space="preserve">If a physician of high standing, and one's own husband, assures friends and relatives that there is really nothing the matter with one but temporary nervous depression—a slight hysterical tendency—what is one to do? </w:t>
      </w:r>
    </w:p>
    <w:p w14:paraId="1B8D6D5F" w14:textId="77777777" w:rsidR="00A00A05" w:rsidRPr="00A00A05" w:rsidRDefault="00A00A05" w:rsidP="00BB277A">
      <w:pPr>
        <w:pStyle w:val="NormalWeb"/>
        <w:rPr>
          <w:lang w:val="en-US"/>
        </w:rPr>
      </w:pPr>
      <w:r w:rsidRPr="00A00A05">
        <w:rPr>
          <w:lang w:val="en-US"/>
        </w:rPr>
        <w:t xml:space="preserve">My brother is also a physician, </w:t>
      </w:r>
      <w:proofErr w:type="gramStart"/>
      <w:r w:rsidRPr="00A00A05">
        <w:rPr>
          <w:lang w:val="en-US"/>
        </w:rPr>
        <w:t>and also</w:t>
      </w:r>
      <w:proofErr w:type="gramEnd"/>
      <w:r w:rsidRPr="00A00A05">
        <w:rPr>
          <w:lang w:val="en-US"/>
        </w:rPr>
        <w:t xml:space="preserve"> of high standing, and he says the same thing. </w:t>
      </w:r>
    </w:p>
    <w:p w14:paraId="1BA98864" w14:textId="77777777" w:rsidR="00A00A05" w:rsidRPr="00A00A05" w:rsidRDefault="00A00A05" w:rsidP="00BB277A">
      <w:pPr>
        <w:pStyle w:val="NormalWeb"/>
        <w:rPr>
          <w:lang w:val="en-US"/>
        </w:rPr>
      </w:pPr>
      <w:r w:rsidRPr="00A00A05">
        <w:rPr>
          <w:lang w:val="en-US"/>
        </w:rPr>
        <w:t xml:space="preserve">So I take phosphates or </w:t>
      </w:r>
      <w:proofErr w:type="spellStart"/>
      <w:r w:rsidRPr="00A00A05">
        <w:rPr>
          <w:lang w:val="en-US"/>
        </w:rPr>
        <w:t>phosphites</w:t>
      </w:r>
      <w:proofErr w:type="spellEnd"/>
      <w:r w:rsidRPr="00A00A05">
        <w:rPr>
          <w:lang w:val="en-US"/>
        </w:rPr>
        <w:t xml:space="preserve">—whichever it is, and tonics, and journeys, and air, and exercise, and am absolutely forbidden to "work" until I am well again. </w:t>
      </w:r>
    </w:p>
    <w:p w14:paraId="51E2249E" w14:textId="77777777" w:rsidR="00A00A05" w:rsidRPr="00A00A05" w:rsidRDefault="00A00A05" w:rsidP="00BB277A">
      <w:pPr>
        <w:pStyle w:val="NormalWeb"/>
        <w:rPr>
          <w:lang w:val="en-US"/>
        </w:rPr>
      </w:pPr>
      <w:r w:rsidRPr="00A00A05">
        <w:rPr>
          <w:lang w:val="en-US"/>
        </w:rPr>
        <w:t xml:space="preserve">Personally, I disagree with their ideas. </w:t>
      </w:r>
    </w:p>
    <w:p w14:paraId="6BA39564" w14:textId="77777777" w:rsidR="00A00A05" w:rsidRPr="00A00A05" w:rsidRDefault="00A00A05" w:rsidP="00BB277A">
      <w:pPr>
        <w:pStyle w:val="NormalWeb"/>
        <w:rPr>
          <w:lang w:val="en-US"/>
        </w:rPr>
      </w:pPr>
      <w:r w:rsidRPr="00A00A05">
        <w:rPr>
          <w:lang w:val="en-US"/>
        </w:rPr>
        <w:t>Personally, I believe that congenial</w:t>
      </w:r>
      <w:r w:rsidR="008E1786">
        <w:rPr>
          <w:rStyle w:val="Fodnotehenvisning"/>
          <w:lang w:val="en-US"/>
        </w:rPr>
        <w:footnoteReference w:id="7"/>
      </w:r>
      <w:r w:rsidRPr="00A00A05">
        <w:rPr>
          <w:lang w:val="en-US"/>
        </w:rPr>
        <w:t xml:space="preserve"> work, with excitement and change, would do me good. </w:t>
      </w:r>
    </w:p>
    <w:p w14:paraId="7DA70EEA" w14:textId="77777777" w:rsidR="00A00A05" w:rsidRPr="00A00A05" w:rsidRDefault="00A00A05" w:rsidP="00BB277A">
      <w:pPr>
        <w:pStyle w:val="NormalWeb"/>
        <w:rPr>
          <w:lang w:val="en-US"/>
        </w:rPr>
      </w:pPr>
      <w:r w:rsidRPr="00A00A05">
        <w:rPr>
          <w:lang w:val="en-US"/>
        </w:rPr>
        <w:t xml:space="preserve">But what is one to do? </w:t>
      </w:r>
    </w:p>
    <w:p w14:paraId="0CF4354D" w14:textId="77777777" w:rsidR="00A00A05" w:rsidRPr="00A00A05" w:rsidRDefault="00A00A05" w:rsidP="00BB277A">
      <w:pPr>
        <w:pStyle w:val="NormalWeb"/>
        <w:rPr>
          <w:lang w:val="en-US"/>
        </w:rPr>
      </w:pPr>
      <w:r w:rsidRPr="00A00A05">
        <w:rPr>
          <w:lang w:val="en-US"/>
        </w:rPr>
        <w:t xml:space="preserve">I did write for a while in spite of them; but it DOES exhaust me </w:t>
      </w:r>
      <w:r w:rsidR="008E1786">
        <w:rPr>
          <w:lang w:val="en-US"/>
        </w:rPr>
        <w:t>a good deal—having to be so sly</w:t>
      </w:r>
      <w:r w:rsidR="008E1786">
        <w:rPr>
          <w:rStyle w:val="Fodnotehenvisning"/>
          <w:lang w:val="en-US"/>
        </w:rPr>
        <w:footnoteReference w:id="8"/>
      </w:r>
      <w:r w:rsidR="00616D4D">
        <w:rPr>
          <w:lang w:val="en-US"/>
        </w:rPr>
        <w:t xml:space="preserve"> </w:t>
      </w:r>
      <w:r w:rsidRPr="00A00A05">
        <w:rPr>
          <w:lang w:val="en-US"/>
        </w:rPr>
        <w:t xml:space="preserve">about it, or else meet with heavy opposition. </w:t>
      </w:r>
    </w:p>
    <w:p w14:paraId="0D7CD797" w14:textId="5631FF0F" w:rsidR="00787FA3" w:rsidRPr="00787FA3" w:rsidRDefault="00A00A05" w:rsidP="00BB277A">
      <w:pPr>
        <w:pStyle w:val="NormalWeb"/>
        <w:rPr>
          <w:lang w:val="en-US"/>
        </w:rPr>
      </w:pPr>
      <w:r w:rsidRPr="00846D9D">
        <w:rPr>
          <w:lang w:val="en-US"/>
        </w:rPr>
        <w:t xml:space="preserve">I sometimes fancy that in my condition if I had less opposition and more society and stimulus—but John says the very worst thing I can do is to think about my condition, and I confess it always makes me feel bad. </w:t>
      </w:r>
      <w:r w:rsidR="00787FA3">
        <w:rPr>
          <w:lang w:val="en-US"/>
        </w:rPr>
        <w:t>(…)</w:t>
      </w:r>
    </w:p>
    <w:p w14:paraId="09677FAB" w14:textId="77777777" w:rsidR="00A00A05" w:rsidRPr="00387A15" w:rsidRDefault="00616D4D" w:rsidP="00BB277A">
      <w:pPr>
        <w:pStyle w:val="NormalWeb"/>
        <w:rPr>
          <w:lang w:val="en-US"/>
        </w:rPr>
      </w:pPr>
      <w:r>
        <w:rPr>
          <w:lang w:val="en-US"/>
        </w:rPr>
        <w:t xml:space="preserve">… </w:t>
      </w:r>
      <w:r w:rsidR="00A00A05" w:rsidRPr="00387A15">
        <w:rPr>
          <w:lang w:val="en-US"/>
        </w:rPr>
        <w:t xml:space="preserve">there is something strange about the house—I can feel it. </w:t>
      </w:r>
    </w:p>
    <w:p w14:paraId="6299855B" w14:textId="77777777" w:rsidR="00A00A05" w:rsidRPr="00387A15" w:rsidRDefault="00A00A05" w:rsidP="00BB277A">
      <w:pPr>
        <w:pStyle w:val="NormalWeb"/>
        <w:rPr>
          <w:lang w:val="en-US"/>
        </w:rPr>
      </w:pPr>
      <w:r w:rsidRPr="00387A15">
        <w:rPr>
          <w:lang w:val="en-US"/>
        </w:rPr>
        <w:t>I even said so to John one moonlight evening, but he said what I felt was a DRAUGHT</w:t>
      </w:r>
      <w:r w:rsidR="008E1786">
        <w:rPr>
          <w:rStyle w:val="Fodnotehenvisning"/>
          <w:lang w:val="en-US"/>
        </w:rPr>
        <w:footnoteReference w:id="9"/>
      </w:r>
      <w:r w:rsidRPr="00387A15">
        <w:rPr>
          <w:lang w:val="en-US"/>
        </w:rPr>
        <w:t xml:space="preserve">, and shut the window. </w:t>
      </w:r>
    </w:p>
    <w:p w14:paraId="369DE3C7" w14:textId="77777777" w:rsidR="00A00A05" w:rsidRPr="00387A15" w:rsidRDefault="00A00A05" w:rsidP="00BB277A">
      <w:pPr>
        <w:pStyle w:val="NormalWeb"/>
        <w:rPr>
          <w:lang w:val="en-US"/>
        </w:rPr>
      </w:pPr>
      <w:r w:rsidRPr="00387A15">
        <w:rPr>
          <w:lang w:val="en-US"/>
        </w:rPr>
        <w:t xml:space="preserve">I get unreasonably angry with John sometimes. I'm sure I never used to be so sensitive. I think it is due to this nervous condition. </w:t>
      </w:r>
    </w:p>
    <w:p w14:paraId="1DA8CC89" w14:textId="7A597D8A" w:rsidR="00846D9D" w:rsidRPr="00716992" w:rsidRDefault="00A00A05" w:rsidP="00FF69AD">
      <w:pPr>
        <w:pStyle w:val="NormalWeb"/>
        <w:rPr>
          <w:lang w:val="en-US"/>
        </w:rPr>
      </w:pPr>
      <w:r w:rsidRPr="00387A15">
        <w:rPr>
          <w:lang w:val="en-US"/>
        </w:rPr>
        <w:t xml:space="preserve">But John says if I feel so, I shall neglect proper self-control; </w:t>
      </w:r>
      <w:proofErr w:type="gramStart"/>
      <w:r w:rsidRPr="00387A15">
        <w:rPr>
          <w:lang w:val="en-US"/>
        </w:rPr>
        <w:t>so</w:t>
      </w:r>
      <w:proofErr w:type="gramEnd"/>
      <w:r w:rsidRPr="00387A15">
        <w:rPr>
          <w:lang w:val="en-US"/>
        </w:rPr>
        <w:t xml:space="preserve"> I take pains to control myself—before him, at least, and that makes me very tired. </w:t>
      </w:r>
      <w:r w:rsidR="00716992">
        <w:rPr>
          <w:lang w:val="en-US"/>
        </w:rPr>
        <w:t>(</w:t>
      </w:r>
      <w:r w:rsidR="00846D9D">
        <w:rPr>
          <w:i/>
          <w:lang w:val="en-US"/>
        </w:rPr>
        <w:t>…</w:t>
      </w:r>
      <w:r w:rsidR="00716992">
        <w:rPr>
          <w:lang w:val="en-US"/>
        </w:rPr>
        <w:t>)</w:t>
      </w:r>
    </w:p>
    <w:p w14:paraId="6FBB6C4C" w14:textId="77777777" w:rsidR="00FF69AD" w:rsidRPr="009511B2" w:rsidRDefault="00FF69AD" w:rsidP="00FF69AD">
      <w:pPr>
        <w:pStyle w:val="NormalWeb"/>
        <w:rPr>
          <w:lang w:val="en-US"/>
        </w:rPr>
      </w:pPr>
      <w:r w:rsidRPr="009511B2">
        <w:rPr>
          <w:lang w:val="en-US"/>
        </w:rPr>
        <w:t>It is a big, airy room, the whole floor nearly, with windows that look all ways, and air and sunshine galore</w:t>
      </w:r>
      <w:r w:rsidR="008E1786">
        <w:rPr>
          <w:rStyle w:val="Fodnotehenvisning"/>
          <w:lang w:val="en-US"/>
        </w:rPr>
        <w:footnoteReference w:id="10"/>
      </w:r>
      <w:r w:rsidRPr="009511B2">
        <w:rPr>
          <w:lang w:val="en-US"/>
        </w:rPr>
        <w:t xml:space="preserve">. It was nursery first and then playroom and gymnasium, I should judge; for the windows are barred for little children, and there are rings and things in the walls. </w:t>
      </w:r>
    </w:p>
    <w:p w14:paraId="04369939" w14:textId="77777777" w:rsidR="00FF69AD" w:rsidRPr="009511B2" w:rsidRDefault="00FF69AD" w:rsidP="00FF69AD">
      <w:pPr>
        <w:pStyle w:val="NormalWeb"/>
        <w:rPr>
          <w:lang w:val="en-US"/>
        </w:rPr>
      </w:pPr>
      <w:r w:rsidRPr="009511B2">
        <w:rPr>
          <w:lang w:val="en-US"/>
        </w:rPr>
        <w:t>The paint and paper</w:t>
      </w:r>
      <w:r w:rsidR="008E1786">
        <w:rPr>
          <w:rStyle w:val="Fodnotehenvisning"/>
          <w:lang w:val="en-US"/>
        </w:rPr>
        <w:footnoteReference w:id="11"/>
      </w:r>
      <w:r w:rsidRPr="009511B2">
        <w:rPr>
          <w:lang w:val="en-US"/>
        </w:rPr>
        <w:t xml:space="preserve"> look as if a boys' school had used it. It is stripped off—the paper—in great patches all around the head of my bed, about as far as I can reach, and in a great place on the other side of the room low down. I never saw a worse paper in my life. </w:t>
      </w:r>
    </w:p>
    <w:p w14:paraId="5CB310AD" w14:textId="12A5B690" w:rsidR="00FF69AD" w:rsidRDefault="00FF69AD" w:rsidP="00FF69AD">
      <w:pPr>
        <w:pStyle w:val="NormalWeb"/>
        <w:rPr>
          <w:lang w:val="en-US"/>
        </w:rPr>
      </w:pPr>
      <w:r w:rsidRPr="009511B2">
        <w:rPr>
          <w:lang w:val="en-US"/>
        </w:rPr>
        <w:t xml:space="preserve">One of those sprawling flamboyant patterns committing every artistic sin. </w:t>
      </w:r>
      <w:r w:rsidR="003C2576">
        <w:rPr>
          <w:lang w:val="en-US"/>
        </w:rPr>
        <w:t>(</w:t>
      </w:r>
      <w:r w:rsidR="00846D9D">
        <w:rPr>
          <w:i/>
          <w:lang w:val="en-US"/>
        </w:rPr>
        <w:t>…</w:t>
      </w:r>
      <w:r w:rsidR="003C2576">
        <w:rPr>
          <w:lang w:val="en-US"/>
        </w:rPr>
        <w:t>)</w:t>
      </w:r>
    </w:p>
    <w:p w14:paraId="5C93B2B5" w14:textId="77777777" w:rsidR="00FF69AD" w:rsidRPr="00FF69AD" w:rsidRDefault="00FF69AD" w:rsidP="00FF69AD">
      <w:pPr>
        <w:pStyle w:val="NormalWeb"/>
        <w:rPr>
          <w:lang w:val="en-US"/>
        </w:rPr>
      </w:pPr>
      <w:r w:rsidRPr="00FF69AD">
        <w:rPr>
          <w:lang w:val="en-US"/>
        </w:rPr>
        <w:lastRenderedPageBreak/>
        <w:t xml:space="preserve">I don't know why I should write this. </w:t>
      </w:r>
    </w:p>
    <w:p w14:paraId="293BBF3E" w14:textId="77777777" w:rsidR="00FF69AD" w:rsidRPr="00FF69AD" w:rsidRDefault="00FF69AD" w:rsidP="00FF69AD">
      <w:pPr>
        <w:pStyle w:val="NormalWeb"/>
        <w:rPr>
          <w:lang w:val="en-US"/>
        </w:rPr>
      </w:pPr>
      <w:r w:rsidRPr="00FF69AD">
        <w:rPr>
          <w:lang w:val="en-US"/>
        </w:rPr>
        <w:t xml:space="preserve">I don't want to. </w:t>
      </w:r>
    </w:p>
    <w:p w14:paraId="7424802B" w14:textId="77777777" w:rsidR="00FF69AD" w:rsidRPr="00FF69AD" w:rsidRDefault="00FF69AD" w:rsidP="00FF69AD">
      <w:pPr>
        <w:pStyle w:val="NormalWeb"/>
        <w:rPr>
          <w:lang w:val="en-US"/>
        </w:rPr>
      </w:pPr>
      <w:r w:rsidRPr="00FF69AD">
        <w:rPr>
          <w:lang w:val="en-US"/>
        </w:rPr>
        <w:t xml:space="preserve">I don't feel able. </w:t>
      </w:r>
    </w:p>
    <w:p w14:paraId="3755D8E0" w14:textId="77777777" w:rsidR="00FF69AD" w:rsidRPr="00FF69AD" w:rsidRDefault="00FF69AD" w:rsidP="00FF69AD">
      <w:pPr>
        <w:pStyle w:val="NormalWeb"/>
        <w:rPr>
          <w:lang w:val="en-US"/>
        </w:rPr>
      </w:pPr>
      <w:r w:rsidRPr="00FF69AD">
        <w:rPr>
          <w:lang w:val="en-US"/>
        </w:rPr>
        <w:t xml:space="preserve">And I know John would think it absurd. But I MUST say what I feel and think in some way—it is such a relief! </w:t>
      </w:r>
    </w:p>
    <w:p w14:paraId="736DC889" w14:textId="77777777" w:rsidR="00FF69AD" w:rsidRPr="00FF69AD" w:rsidRDefault="00FF69AD" w:rsidP="00FF69AD">
      <w:pPr>
        <w:pStyle w:val="NormalWeb"/>
        <w:rPr>
          <w:lang w:val="en-US"/>
        </w:rPr>
      </w:pPr>
      <w:r w:rsidRPr="00FF69AD">
        <w:rPr>
          <w:lang w:val="en-US"/>
        </w:rPr>
        <w:t xml:space="preserve">But the effort is getting to be greater than the relief. </w:t>
      </w:r>
    </w:p>
    <w:p w14:paraId="55B334B1" w14:textId="77777777" w:rsidR="00FF69AD" w:rsidRPr="00FF69AD" w:rsidRDefault="00FF69AD" w:rsidP="00FF69AD">
      <w:pPr>
        <w:pStyle w:val="NormalWeb"/>
        <w:rPr>
          <w:lang w:val="en-US"/>
        </w:rPr>
      </w:pPr>
      <w:r w:rsidRPr="00FF69AD">
        <w:rPr>
          <w:lang w:val="en-US"/>
        </w:rPr>
        <w:t xml:space="preserve">Half the time now I am awfully </w:t>
      </w:r>
      <w:proofErr w:type="gramStart"/>
      <w:r w:rsidRPr="00FF69AD">
        <w:rPr>
          <w:lang w:val="en-US"/>
        </w:rPr>
        <w:t>lazy, and</w:t>
      </w:r>
      <w:proofErr w:type="gramEnd"/>
      <w:r w:rsidRPr="00FF69AD">
        <w:rPr>
          <w:lang w:val="en-US"/>
        </w:rPr>
        <w:t xml:space="preserve"> lie down ever so much. </w:t>
      </w:r>
    </w:p>
    <w:p w14:paraId="56F94D21" w14:textId="77777777" w:rsidR="00FF69AD" w:rsidRPr="00FF69AD" w:rsidRDefault="00FF69AD" w:rsidP="00FF69AD">
      <w:pPr>
        <w:pStyle w:val="NormalWeb"/>
        <w:rPr>
          <w:lang w:val="en-US"/>
        </w:rPr>
      </w:pPr>
      <w:r w:rsidRPr="00FF69AD">
        <w:rPr>
          <w:lang w:val="en-US"/>
        </w:rPr>
        <w:t>John says I mus</w:t>
      </w:r>
      <w:r w:rsidR="00616D4D">
        <w:rPr>
          <w:lang w:val="en-US"/>
        </w:rPr>
        <w:t>t</w:t>
      </w:r>
      <w:r w:rsidRPr="00FF69AD">
        <w:rPr>
          <w:lang w:val="en-US"/>
        </w:rPr>
        <w:t xml:space="preserve">n't lose my </w:t>
      </w:r>
      <w:proofErr w:type="gramStart"/>
      <w:r w:rsidRPr="00FF69AD">
        <w:rPr>
          <w:lang w:val="en-US"/>
        </w:rPr>
        <w:t>strength, and</w:t>
      </w:r>
      <w:proofErr w:type="gramEnd"/>
      <w:r w:rsidRPr="00FF69AD">
        <w:rPr>
          <w:lang w:val="en-US"/>
        </w:rPr>
        <w:t xml:space="preserve"> has me take cod</w:t>
      </w:r>
      <w:r w:rsidR="008E1786">
        <w:rPr>
          <w:rStyle w:val="Fodnotehenvisning"/>
          <w:lang w:val="en-US"/>
        </w:rPr>
        <w:footnoteReference w:id="12"/>
      </w:r>
      <w:r w:rsidRPr="00FF69AD">
        <w:rPr>
          <w:lang w:val="en-US"/>
        </w:rPr>
        <w:t xml:space="preserve"> liver oil and lots of tonics and things, to say nothing of ale and wine and rare meat. </w:t>
      </w:r>
    </w:p>
    <w:p w14:paraId="3510DB3B" w14:textId="77777777" w:rsidR="00FF69AD" w:rsidRPr="00FF69AD" w:rsidRDefault="00FF69AD" w:rsidP="00FF69AD">
      <w:pPr>
        <w:pStyle w:val="NormalWeb"/>
        <w:rPr>
          <w:lang w:val="en-US"/>
        </w:rPr>
      </w:pPr>
      <w:r w:rsidRPr="00FF69AD">
        <w:rPr>
          <w:lang w:val="en-US"/>
        </w:rPr>
        <w:t xml:space="preserve">Dear John! He loves me very dearly, and hates to have me sick. I tried to have a real earnest reasonable talk with him the other day, and tell him how I wish he would let me go and make a visit to Cousin Henry and Julia. </w:t>
      </w:r>
    </w:p>
    <w:p w14:paraId="62B74404" w14:textId="77777777" w:rsidR="00FF69AD" w:rsidRPr="00FF69AD" w:rsidRDefault="00FF69AD" w:rsidP="00FF69AD">
      <w:pPr>
        <w:pStyle w:val="NormalWeb"/>
        <w:rPr>
          <w:lang w:val="en-US"/>
        </w:rPr>
      </w:pPr>
      <w:r w:rsidRPr="00FF69AD">
        <w:rPr>
          <w:lang w:val="en-US"/>
        </w:rPr>
        <w:t xml:space="preserve">But he said I </w:t>
      </w:r>
      <w:proofErr w:type="gramStart"/>
      <w:r w:rsidRPr="00FF69AD">
        <w:rPr>
          <w:lang w:val="en-US"/>
        </w:rPr>
        <w:t>wasn't able to</w:t>
      </w:r>
      <w:proofErr w:type="gramEnd"/>
      <w:r w:rsidRPr="00FF69AD">
        <w:rPr>
          <w:lang w:val="en-US"/>
        </w:rPr>
        <w:t xml:space="preserve"> go, nor able to stand it after I got there; and I did not make out a very good case for myself, for I was crying before I had finished. </w:t>
      </w:r>
    </w:p>
    <w:p w14:paraId="2BB948A3" w14:textId="77777777" w:rsidR="00FF69AD" w:rsidRPr="00FF69AD" w:rsidRDefault="00FF69AD" w:rsidP="00FF69AD">
      <w:pPr>
        <w:pStyle w:val="NormalWeb"/>
        <w:rPr>
          <w:lang w:val="en-US"/>
        </w:rPr>
      </w:pPr>
      <w:r w:rsidRPr="00FF69AD">
        <w:rPr>
          <w:lang w:val="en-US"/>
        </w:rPr>
        <w:t xml:space="preserve">It is getting to be a great effort for me to think straight. Just this nervous weakness I suppose. </w:t>
      </w:r>
    </w:p>
    <w:p w14:paraId="7E24605D" w14:textId="77777777" w:rsidR="00FF69AD" w:rsidRPr="00FF69AD" w:rsidRDefault="00FF69AD" w:rsidP="00FF69AD">
      <w:pPr>
        <w:pStyle w:val="NormalWeb"/>
        <w:rPr>
          <w:lang w:val="en-US"/>
        </w:rPr>
      </w:pPr>
      <w:r w:rsidRPr="00FF69AD">
        <w:rPr>
          <w:lang w:val="en-US"/>
        </w:rPr>
        <w:t xml:space="preserve">And dear John gathered me up in his arms, and just carried me upstairs and laid me on the </w:t>
      </w:r>
      <w:proofErr w:type="gramStart"/>
      <w:r w:rsidRPr="00FF69AD">
        <w:rPr>
          <w:lang w:val="en-US"/>
        </w:rPr>
        <w:t>bed, and</w:t>
      </w:r>
      <w:proofErr w:type="gramEnd"/>
      <w:r w:rsidRPr="00FF69AD">
        <w:rPr>
          <w:lang w:val="en-US"/>
        </w:rPr>
        <w:t xml:space="preserve"> sat by me and read to me till it tired my head. </w:t>
      </w:r>
    </w:p>
    <w:p w14:paraId="5491D71B" w14:textId="77777777" w:rsidR="00FF69AD" w:rsidRPr="00FF69AD" w:rsidRDefault="00FF69AD" w:rsidP="00FF69AD">
      <w:pPr>
        <w:pStyle w:val="NormalWeb"/>
        <w:rPr>
          <w:lang w:val="en-US"/>
        </w:rPr>
      </w:pPr>
      <w:r w:rsidRPr="00FF69AD">
        <w:rPr>
          <w:lang w:val="en-US"/>
        </w:rPr>
        <w:t xml:space="preserve">He said I was his darling and his comfort and all he had, and that I must take care of myself for his sake, and keep well. </w:t>
      </w:r>
    </w:p>
    <w:p w14:paraId="79F60271" w14:textId="77777777" w:rsidR="00FF69AD" w:rsidRPr="00FF69AD" w:rsidRDefault="00FF69AD" w:rsidP="00FF69AD">
      <w:pPr>
        <w:pStyle w:val="NormalWeb"/>
        <w:rPr>
          <w:lang w:val="en-US"/>
        </w:rPr>
      </w:pPr>
      <w:r w:rsidRPr="00FF69AD">
        <w:rPr>
          <w:lang w:val="en-US"/>
        </w:rPr>
        <w:t xml:space="preserve">He says no one but myself can help me out of it, that I must use my will and self-control and not let any silly fancies run away with me. </w:t>
      </w:r>
    </w:p>
    <w:p w14:paraId="46E98ABC" w14:textId="155901C6" w:rsidR="00FF69AD" w:rsidRDefault="00FF69AD" w:rsidP="00FF69AD">
      <w:pPr>
        <w:pStyle w:val="NormalWeb"/>
        <w:rPr>
          <w:lang w:val="en-US"/>
        </w:rPr>
      </w:pPr>
      <w:r w:rsidRPr="00FF69AD">
        <w:rPr>
          <w:lang w:val="en-US"/>
        </w:rPr>
        <w:t xml:space="preserve">There's one comfort, the baby is well and happy, and does not have to occupy this nursery with the horrid </w:t>
      </w:r>
      <w:proofErr w:type="gramStart"/>
      <w:r w:rsidRPr="00FF69AD">
        <w:rPr>
          <w:lang w:val="en-US"/>
        </w:rPr>
        <w:t>wall-paper</w:t>
      </w:r>
      <w:proofErr w:type="gramEnd"/>
      <w:r w:rsidRPr="00FF69AD">
        <w:rPr>
          <w:lang w:val="en-US"/>
        </w:rPr>
        <w:t xml:space="preserve">. </w:t>
      </w:r>
      <w:r w:rsidR="00716992">
        <w:rPr>
          <w:lang w:val="en-US"/>
        </w:rPr>
        <w:t>(</w:t>
      </w:r>
      <w:r>
        <w:rPr>
          <w:lang w:val="en-US"/>
        </w:rPr>
        <w:t>…</w:t>
      </w:r>
      <w:r w:rsidR="00716992">
        <w:rPr>
          <w:lang w:val="en-US"/>
        </w:rPr>
        <w:t>)</w:t>
      </w:r>
    </w:p>
    <w:p w14:paraId="087C3387" w14:textId="77777777" w:rsidR="00FF69AD" w:rsidRPr="00FF69AD" w:rsidRDefault="00FF69AD" w:rsidP="00FF69AD">
      <w:pPr>
        <w:pStyle w:val="NormalWeb"/>
        <w:rPr>
          <w:lang w:val="en-US"/>
        </w:rPr>
      </w:pPr>
      <w:r w:rsidRPr="00FF69AD">
        <w:rPr>
          <w:lang w:val="en-US"/>
        </w:rPr>
        <w:t>The outside pattern is a florid arabesque</w:t>
      </w:r>
      <w:r w:rsidR="008E1786">
        <w:rPr>
          <w:rStyle w:val="Fodnotehenvisning"/>
          <w:lang w:val="en-US"/>
        </w:rPr>
        <w:footnoteReference w:id="13"/>
      </w:r>
      <w:r w:rsidR="007F27D8">
        <w:rPr>
          <w:lang w:val="en-US"/>
        </w:rPr>
        <w:t>, reminding one of a fungus</w:t>
      </w:r>
      <w:r w:rsidR="00B843DA">
        <w:rPr>
          <w:rStyle w:val="Fodnotehenvisning"/>
          <w:lang w:val="en-US"/>
        </w:rPr>
        <w:footnoteReference w:id="14"/>
      </w:r>
      <w:r w:rsidRPr="00FF69AD">
        <w:rPr>
          <w:lang w:val="en-US"/>
        </w:rPr>
        <w:t>. If you can imagine a toadstool</w:t>
      </w:r>
      <w:r w:rsidR="008E1786">
        <w:rPr>
          <w:rStyle w:val="Fodnotehenvisning"/>
          <w:lang w:val="en-US"/>
        </w:rPr>
        <w:footnoteReference w:id="15"/>
      </w:r>
      <w:r w:rsidRPr="00FF69AD">
        <w:rPr>
          <w:lang w:val="en-US"/>
        </w:rPr>
        <w:t xml:space="preserve"> in joints, an interminable string of toadstools, budding and sprouting in endless convolutions—why, that is something like it. </w:t>
      </w:r>
    </w:p>
    <w:p w14:paraId="1FD184BB" w14:textId="77777777" w:rsidR="00FF69AD" w:rsidRPr="00FF69AD" w:rsidRDefault="00FF69AD" w:rsidP="00FF69AD">
      <w:pPr>
        <w:pStyle w:val="NormalWeb"/>
        <w:rPr>
          <w:lang w:val="en-US"/>
        </w:rPr>
      </w:pPr>
      <w:r w:rsidRPr="00FF69AD">
        <w:rPr>
          <w:lang w:val="en-US"/>
        </w:rPr>
        <w:t xml:space="preserve">That is, sometimes! </w:t>
      </w:r>
    </w:p>
    <w:p w14:paraId="43DDC6BC" w14:textId="77777777" w:rsidR="00FF69AD" w:rsidRPr="00FF69AD" w:rsidRDefault="00FF69AD" w:rsidP="00FF69AD">
      <w:pPr>
        <w:pStyle w:val="NormalWeb"/>
        <w:rPr>
          <w:lang w:val="en-US"/>
        </w:rPr>
      </w:pPr>
      <w:r w:rsidRPr="00FF69AD">
        <w:rPr>
          <w:lang w:val="en-US"/>
        </w:rPr>
        <w:lastRenderedPageBreak/>
        <w:t xml:space="preserve">There is one marked peculiarity about this paper, a thing nobody seems to notice but myself, and that is that it changes as the light changes. </w:t>
      </w:r>
    </w:p>
    <w:p w14:paraId="2E1DFB1B" w14:textId="77777777" w:rsidR="00FF69AD" w:rsidRPr="00FF69AD" w:rsidRDefault="00FF69AD" w:rsidP="00FF69AD">
      <w:pPr>
        <w:pStyle w:val="NormalWeb"/>
        <w:rPr>
          <w:lang w:val="en-US"/>
        </w:rPr>
      </w:pPr>
      <w:r w:rsidRPr="00FF69AD">
        <w:rPr>
          <w:lang w:val="en-US"/>
        </w:rPr>
        <w:t xml:space="preserve">When the sun shoots in through the east window—I always watch for that first long, straight ray—it changes so quickly that I never can quite believe it. </w:t>
      </w:r>
    </w:p>
    <w:p w14:paraId="4F37085C" w14:textId="77777777" w:rsidR="00FF69AD" w:rsidRPr="00FF69AD" w:rsidRDefault="00FF69AD" w:rsidP="00FF69AD">
      <w:pPr>
        <w:pStyle w:val="NormalWeb"/>
        <w:rPr>
          <w:lang w:val="en-US"/>
        </w:rPr>
      </w:pPr>
      <w:r w:rsidRPr="00FF69AD">
        <w:rPr>
          <w:lang w:val="en-US"/>
        </w:rPr>
        <w:t xml:space="preserve">That is why I watch it always. </w:t>
      </w:r>
    </w:p>
    <w:p w14:paraId="0D488B30" w14:textId="77777777" w:rsidR="00FF69AD" w:rsidRPr="00FF69AD" w:rsidRDefault="00FF69AD" w:rsidP="00FF69AD">
      <w:pPr>
        <w:pStyle w:val="NormalWeb"/>
        <w:rPr>
          <w:lang w:val="en-US"/>
        </w:rPr>
      </w:pPr>
      <w:r w:rsidRPr="00FF69AD">
        <w:rPr>
          <w:lang w:val="en-US"/>
        </w:rPr>
        <w:t xml:space="preserve">By moonlight—the moon shines in all night when there is a moon—I wouldn't know it was the same paper. </w:t>
      </w:r>
    </w:p>
    <w:p w14:paraId="33107B24" w14:textId="77777777" w:rsidR="00FF69AD" w:rsidRPr="00FF69AD" w:rsidRDefault="00FF69AD" w:rsidP="00FF69AD">
      <w:pPr>
        <w:pStyle w:val="NormalWeb"/>
        <w:rPr>
          <w:lang w:val="en-US"/>
        </w:rPr>
      </w:pPr>
      <w:r w:rsidRPr="00FF69AD">
        <w:rPr>
          <w:lang w:val="en-US"/>
        </w:rPr>
        <w:t xml:space="preserve">At night in any kind of light, in twilight, </w:t>
      </w:r>
      <w:proofErr w:type="gramStart"/>
      <w:r w:rsidRPr="00FF69AD">
        <w:rPr>
          <w:lang w:val="en-US"/>
        </w:rPr>
        <w:t>candle light</w:t>
      </w:r>
      <w:proofErr w:type="gramEnd"/>
      <w:r w:rsidRPr="00FF69AD">
        <w:rPr>
          <w:lang w:val="en-US"/>
        </w:rPr>
        <w:t xml:space="preserve">, lamplight, and worst of all by moonlight, it becomes bars! The outside pattern I mean, and the woman behind it is as plain as can be. </w:t>
      </w:r>
    </w:p>
    <w:p w14:paraId="1A50F197" w14:textId="77777777" w:rsidR="00FF69AD" w:rsidRPr="00FF69AD" w:rsidRDefault="00FF69AD" w:rsidP="00FF69AD">
      <w:pPr>
        <w:pStyle w:val="NormalWeb"/>
        <w:rPr>
          <w:lang w:val="en-US"/>
        </w:rPr>
      </w:pPr>
      <w:r w:rsidRPr="00FF69AD">
        <w:rPr>
          <w:lang w:val="en-US"/>
        </w:rPr>
        <w:t xml:space="preserve">I didn't realize for a long time what the thing was that showed behind, that dim sub-pattern, but now I am quite sure it is a woman. </w:t>
      </w:r>
    </w:p>
    <w:p w14:paraId="73D51E06" w14:textId="5991E8CD" w:rsidR="00FF69AD" w:rsidRDefault="00FF69AD" w:rsidP="00FF69AD">
      <w:pPr>
        <w:pStyle w:val="NormalWeb"/>
        <w:rPr>
          <w:lang w:val="en-US"/>
        </w:rPr>
      </w:pPr>
      <w:r w:rsidRPr="00FF69AD">
        <w:rPr>
          <w:lang w:val="en-US"/>
        </w:rPr>
        <w:t xml:space="preserve">By daylight she is subdued, quiet. I fancy it is the pattern that keeps her so still. It is so puzzling. It keeps me quiet by the hour. </w:t>
      </w:r>
      <w:r w:rsidR="00716992">
        <w:rPr>
          <w:lang w:val="en-US"/>
        </w:rPr>
        <w:t>(</w:t>
      </w:r>
      <w:r>
        <w:rPr>
          <w:lang w:val="en-US"/>
        </w:rPr>
        <w:t>…</w:t>
      </w:r>
      <w:r w:rsidR="00716992">
        <w:rPr>
          <w:lang w:val="en-US"/>
        </w:rPr>
        <w:t>)</w:t>
      </w:r>
    </w:p>
    <w:p w14:paraId="51EDD320" w14:textId="77777777" w:rsidR="00FF69AD" w:rsidRPr="00FF69AD" w:rsidRDefault="00FF69AD" w:rsidP="00FF69AD">
      <w:pPr>
        <w:pStyle w:val="NormalWeb"/>
        <w:rPr>
          <w:lang w:val="en-US"/>
        </w:rPr>
      </w:pPr>
      <w:r w:rsidRPr="00FF69AD">
        <w:rPr>
          <w:lang w:val="en-US"/>
        </w:rPr>
        <w:t xml:space="preserve">I really have discovered something at last. </w:t>
      </w:r>
    </w:p>
    <w:p w14:paraId="2BC951B6" w14:textId="77777777" w:rsidR="00FF69AD" w:rsidRPr="00FF69AD" w:rsidRDefault="00FF69AD" w:rsidP="00FF69AD">
      <w:pPr>
        <w:pStyle w:val="NormalWeb"/>
        <w:rPr>
          <w:lang w:val="en-US"/>
        </w:rPr>
      </w:pPr>
      <w:r w:rsidRPr="00FF69AD">
        <w:rPr>
          <w:lang w:val="en-US"/>
        </w:rPr>
        <w:t xml:space="preserve">Through watching so much at night, when it changes so, I have finally found out. </w:t>
      </w:r>
    </w:p>
    <w:p w14:paraId="655079D9" w14:textId="77777777" w:rsidR="00FF69AD" w:rsidRPr="00FF69AD" w:rsidRDefault="00FF69AD" w:rsidP="00FF69AD">
      <w:pPr>
        <w:pStyle w:val="NormalWeb"/>
        <w:rPr>
          <w:lang w:val="en-US"/>
        </w:rPr>
      </w:pPr>
      <w:r w:rsidRPr="00FF69AD">
        <w:rPr>
          <w:lang w:val="en-US"/>
        </w:rPr>
        <w:t xml:space="preserve">The front pattern DOES move—and no wonder! The woman behind shakes it! </w:t>
      </w:r>
    </w:p>
    <w:p w14:paraId="5B5F65A7" w14:textId="77777777" w:rsidR="00FF69AD" w:rsidRPr="00FF69AD" w:rsidRDefault="00FF69AD" w:rsidP="00FF69AD">
      <w:pPr>
        <w:pStyle w:val="NormalWeb"/>
        <w:rPr>
          <w:lang w:val="en-US"/>
        </w:rPr>
      </w:pPr>
      <w:r w:rsidRPr="00FF69AD">
        <w:rPr>
          <w:lang w:val="en-US"/>
        </w:rPr>
        <w:t xml:space="preserve">Sometimes I think there are a great many women behind, and sometimes only one, and she crawls around fast, and her crawling shakes it all over. </w:t>
      </w:r>
    </w:p>
    <w:p w14:paraId="75CBA01D" w14:textId="77777777" w:rsidR="00FF69AD" w:rsidRPr="00FF69AD" w:rsidRDefault="00FF69AD" w:rsidP="00FF69AD">
      <w:pPr>
        <w:pStyle w:val="NormalWeb"/>
        <w:rPr>
          <w:lang w:val="en-US"/>
        </w:rPr>
      </w:pPr>
      <w:r w:rsidRPr="00FF69AD">
        <w:rPr>
          <w:lang w:val="en-US"/>
        </w:rPr>
        <w:t xml:space="preserve">Then in the very bright spots she keeps still, and in the very shady spots she just takes hold of the bars and shakes them hard. </w:t>
      </w:r>
    </w:p>
    <w:p w14:paraId="1FCA80AF" w14:textId="77777777" w:rsidR="00FF69AD" w:rsidRPr="00FF69AD" w:rsidRDefault="00FF69AD" w:rsidP="00FF69AD">
      <w:pPr>
        <w:pStyle w:val="NormalWeb"/>
        <w:rPr>
          <w:lang w:val="en-US"/>
        </w:rPr>
      </w:pPr>
      <w:r w:rsidRPr="00FF69AD">
        <w:rPr>
          <w:lang w:val="en-US"/>
        </w:rPr>
        <w:t xml:space="preserve">And she is all the time trying to climb through. But nobody could climb through that pattern—it strangles so; I think that is why it has so many heads. </w:t>
      </w:r>
    </w:p>
    <w:p w14:paraId="36B76EB3" w14:textId="77777777" w:rsidR="00FF69AD" w:rsidRPr="00FF69AD" w:rsidRDefault="00FF69AD" w:rsidP="00FF69AD">
      <w:pPr>
        <w:pStyle w:val="NormalWeb"/>
        <w:rPr>
          <w:lang w:val="en-US"/>
        </w:rPr>
      </w:pPr>
      <w:r w:rsidRPr="00FF69AD">
        <w:rPr>
          <w:lang w:val="en-US"/>
        </w:rPr>
        <w:t xml:space="preserve">They get through, and then the pattern strangles them off and turns them upside down, and makes their eyes white! </w:t>
      </w:r>
    </w:p>
    <w:p w14:paraId="361E9A8D" w14:textId="77777777" w:rsidR="00FF69AD" w:rsidRPr="00FF69AD" w:rsidRDefault="00FF69AD" w:rsidP="00FF69AD">
      <w:pPr>
        <w:pStyle w:val="NormalWeb"/>
        <w:rPr>
          <w:lang w:val="en-US"/>
        </w:rPr>
      </w:pPr>
      <w:r w:rsidRPr="00FF69AD">
        <w:rPr>
          <w:lang w:val="en-US"/>
        </w:rPr>
        <w:t xml:space="preserve">If those heads were covered or taken off it would not be half so bad. </w:t>
      </w:r>
    </w:p>
    <w:p w14:paraId="4F1BDEAD" w14:textId="77777777" w:rsidR="00FF69AD" w:rsidRPr="00FF69AD" w:rsidRDefault="00FF69AD" w:rsidP="00FF69AD">
      <w:pPr>
        <w:pStyle w:val="NormalWeb"/>
        <w:rPr>
          <w:lang w:val="en-US"/>
        </w:rPr>
      </w:pPr>
      <w:r w:rsidRPr="00FF69AD">
        <w:rPr>
          <w:lang w:val="en-US"/>
        </w:rPr>
        <w:t xml:space="preserve">I think that woman gets out in the daytime! </w:t>
      </w:r>
    </w:p>
    <w:p w14:paraId="7B3A6950" w14:textId="77777777" w:rsidR="00FF69AD" w:rsidRPr="00FF69AD" w:rsidRDefault="00FF69AD" w:rsidP="00FF69AD">
      <w:pPr>
        <w:pStyle w:val="NormalWeb"/>
        <w:rPr>
          <w:lang w:val="en-US"/>
        </w:rPr>
      </w:pPr>
      <w:r w:rsidRPr="00FF69AD">
        <w:rPr>
          <w:lang w:val="en-US"/>
        </w:rPr>
        <w:t xml:space="preserve">And I'll tell you why—privately—I've seen her! </w:t>
      </w:r>
    </w:p>
    <w:p w14:paraId="0AE7136F" w14:textId="77777777" w:rsidR="00FF69AD" w:rsidRPr="00FF69AD" w:rsidRDefault="00FF69AD" w:rsidP="00FF69AD">
      <w:pPr>
        <w:pStyle w:val="NormalWeb"/>
        <w:rPr>
          <w:lang w:val="en-US"/>
        </w:rPr>
      </w:pPr>
      <w:r w:rsidRPr="00FF69AD">
        <w:rPr>
          <w:lang w:val="en-US"/>
        </w:rPr>
        <w:t xml:space="preserve">I can see her out of every one of my windows! </w:t>
      </w:r>
    </w:p>
    <w:p w14:paraId="5DE1360E" w14:textId="77777777" w:rsidR="00FF69AD" w:rsidRPr="00FF69AD" w:rsidRDefault="00FF69AD" w:rsidP="00FF69AD">
      <w:pPr>
        <w:pStyle w:val="NormalWeb"/>
        <w:rPr>
          <w:lang w:val="en-US"/>
        </w:rPr>
      </w:pPr>
      <w:r w:rsidRPr="00FF69AD">
        <w:rPr>
          <w:lang w:val="en-US"/>
        </w:rPr>
        <w:t xml:space="preserve">It is the same woman, I know, for she is always creeping, and most women do not creep by daylight. </w:t>
      </w:r>
    </w:p>
    <w:p w14:paraId="23E3A1C9" w14:textId="77777777" w:rsidR="00FF69AD" w:rsidRPr="00FF69AD" w:rsidRDefault="00FF69AD" w:rsidP="00FF69AD">
      <w:pPr>
        <w:pStyle w:val="NormalWeb"/>
        <w:rPr>
          <w:lang w:val="en-US"/>
        </w:rPr>
      </w:pPr>
      <w:r w:rsidRPr="00FF69AD">
        <w:rPr>
          <w:lang w:val="en-US"/>
        </w:rPr>
        <w:lastRenderedPageBreak/>
        <w:t xml:space="preserve">I see her on that long road under the trees, creeping along, and when a carriage </w:t>
      </w:r>
      <w:proofErr w:type="gramStart"/>
      <w:r w:rsidRPr="00FF69AD">
        <w:rPr>
          <w:lang w:val="en-US"/>
        </w:rPr>
        <w:t>comes</w:t>
      </w:r>
      <w:proofErr w:type="gramEnd"/>
      <w:r w:rsidRPr="00FF69AD">
        <w:rPr>
          <w:lang w:val="en-US"/>
        </w:rPr>
        <w:t xml:space="preserve"> she hides under the blackberry vines</w:t>
      </w:r>
      <w:r w:rsidR="008E1786">
        <w:rPr>
          <w:rStyle w:val="Fodnotehenvisning"/>
          <w:lang w:val="en-US"/>
        </w:rPr>
        <w:footnoteReference w:id="16"/>
      </w:r>
      <w:r w:rsidRPr="00FF69AD">
        <w:rPr>
          <w:lang w:val="en-US"/>
        </w:rPr>
        <w:t xml:space="preserve">. </w:t>
      </w:r>
    </w:p>
    <w:p w14:paraId="6EC268AB" w14:textId="77777777" w:rsidR="00FF69AD" w:rsidRPr="00FF69AD" w:rsidRDefault="00FF69AD" w:rsidP="00FF69AD">
      <w:pPr>
        <w:pStyle w:val="NormalWeb"/>
        <w:rPr>
          <w:lang w:val="en-US"/>
        </w:rPr>
      </w:pPr>
      <w:r w:rsidRPr="00FF69AD">
        <w:rPr>
          <w:lang w:val="en-US"/>
        </w:rPr>
        <w:t xml:space="preserve">I don't blame her a bit. It must be very humiliating to be caught creeping by daylight! </w:t>
      </w:r>
    </w:p>
    <w:p w14:paraId="3336615B" w14:textId="77777777" w:rsidR="00FF69AD" w:rsidRPr="00FF69AD" w:rsidRDefault="00FF69AD" w:rsidP="00FF69AD">
      <w:pPr>
        <w:pStyle w:val="NormalWeb"/>
        <w:rPr>
          <w:lang w:val="en-US"/>
        </w:rPr>
      </w:pPr>
      <w:r w:rsidRPr="00FF69AD">
        <w:rPr>
          <w:lang w:val="en-US"/>
        </w:rPr>
        <w:t xml:space="preserve">I always lock the door when I creep by daylight. I can't do it at night, for I know John would suspect something at once. </w:t>
      </w:r>
    </w:p>
    <w:p w14:paraId="4841B600" w14:textId="77777777" w:rsidR="00FF69AD" w:rsidRPr="00FF69AD" w:rsidRDefault="00FF69AD" w:rsidP="00FF69AD">
      <w:pPr>
        <w:pStyle w:val="NormalWeb"/>
        <w:rPr>
          <w:lang w:val="en-US"/>
        </w:rPr>
      </w:pPr>
      <w:r w:rsidRPr="00FF69AD">
        <w:rPr>
          <w:lang w:val="en-US"/>
        </w:rPr>
        <w:t xml:space="preserve">And John is so queer now, that I don't want to irritate him. I wish he would take another room! Besides, I don't want anybody to get that woman out at night but myself. </w:t>
      </w:r>
    </w:p>
    <w:p w14:paraId="1BF004F4" w14:textId="77777777" w:rsidR="00FF69AD" w:rsidRPr="00FF69AD" w:rsidRDefault="00FF69AD" w:rsidP="00FF69AD">
      <w:pPr>
        <w:pStyle w:val="NormalWeb"/>
        <w:rPr>
          <w:lang w:val="en-US"/>
        </w:rPr>
      </w:pPr>
      <w:r w:rsidRPr="00FF69AD">
        <w:rPr>
          <w:lang w:val="en-US"/>
        </w:rPr>
        <w:t xml:space="preserve">I often wonder if I could see her out of all the windows at once. </w:t>
      </w:r>
    </w:p>
    <w:p w14:paraId="61FACE25" w14:textId="77777777" w:rsidR="00FF69AD" w:rsidRPr="00FF69AD" w:rsidRDefault="00FF69AD" w:rsidP="00FF69AD">
      <w:pPr>
        <w:pStyle w:val="NormalWeb"/>
        <w:rPr>
          <w:lang w:val="en-US"/>
        </w:rPr>
      </w:pPr>
      <w:proofErr w:type="gramStart"/>
      <w:r w:rsidRPr="00FF69AD">
        <w:rPr>
          <w:lang w:val="en-US"/>
        </w:rPr>
        <w:t>But,</w:t>
      </w:r>
      <w:proofErr w:type="gramEnd"/>
      <w:r w:rsidRPr="00FF69AD">
        <w:rPr>
          <w:lang w:val="en-US"/>
        </w:rPr>
        <w:t xml:space="preserve"> turn as fast as I can, I can only see out of one at one time. </w:t>
      </w:r>
    </w:p>
    <w:p w14:paraId="6DC3428C" w14:textId="77777777" w:rsidR="00FF69AD" w:rsidRPr="00FF69AD" w:rsidRDefault="00FF69AD" w:rsidP="00FF69AD">
      <w:pPr>
        <w:pStyle w:val="NormalWeb"/>
        <w:rPr>
          <w:lang w:val="en-US"/>
        </w:rPr>
      </w:pPr>
      <w:r w:rsidRPr="00FF69AD">
        <w:rPr>
          <w:lang w:val="en-US"/>
        </w:rPr>
        <w:t xml:space="preserve">And though I always see her, she MAY be able to creep faster than I can turn! </w:t>
      </w:r>
    </w:p>
    <w:p w14:paraId="76DCDE48" w14:textId="77777777" w:rsidR="00FF69AD" w:rsidRPr="00FF69AD" w:rsidRDefault="00FF69AD" w:rsidP="00FF69AD">
      <w:pPr>
        <w:pStyle w:val="NormalWeb"/>
        <w:rPr>
          <w:lang w:val="en-US"/>
        </w:rPr>
      </w:pPr>
      <w:r w:rsidRPr="00FF69AD">
        <w:rPr>
          <w:lang w:val="en-US"/>
        </w:rPr>
        <w:t xml:space="preserve">I have watched her sometimes away off in the open country, creeping as fast as a cloud shadow in a high wind. </w:t>
      </w:r>
    </w:p>
    <w:p w14:paraId="12485FE1" w14:textId="77777777" w:rsidR="00FF69AD" w:rsidRPr="00716992" w:rsidRDefault="00FF69AD" w:rsidP="00FF69AD">
      <w:pPr>
        <w:pStyle w:val="NormalWeb"/>
        <w:rPr>
          <w:lang w:val="en-US"/>
        </w:rPr>
      </w:pPr>
      <w:r w:rsidRPr="00FF69AD">
        <w:rPr>
          <w:lang w:val="en-US"/>
        </w:rPr>
        <w:t xml:space="preserve">If only that top pattern could be gotten off from the under one! </w:t>
      </w:r>
      <w:r w:rsidRPr="00716992">
        <w:rPr>
          <w:lang w:val="en-US"/>
        </w:rPr>
        <w:t xml:space="preserve">I mean to try it, little by little. </w:t>
      </w:r>
    </w:p>
    <w:p w14:paraId="7D92E79E" w14:textId="77777777" w:rsidR="00FF69AD" w:rsidRPr="00FF69AD" w:rsidRDefault="00FF69AD" w:rsidP="00FF69AD">
      <w:pPr>
        <w:pStyle w:val="NormalWeb"/>
        <w:rPr>
          <w:lang w:val="en-US"/>
        </w:rPr>
      </w:pPr>
      <w:r w:rsidRPr="00FF69AD">
        <w:rPr>
          <w:lang w:val="en-US"/>
        </w:rPr>
        <w:t xml:space="preserve">I have found out another funny thing, but I shan't tell it this time! It does not do to trust people too much. </w:t>
      </w:r>
    </w:p>
    <w:p w14:paraId="07CC9109" w14:textId="77777777" w:rsidR="00FF69AD" w:rsidRPr="00FF69AD" w:rsidRDefault="00FF69AD" w:rsidP="00FF69AD">
      <w:pPr>
        <w:pStyle w:val="NormalWeb"/>
        <w:rPr>
          <w:lang w:val="en-US"/>
        </w:rPr>
      </w:pPr>
      <w:r w:rsidRPr="00FF69AD">
        <w:rPr>
          <w:lang w:val="en-US"/>
        </w:rPr>
        <w:t xml:space="preserve">There are only two more days to get this paper off, and I believe John is beginning to notice. I don't like the look in his eyes. </w:t>
      </w:r>
    </w:p>
    <w:p w14:paraId="5D460892" w14:textId="4D9CD9B6" w:rsidR="00FF69AD" w:rsidRDefault="00FF69AD" w:rsidP="00FF69AD">
      <w:pPr>
        <w:pStyle w:val="NormalWeb"/>
        <w:rPr>
          <w:lang w:val="en-US"/>
        </w:rPr>
      </w:pPr>
      <w:r w:rsidRPr="00FF69AD">
        <w:rPr>
          <w:lang w:val="en-US"/>
        </w:rPr>
        <w:t xml:space="preserve">And I heard him ask Jennie a lot of professional questions about me. She had a very good report to give. </w:t>
      </w:r>
      <w:r w:rsidR="00716992">
        <w:rPr>
          <w:lang w:val="en-US"/>
        </w:rPr>
        <w:t>(</w:t>
      </w:r>
      <w:r>
        <w:rPr>
          <w:lang w:val="en-US"/>
        </w:rPr>
        <w:t>…</w:t>
      </w:r>
      <w:r w:rsidR="00716992">
        <w:rPr>
          <w:lang w:val="en-US"/>
        </w:rPr>
        <w:t>)</w:t>
      </w:r>
    </w:p>
    <w:p w14:paraId="62C3B5E8" w14:textId="77777777" w:rsidR="00FF69AD" w:rsidRPr="00FF69AD" w:rsidRDefault="00FF69AD" w:rsidP="00FF69AD">
      <w:pPr>
        <w:pStyle w:val="NormalWeb"/>
        <w:rPr>
          <w:lang w:val="en-US"/>
        </w:rPr>
      </w:pPr>
      <w:r w:rsidRPr="00FF69AD">
        <w:rPr>
          <w:lang w:val="en-US"/>
        </w:rPr>
        <w:t xml:space="preserve">I have locked the door and thrown the key down into the front path. </w:t>
      </w:r>
    </w:p>
    <w:p w14:paraId="09268291" w14:textId="77777777" w:rsidR="00FF69AD" w:rsidRPr="00FF69AD" w:rsidRDefault="00FF69AD" w:rsidP="00FF69AD">
      <w:pPr>
        <w:pStyle w:val="NormalWeb"/>
        <w:rPr>
          <w:lang w:val="en-US"/>
        </w:rPr>
      </w:pPr>
      <w:r w:rsidRPr="00FF69AD">
        <w:rPr>
          <w:lang w:val="en-US"/>
        </w:rPr>
        <w:t xml:space="preserve">I don't want to go out, and I don't want to have anybody come in, till John comes. </w:t>
      </w:r>
    </w:p>
    <w:p w14:paraId="256B9CC4" w14:textId="77777777" w:rsidR="00FF69AD" w:rsidRPr="00FF69AD" w:rsidRDefault="00FF69AD" w:rsidP="00FF69AD">
      <w:pPr>
        <w:pStyle w:val="NormalWeb"/>
        <w:rPr>
          <w:lang w:val="en-US"/>
        </w:rPr>
      </w:pPr>
      <w:r w:rsidRPr="00FF69AD">
        <w:rPr>
          <w:lang w:val="en-US"/>
        </w:rPr>
        <w:t xml:space="preserve">I want to astonish him. </w:t>
      </w:r>
    </w:p>
    <w:p w14:paraId="2C69C580" w14:textId="77777777" w:rsidR="00FF69AD" w:rsidRPr="00FF69AD" w:rsidRDefault="00FF69AD" w:rsidP="00FF69AD">
      <w:pPr>
        <w:pStyle w:val="NormalWeb"/>
        <w:rPr>
          <w:lang w:val="en-US"/>
        </w:rPr>
      </w:pPr>
      <w:r w:rsidRPr="00FF69AD">
        <w:rPr>
          <w:lang w:val="en-US"/>
        </w:rPr>
        <w:t xml:space="preserve">I've got a rope up here that even Jennie did not find. If that woman does get out, and tries to get away, I can tie her! </w:t>
      </w:r>
    </w:p>
    <w:p w14:paraId="70CA7F1D" w14:textId="77777777" w:rsidR="00FF69AD" w:rsidRPr="00FF69AD" w:rsidRDefault="00FF69AD" w:rsidP="00FF69AD">
      <w:pPr>
        <w:pStyle w:val="NormalWeb"/>
        <w:rPr>
          <w:lang w:val="en-US"/>
        </w:rPr>
      </w:pPr>
      <w:r w:rsidRPr="00FF69AD">
        <w:rPr>
          <w:lang w:val="en-US"/>
        </w:rPr>
        <w:t xml:space="preserve">But I forgot I could not reach far without anything to stand on! </w:t>
      </w:r>
    </w:p>
    <w:p w14:paraId="237B5D8B" w14:textId="77777777" w:rsidR="00FF69AD" w:rsidRPr="00FF69AD" w:rsidRDefault="00FF69AD" w:rsidP="00FF69AD">
      <w:pPr>
        <w:pStyle w:val="NormalWeb"/>
        <w:rPr>
          <w:lang w:val="en-US"/>
        </w:rPr>
      </w:pPr>
      <w:r w:rsidRPr="00FF69AD">
        <w:rPr>
          <w:lang w:val="en-US"/>
        </w:rPr>
        <w:t xml:space="preserve">This bed will NOT move! </w:t>
      </w:r>
    </w:p>
    <w:p w14:paraId="4EC06773" w14:textId="77777777" w:rsidR="00FF69AD" w:rsidRPr="00FF69AD" w:rsidRDefault="00FF69AD" w:rsidP="00FF69AD">
      <w:pPr>
        <w:pStyle w:val="NormalWeb"/>
        <w:rPr>
          <w:lang w:val="en-US"/>
        </w:rPr>
      </w:pPr>
      <w:r w:rsidRPr="00FF69AD">
        <w:rPr>
          <w:lang w:val="en-US"/>
        </w:rPr>
        <w:lastRenderedPageBreak/>
        <w:t xml:space="preserve">I tried to lift and push it until I was lame, and then I got so angry I bit off a little piece at one corner—but it hurt my teeth. </w:t>
      </w:r>
    </w:p>
    <w:p w14:paraId="464D8B55" w14:textId="77777777" w:rsidR="00FF69AD" w:rsidRPr="00FF69AD" w:rsidRDefault="00FF69AD" w:rsidP="00FF69AD">
      <w:pPr>
        <w:pStyle w:val="NormalWeb"/>
        <w:rPr>
          <w:lang w:val="en-US"/>
        </w:rPr>
      </w:pPr>
      <w:r w:rsidRPr="00FF69AD">
        <w:rPr>
          <w:lang w:val="en-US"/>
        </w:rPr>
        <w:t xml:space="preserve">Then I peeled off all the paper I could reach standing on the floor. It sticks horribly and the pattern just enjoys it! All those strangled heads and bulbous eyes and waddling fungus growths just shriek with derision! </w:t>
      </w:r>
    </w:p>
    <w:p w14:paraId="27E70C94" w14:textId="77777777" w:rsidR="00FF69AD" w:rsidRPr="00FF69AD" w:rsidRDefault="00FF69AD" w:rsidP="00FF69AD">
      <w:pPr>
        <w:pStyle w:val="NormalWeb"/>
        <w:rPr>
          <w:lang w:val="en-US"/>
        </w:rPr>
      </w:pPr>
      <w:r w:rsidRPr="00FF69AD">
        <w:rPr>
          <w:lang w:val="en-US"/>
        </w:rPr>
        <w:t xml:space="preserve">I am getting angry enough to do something desperate. To jump out of the window would be admirable exercise, but the bars are too strong even to try. </w:t>
      </w:r>
    </w:p>
    <w:p w14:paraId="65DA554B" w14:textId="77777777" w:rsidR="00FF69AD" w:rsidRPr="00FF69AD" w:rsidRDefault="00FF69AD" w:rsidP="00FF69AD">
      <w:pPr>
        <w:pStyle w:val="NormalWeb"/>
        <w:rPr>
          <w:lang w:val="en-US"/>
        </w:rPr>
      </w:pPr>
      <w:r w:rsidRPr="00FF69AD">
        <w:rPr>
          <w:lang w:val="en-US"/>
        </w:rPr>
        <w:t>Besides I wouldn't do it. Of course not. I know well enough that a step like that is improper and might be misconstrued</w:t>
      </w:r>
      <w:r w:rsidR="008E1786">
        <w:rPr>
          <w:rStyle w:val="Fodnotehenvisning"/>
          <w:lang w:val="en-US"/>
        </w:rPr>
        <w:footnoteReference w:id="17"/>
      </w:r>
      <w:r w:rsidRPr="00FF69AD">
        <w:rPr>
          <w:lang w:val="en-US"/>
        </w:rPr>
        <w:t xml:space="preserve">. </w:t>
      </w:r>
    </w:p>
    <w:p w14:paraId="0406FBB0" w14:textId="77777777" w:rsidR="00FF69AD" w:rsidRPr="00FF69AD" w:rsidRDefault="00FF69AD" w:rsidP="00FF69AD">
      <w:pPr>
        <w:pStyle w:val="NormalWeb"/>
        <w:rPr>
          <w:lang w:val="en-US"/>
        </w:rPr>
      </w:pPr>
      <w:r w:rsidRPr="00FF69AD">
        <w:rPr>
          <w:lang w:val="en-US"/>
        </w:rPr>
        <w:t xml:space="preserve">I don't like to LOOK out of the windows even—there are so many of those creeping women, and they creep so fast. </w:t>
      </w:r>
    </w:p>
    <w:p w14:paraId="1AF22F75" w14:textId="77777777" w:rsidR="00FF69AD" w:rsidRPr="00FF69AD" w:rsidRDefault="00FF69AD" w:rsidP="00FF69AD">
      <w:pPr>
        <w:pStyle w:val="NormalWeb"/>
        <w:rPr>
          <w:lang w:val="en-US"/>
        </w:rPr>
      </w:pPr>
      <w:r w:rsidRPr="00FF69AD">
        <w:rPr>
          <w:lang w:val="en-US"/>
        </w:rPr>
        <w:t xml:space="preserve">I wonder if they all come out of that </w:t>
      </w:r>
      <w:proofErr w:type="gramStart"/>
      <w:r w:rsidRPr="00FF69AD">
        <w:rPr>
          <w:lang w:val="en-US"/>
        </w:rPr>
        <w:t>wall-paper</w:t>
      </w:r>
      <w:proofErr w:type="gramEnd"/>
      <w:r w:rsidRPr="00FF69AD">
        <w:rPr>
          <w:lang w:val="en-US"/>
        </w:rPr>
        <w:t xml:space="preserve"> as I did? </w:t>
      </w:r>
    </w:p>
    <w:p w14:paraId="58136EE6" w14:textId="77777777" w:rsidR="00FF69AD" w:rsidRPr="00FF69AD" w:rsidRDefault="00FF69AD" w:rsidP="00FF69AD">
      <w:pPr>
        <w:pStyle w:val="NormalWeb"/>
        <w:rPr>
          <w:lang w:val="en-US"/>
        </w:rPr>
      </w:pPr>
      <w:r w:rsidRPr="00FF69AD">
        <w:rPr>
          <w:lang w:val="en-US"/>
        </w:rPr>
        <w:t xml:space="preserve">But I am securely fastened now by my well-hidden rope—you don't get ME out in the road there! </w:t>
      </w:r>
    </w:p>
    <w:p w14:paraId="7C924DC2" w14:textId="77777777" w:rsidR="00FF69AD" w:rsidRPr="00FF69AD" w:rsidRDefault="00FF69AD" w:rsidP="00FF69AD">
      <w:pPr>
        <w:pStyle w:val="NormalWeb"/>
        <w:rPr>
          <w:lang w:val="en-US"/>
        </w:rPr>
      </w:pPr>
      <w:r w:rsidRPr="00FF69AD">
        <w:rPr>
          <w:lang w:val="en-US"/>
        </w:rPr>
        <w:t xml:space="preserve">I suppose I shall have to get back behind the pattern when it comes night, and that is hard! </w:t>
      </w:r>
    </w:p>
    <w:p w14:paraId="13BE1460" w14:textId="77777777" w:rsidR="00FF69AD" w:rsidRPr="00FF69AD" w:rsidRDefault="00FF69AD" w:rsidP="00FF69AD">
      <w:pPr>
        <w:pStyle w:val="NormalWeb"/>
        <w:rPr>
          <w:lang w:val="en-US"/>
        </w:rPr>
      </w:pPr>
      <w:r w:rsidRPr="00FF69AD">
        <w:rPr>
          <w:lang w:val="en-US"/>
        </w:rPr>
        <w:t xml:space="preserve">It is so pleasant to be out in this great room and creep around as I please! </w:t>
      </w:r>
    </w:p>
    <w:p w14:paraId="7E2054F4" w14:textId="77777777" w:rsidR="00FF69AD" w:rsidRPr="00FF69AD" w:rsidRDefault="00FF69AD" w:rsidP="00FF69AD">
      <w:pPr>
        <w:pStyle w:val="NormalWeb"/>
        <w:rPr>
          <w:lang w:val="en-US"/>
        </w:rPr>
      </w:pPr>
      <w:r w:rsidRPr="00FF69AD">
        <w:rPr>
          <w:lang w:val="en-US"/>
        </w:rPr>
        <w:t xml:space="preserve">I don't want to go outside. I won't, even if Jennie asks me to. </w:t>
      </w:r>
    </w:p>
    <w:p w14:paraId="396809AE" w14:textId="77777777" w:rsidR="00FF69AD" w:rsidRPr="00FF69AD" w:rsidRDefault="00FF69AD" w:rsidP="00FF69AD">
      <w:pPr>
        <w:pStyle w:val="NormalWeb"/>
        <w:rPr>
          <w:lang w:val="en-US"/>
        </w:rPr>
      </w:pPr>
      <w:r w:rsidRPr="00FF69AD">
        <w:rPr>
          <w:lang w:val="en-US"/>
        </w:rPr>
        <w:t xml:space="preserve">For outside you have to creep on the ground, and everything is green instead of yellow. </w:t>
      </w:r>
    </w:p>
    <w:p w14:paraId="6748278F" w14:textId="77777777" w:rsidR="00FF69AD" w:rsidRPr="00FF69AD" w:rsidRDefault="00FF69AD" w:rsidP="00FF69AD">
      <w:pPr>
        <w:pStyle w:val="NormalWeb"/>
        <w:rPr>
          <w:lang w:val="en-US"/>
        </w:rPr>
      </w:pPr>
      <w:r w:rsidRPr="00FF69AD">
        <w:rPr>
          <w:lang w:val="en-US"/>
        </w:rPr>
        <w:t>But here I can creep smoothly on the floor, and my shoulder just fits in that long smooch</w:t>
      </w:r>
      <w:r w:rsidR="008E1786">
        <w:rPr>
          <w:rStyle w:val="Fodnotehenvisning"/>
          <w:lang w:val="en-US"/>
        </w:rPr>
        <w:footnoteReference w:id="18"/>
      </w:r>
      <w:r w:rsidRPr="00FF69AD">
        <w:rPr>
          <w:lang w:val="en-US"/>
        </w:rPr>
        <w:t xml:space="preserve"> around the wall, so I cannot lose my way. </w:t>
      </w:r>
    </w:p>
    <w:p w14:paraId="56228080" w14:textId="77777777" w:rsidR="00FF69AD" w:rsidRPr="00FF69AD" w:rsidRDefault="00FF69AD" w:rsidP="00FF69AD">
      <w:pPr>
        <w:pStyle w:val="NormalWeb"/>
        <w:rPr>
          <w:lang w:val="en-US"/>
        </w:rPr>
      </w:pPr>
      <w:r w:rsidRPr="00FF69AD">
        <w:rPr>
          <w:lang w:val="en-US"/>
        </w:rPr>
        <w:t xml:space="preserve">Why there's John at the door! </w:t>
      </w:r>
    </w:p>
    <w:p w14:paraId="04A88964" w14:textId="77777777" w:rsidR="00FF69AD" w:rsidRPr="00FF69AD" w:rsidRDefault="00FF69AD" w:rsidP="00FF69AD">
      <w:pPr>
        <w:pStyle w:val="NormalWeb"/>
        <w:rPr>
          <w:lang w:val="en-US"/>
        </w:rPr>
      </w:pPr>
      <w:r w:rsidRPr="00FF69AD">
        <w:rPr>
          <w:lang w:val="en-US"/>
        </w:rPr>
        <w:t xml:space="preserve">It is no use, young man, you can't open it! </w:t>
      </w:r>
    </w:p>
    <w:p w14:paraId="50AB8177" w14:textId="77777777" w:rsidR="00FF69AD" w:rsidRPr="00FF69AD" w:rsidRDefault="00FF69AD" w:rsidP="00FF69AD">
      <w:pPr>
        <w:pStyle w:val="NormalWeb"/>
        <w:rPr>
          <w:lang w:val="en-US"/>
        </w:rPr>
      </w:pPr>
      <w:r w:rsidRPr="00FF69AD">
        <w:rPr>
          <w:lang w:val="en-US"/>
        </w:rPr>
        <w:t xml:space="preserve">How he does call and pound! </w:t>
      </w:r>
    </w:p>
    <w:p w14:paraId="5E929EA6" w14:textId="77777777" w:rsidR="00FF69AD" w:rsidRPr="00FF69AD" w:rsidRDefault="00FF69AD" w:rsidP="00FF69AD">
      <w:pPr>
        <w:pStyle w:val="NormalWeb"/>
        <w:rPr>
          <w:lang w:val="en-US"/>
        </w:rPr>
      </w:pPr>
      <w:r w:rsidRPr="00FF69AD">
        <w:rPr>
          <w:lang w:val="en-US"/>
        </w:rPr>
        <w:t xml:space="preserve">Now he's crying for an axe. </w:t>
      </w:r>
    </w:p>
    <w:p w14:paraId="39DD4024" w14:textId="77777777" w:rsidR="00FF69AD" w:rsidRPr="00FF69AD" w:rsidRDefault="00FF69AD" w:rsidP="00FF69AD">
      <w:pPr>
        <w:pStyle w:val="NormalWeb"/>
        <w:rPr>
          <w:lang w:val="en-US"/>
        </w:rPr>
      </w:pPr>
      <w:r w:rsidRPr="00FF69AD">
        <w:rPr>
          <w:lang w:val="en-US"/>
        </w:rPr>
        <w:t xml:space="preserve">It would be a shame to break down that beautiful door! </w:t>
      </w:r>
    </w:p>
    <w:p w14:paraId="77F265E3" w14:textId="77777777" w:rsidR="00FF69AD" w:rsidRPr="00FF69AD" w:rsidRDefault="00FF69AD" w:rsidP="00FF69AD">
      <w:pPr>
        <w:pStyle w:val="NormalWeb"/>
        <w:rPr>
          <w:lang w:val="en-US"/>
        </w:rPr>
      </w:pPr>
      <w:r w:rsidRPr="00FF69AD">
        <w:rPr>
          <w:lang w:val="en-US"/>
        </w:rPr>
        <w:t xml:space="preserve">"John dear!" said I in the gentlest voice, "the key is down by the front steps, under a plantain leaf!" </w:t>
      </w:r>
    </w:p>
    <w:p w14:paraId="293BBA3D" w14:textId="77777777" w:rsidR="00FF69AD" w:rsidRPr="00FF69AD" w:rsidRDefault="00FF69AD" w:rsidP="00FF69AD">
      <w:pPr>
        <w:pStyle w:val="NormalWeb"/>
        <w:rPr>
          <w:lang w:val="en-US"/>
        </w:rPr>
      </w:pPr>
      <w:r w:rsidRPr="00FF69AD">
        <w:rPr>
          <w:lang w:val="en-US"/>
        </w:rPr>
        <w:t xml:space="preserve">That silenced him for a few moments. </w:t>
      </w:r>
    </w:p>
    <w:p w14:paraId="73648AE7" w14:textId="77777777" w:rsidR="00FF69AD" w:rsidRPr="00FF69AD" w:rsidRDefault="00FF69AD" w:rsidP="00FF69AD">
      <w:pPr>
        <w:pStyle w:val="NormalWeb"/>
        <w:rPr>
          <w:lang w:val="en-US"/>
        </w:rPr>
      </w:pPr>
      <w:r w:rsidRPr="00FF69AD">
        <w:rPr>
          <w:lang w:val="en-US"/>
        </w:rPr>
        <w:lastRenderedPageBreak/>
        <w:t xml:space="preserve">Then he said—very quietly indeed, "Open the door, my darling!" </w:t>
      </w:r>
    </w:p>
    <w:p w14:paraId="7331AA77" w14:textId="77777777" w:rsidR="00FF69AD" w:rsidRPr="00FF69AD" w:rsidRDefault="00FF69AD" w:rsidP="00FF69AD">
      <w:pPr>
        <w:pStyle w:val="NormalWeb"/>
        <w:rPr>
          <w:lang w:val="en-US"/>
        </w:rPr>
      </w:pPr>
      <w:r w:rsidRPr="00FF69AD">
        <w:rPr>
          <w:lang w:val="en-US"/>
        </w:rPr>
        <w:t xml:space="preserve">"I can't," said I. "The key is down by the front door under a plantain leaf!" </w:t>
      </w:r>
    </w:p>
    <w:p w14:paraId="53657C75" w14:textId="77777777" w:rsidR="00FF69AD" w:rsidRPr="00FF69AD" w:rsidRDefault="00FF69AD" w:rsidP="00FF69AD">
      <w:pPr>
        <w:pStyle w:val="NormalWeb"/>
        <w:rPr>
          <w:lang w:val="en-US"/>
        </w:rPr>
      </w:pPr>
      <w:r w:rsidRPr="00FF69AD">
        <w:rPr>
          <w:lang w:val="en-US"/>
        </w:rPr>
        <w:t xml:space="preserve">And then I said it again, several times, very gently and slowly, and said it so often that he had to go and see, and he got it of course, and came in. He stopped short by the door. </w:t>
      </w:r>
    </w:p>
    <w:p w14:paraId="77647DA0" w14:textId="77777777" w:rsidR="00FF69AD" w:rsidRPr="00FF69AD" w:rsidRDefault="00FF69AD" w:rsidP="00FF69AD">
      <w:pPr>
        <w:pStyle w:val="NormalWeb"/>
        <w:rPr>
          <w:lang w:val="en-US"/>
        </w:rPr>
      </w:pPr>
      <w:r w:rsidRPr="00FF69AD">
        <w:rPr>
          <w:lang w:val="en-US"/>
        </w:rPr>
        <w:t xml:space="preserve">"What is the matter?" he cried. "For God's sake, what are you doing!" </w:t>
      </w:r>
    </w:p>
    <w:p w14:paraId="65345D42" w14:textId="77777777" w:rsidR="00FF69AD" w:rsidRPr="00FF69AD" w:rsidRDefault="00FF69AD" w:rsidP="00FF69AD">
      <w:pPr>
        <w:pStyle w:val="NormalWeb"/>
        <w:rPr>
          <w:lang w:val="en-US"/>
        </w:rPr>
      </w:pPr>
      <w:r w:rsidRPr="00FF69AD">
        <w:rPr>
          <w:lang w:val="en-US"/>
        </w:rPr>
        <w:t xml:space="preserve">I kept on creeping just the same, but I looked at him over my shoulder. </w:t>
      </w:r>
    </w:p>
    <w:p w14:paraId="24EA89D1" w14:textId="77777777" w:rsidR="00FF69AD" w:rsidRPr="00FF69AD" w:rsidRDefault="00FF69AD" w:rsidP="00FF69AD">
      <w:pPr>
        <w:pStyle w:val="NormalWeb"/>
        <w:rPr>
          <w:lang w:val="en-US"/>
        </w:rPr>
      </w:pPr>
      <w:r w:rsidRPr="00FF69AD">
        <w:rPr>
          <w:lang w:val="en-US"/>
        </w:rPr>
        <w:t xml:space="preserve">"I've got out at last," said I, "in spite of you and Jane. And I've pulled off most of the paper, so you can't put me back!" </w:t>
      </w:r>
    </w:p>
    <w:p w14:paraId="31EAE1CE" w14:textId="46CA3974" w:rsidR="00712ADE" w:rsidRPr="00A00A05" w:rsidRDefault="00FF69AD" w:rsidP="00B11ACB">
      <w:pPr>
        <w:pStyle w:val="NormalWeb"/>
        <w:rPr>
          <w:lang w:val="en-US"/>
        </w:rPr>
      </w:pPr>
      <w:r w:rsidRPr="00FF69AD">
        <w:rPr>
          <w:lang w:val="en-US"/>
        </w:rPr>
        <w:t>Now why should that man have fainted? But he did, and right across my path by the wall, so that I had to creep over him every time!</w:t>
      </w:r>
    </w:p>
    <w:sectPr w:rsidR="00712ADE" w:rsidRPr="00A00A05">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DAB9" w14:textId="77777777" w:rsidR="00216646" w:rsidRDefault="00216646" w:rsidP="00E21C02">
      <w:pPr>
        <w:spacing w:after="0" w:line="240" w:lineRule="auto"/>
      </w:pPr>
      <w:r>
        <w:separator/>
      </w:r>
    </w:p>
  </w:endnote>
  <w:endnote w:type="continuationSeparator" w:id="0">
    <w:p w14:paraId="2FED513B" w14:textId="77777777" w:rsidR="00216646" w:rsidRDefault="00216646" w:rsidP="00E2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30BF" w14:textId="77777777" w:rsidR="0058658D" w:rsidRDefault="0058658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273713"/>
      <w:docPartObj>
        <w:docPartGallery w:val="Page Numbers (Bottom of Page)"/>
        <w:docPartUnique/>
      </w:docPartObj>
    </w:sdtPr>
    <w:sdtContent>
      <w:p w14:paraId="2B4798D1" w14:textId="77777777" w:rsidR="0058658D" w:rsidRDefault="0058658D">
        <w:pPr>
          <w:pStyle w:val="Sidefod"/>
          <w:jc w:val="right"/>
        </w:pPr>
        <w:r>
          <w:fldChar w:fldCharType="begin"/>
        </w:r>
        <w:r>
          <w:instrText>PAGE   \* MERGEFORMAT</w:instrText>
        </w:r>
        <w:r>
          <w:fldChar w:fldCharType="separate"/>
        </w:r>
        <w:r w:rsidR="009F6C3F">
          <w:rPr>
            <w:noProof/>
          </w:rPr>
          <w:t>7</w:t>
        </w:r>
        <w:r>
          <w:fldChar w:fldCharType="end"/>
        </w:r>
      </w:p>
    </w:sdtContent>
  </w:sdt>
  <w:p w14:paraId="74BE5899" w14:textId="77777777" w:rsidR="0058658D" w:rsidRDefault="0058658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AD9F" w14:textId="77777777" w:rsidR="0058658D" w:rsidRDefault="005865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A8E7" w14:textId="77777777" w:rsidR="00216646" w:rsidRDefault="00216646" w:rsidP="00E21C02">
      <w:pPr>
        <w:spacing w:after="0" w:line="240" w:lineRule="auto"/>
      </w:pPr>
      <w:r>
        <w:separator/>
      </w:r>
    </w:p>
  </w:footnote>
  <w:footnote w:type="continuationSeparator" w:id="0">
    <w:p w14:paraId="77B2285E" w14:textId="77777777" w:rsidR="00216646" w:rsidRDefault="00216646" w:rsidP="00E21C02">
      <w:pPr>
        <w:spacing w:after="0" w:line="240" w:lineRule="auto"/>
      </w:pPr>
      <w:r>
        <w:continuationSeparator/>
      </w:r>
    </w:p>
  </w:footnote>
  <w:footnote w:id="1">
    <w:p w14:paraId="0C9E75DA" w14:textId="77777777" w:rsidR="0058658D" w:rsidRDefault="0058658D">
      <w:pPr>
        <w:pStyle w:val="Fodnotetekst"/>
      </w:pPr>
      <w:r>
        <w:rPr>
          <w:rStyle w:val="Fodnotehenvisning"/>
        </w:rPr>
        <w:footnoteRef/>
      </w:r>
      <w:r>
        <w:t xml:space="preserve"> </w:t>
      </w:r>
      <w:r w:rsidRPr="0052013B">
        <w:t>gamle/traditionsrige</w:t>
      </w:r>
    </w:p>
  </w:footnote>
  <w:footnote w:id="2">
    <w:p w14:paraId="361BE2F8" w14:textId="77777777" w:rsidR="0058658D" w:rsidRPr="008E1786" w:rsidRDefault="0058658D">
      <w:pPr>
        <w:pStyle w:val="Fodnotetekst"/>
      </w:pPr>
      <w:r>
        <w:rPr>
          <w:rStyle w:val="Fodnotehenvisning"/>
        </w:rPr>
        <w:footnoteRef/>
      </w:r>
      <w:r>
        <w:t xml:space="preserve"> </w:t>
      </w:r>
      <w:r w:rsidRPr="008E1786">
        <w:t>stort hus fra kolonitiden (1600-1783) i USA</w:t>
      </w:r>
      <w:r>
        <w:t>, eller som er bygget i samme stil</w:t>
      </w:r>
    </w:p>
  </w:footnote>
  <w:footnote w:id="3">
    <w:p w14:paraId="66DF1577" w14:textId="77777777" w:rsidR="0058658D" w:rsidRDefault="0058658D">
      <w:pPr>
        <w:pStyle w:val="Fodnotetekst"/>
      </w:pPr>
      <w:r>
        <w:rPr>
          <w:rStyle w:val="Fodnotehenvisning"/>
        </w:rPr>
        <w:footnoteRef/>
      </w:r>
      <w:r>
        <w:t xml:space="preserve"> </w:t>
      </w:r>
      <w:r w:rsidRPr="0058658D">
        <w:t>lyksalighed</w:t>
      </w:r>
    </w:p>
  </w:footnote>
  <w:footnote w:id="4">
    <w:p w14:paraId="17475A1D" w14:textId="77777777" w:rsidR="0058658D" w:rsidRDefault="0058658D">
      <w:pPr>
        <w:pStyle w:val="Fodnotetekst"/>
      </w:pPr>
      <w:r>
        <w:rPr>
          <w:rStyle w:val="Fodnotehenvisning"/>
        </w:rPr>
        <w:footnoteRef/>
      </w:r>
      <w:r>
        <w:t xml:space="preserve"> </w:t>
      </w:r>
      <w:r w:rsidRPr="0058658D">
        <w:t>lejet ud</w:t>
      </w:r>
    </w:p>
  </w:footnote>
  <w:footnote w:id="5">
    <w:p w14:paraId="2758C2E2" w14:textId="77777777" w:rsidR="0058658D" w:rsidRDefault="0058658D">
      <w:pPr>
        <w:pStyle w:val="Fodnotetekst"/>
      </w:pPr>
      <w:r>
        <w:rPr>
          <w:rStyle w:val="Fodnotehenvisning"/>
        </w:rPr>
        <w:footnoteRef/>
      </w:r>
      <w:r>
        <w:t xml:space="preserve"> </w:t>
      </w:r>
      <w:r w:rsidRPr="0058658D">
        <w:t>ubeboet</w:t>
      </w:r>
    </w:p>
  </w:footnote>
  <w:footnote w:id="6">
    <w:p w14:paraId="1339225C" w14:textId="77777777" w:rsidR="0058658D" w:rsidRDefault="0058658D">
      <w:pPr>
        <w:pStyle w:val="Fodnotetekst"/>
      </w:pPr>
      <w:r>
        <w:rPr>
          <w:rStyle w:val="Fodnotehenvisning"/>
        </w:rPr>
        <w:footnoteRef/>
      </w:r>
      <w:r>
        <w:t xml:space="preserve"> </w:t>
      </w:r>
      <w:r w:rsidRPr="0058658D">
        <w:t>udtrykke sig hånligt</w:t>
      </w:r>
    </w:p>
  </w:footnote>
  <w:footnote w:id="7">
    <w:p w14:paraId="11E7D720" w14:textId="77777777" w:rsidR="0058658D" w:rsidRDefault="0058658D">
      <w:pPr>
        <w:pStyle w:val="Fodnotetekst"/>
      </w:pPr>
      <w:r>
        <w:rPr>
          <w:rStyle w:val="Fodnotehenvisning"/>
        </w:rPr>
        <w:footnoteRef/>
      </w:r>
      <w:r>
        <w:t xml:space="preserve"> </w:t>
      </w:r>
      <w:r w:rsidRPr="0058658D">
        <w:t>interesse/lystbetonet</w:t>
      </w:r>
    </w:p>
  </w:footnote>
  <w:footnote w:id="8">
    <w:p w14:paraId="0634A6D8" w14:textId="77777777" w:rsidR="0058658D" w:rsidRDefault="0058658D">
      <w:pPr>
        <w:pStyle w:val="Fodnotetekst"/>
      </w:pPr>
      <w:r>
        <w:rPr>
          <w:rStyle w:val="Fodnotehenvisning"/>
        </w:rPr>
        <w:footnoteRef/>
      </w:r>
      <w:r>
        <w:t xml:space="preserve"> </w:t>
      </w:r>
      <w:r w:rsidRPr="0058658D">
        <w:t>hemmelighedsfuld/snedig</w:t>
      </w:r>
    </w:p>
  </w:footnote>
  <w:footnote w:id="9">
    <w:p w14:paraId="2CF15322" w14:textId="77777777" w:rsidR="0058658D" w:rsidRDefault="0058658D">
      <w:pPr>
        <w:pStyle w:val="Fodnotetekst"/>
      </w:pPr>
      <w:r>
        <w:rPr>
          <w:rStyle w:val="Fodnotehenvisning"/>
        </w:rPr>
        <w:footnoteRef/>
      </w:r>
      <w:r>
        <w:t xml:space="preserve"> </w:t>
      </w:r>
      <w:r w:rsidRPr="0058658D">
        <w:t>trækvind</w:t>
      </w:r>
    </w:p>
  </w:footnote>
  <w:footnote w:id="10">
    <w:p w14:paraId="410F0EB3" w14:textId="77777777" w:rsidR="0058658D" w:rsidRDefault="0058658D">
      <w:pPr>
        <w:pStyle w:val="Fodnotetekst"/>
      </w:pPr>
      <w:r>
        <w:rPr>
          <w:rStyle w:val="Fodnotehenvisning"/>
        </w:rPr>
        <w:footnoteRef/>
      </w:r>
      <w:r>
        <w:t xml:space="preserve"> </w:t>
      </w:r>
      <w:r w:rsidRPr="0058658D">
        <w:t>en masse</w:t>
      </w:r>
    </w:p>
  </w:footnote>
  <w:footnote w:id="11">
    <w:p w14:paraId="79B3D093" w14:textId="77777777" w:rsidR="0058658D" w:rsidRDefault="0058658D">
      <w:pPr>
        <w:pStyle w:val="Fodnotetekst"/>
      </w:pPr>
      <w:r>
        <w:rPr>
          <w:rStyle w:val="Fodnotehenvisning"/>
        </w:rPr>
        <w:footnoteRef/>
      </w:r>
      <w:r>
        <w:t xml:space="preserve"> </w:t>
      </w:r>
      <w:r w:rsidRPr="0058658D">
        <w:t>tapet</w:t>
      </w:r>
    </w:p>
  </w:footnote>
  <w:footnote w:id="12">
    <w:p w14:paraId="025598A8" w14:textId="77777777" w:rsidR="0058658D" w:rsidRDefault="0058658D">
      <w:pPr>
        <w:pStyle w:val="Fodnotetekst"/>
      </w:pPr>
      <w:r>
        <w:rPr>
          <w:rStyle w:val="Fodnotehenvisning"/>
        </w:rPr>
        <w:footnoteRef/>
      </w:r>
      <w:r>
        <w:t xml:space="preserve"> </w:t>
      </w:r>
      <w:r w:rsidRPr="0058658D">
        <w:t>torsk</w:t>
      </w:r>
    </w:p>
  </w:footnote>
  <w:footnote w:id="13">
    <w:p w14:paraId="28CE253F" w14:textId="77777777" w:rsidR="0058658D" w:rsidRDefault="0058658D">
      <w:pPr>
        <w:pStyle w:val="Fodnotetekst"/>
      </w:pPr>
      <w:r>
        <w:rPr>
          <w:rStyle w:val="Fodnotehenvisning"/>
        </w:rPr>
        <w:footnoteRef/>
      </w:r>
      <w:r>
        <w:t xml:space="preserve"> </w:t>
      </w:r>
      <w:r w:rsidRPr="0058658D">
        <w:t>spraglede/detaljerede blomstermotiver</w:t>
      </w:r>
    </w:p>
  </w:footnote>
  <w:footnote w:id="14">
    <w:p w14:paraId="0777AEEB" w14:textId="77777777" w:rsidR="0058658D" w:rsidRDefault="0058658D">
      <w:pPr>
        <w:pStyle w:val="Fodnotetekst"/>
      </w:pPr>
      <w:r>
        <w:rPr>
          <w:rStyle w:val="Fodnotehenvisning"/>
        </w:rPr>
        <w:footnoteRef/>
      </w:r>
      <w:r>
        <w:t xml:space="preserve"> svamp</w:t>
      </w:r>
    </w:p>
  </w:footnote>
  <w:footnote w:id="15">
    <w:p w14:paraId="157E2D5D" w14:textId="77777777" w:rsidR="0058658D" w:rsidRDefault="0058658D">
      <w:pPr>
        <w:pStyle w:val="Fodnotetekst"/>
      </w:pPr>
      <w:r>
        <w:rPr>
          <w:rStyle w:val="Fodnotehenvisning"/>
        </w:rPr>
        <w:footnoteRef/>
      </w:r>
      <w:r>
        <w:t xml:space="preserve"> </w:t>
      </w:r>
      <w:r w:rsidRPr="0058658D">
        <w:t>giftig svamp</w:t>
      </w:r>
    </w:p>
  </w:footnote>
  <w:footnote w:id="16">
    <w:p w14:paraId="249F00E9" w14:textId="77777777" w:rsidR="0058658D" w:rsidRDefault="0058658D">
      <w:pPr>
        <w:pStyle w:val="Fodnotetekst"/>
      </w:pPr>
      <w:r>
        <w:rPr>
          <w:rStyle w:val="Fodnotehenvisning"/>
        </w:rPr>
        <w:footnoteRef/>
      </w:r>
      <w:r>
        <w:t xml:space="preserve"> </w:t>
      </w:r>
      <w:proofErr w:type="spellStart"/>
      <w:r>
        <w:rPr>
          <w:lang w:val="en-US"/>
        </w:rPr>
        <w:t>slyngplante</w:t>
      </w:r>
      <w:proofErr w:type="spellEnd"/>
    </w:p>
  </w:footnote>
  <w:footnote w:id="17">
    <w:p w14:paraId="02F29FFF" w14:textId="77777777" w:rsidR="0058658D" w:rsidRDefault="0058658D">
      <w:pPr>
        <w:pStyle w:val="Fodnotetekst"/>
      </w:pPr>
      <w:r>
        <w:rPr>
          <w:rStyle w:val="Fodnotehenvisning"/>
        </w:rPr>
        <w:footnoteRef/>
      </w:r>
      <w:r>
        <w:t xml:space="preserve"> Misforstået</w:t>
      </w:r>
    </w:p>
  </w:footnote>
  <w:footnote w:id="18">
    <w:p w14:paraId="30F0B9B4" w14:textId="77777777" w:rsidR="0058658D" w:rsidRDefault="0058658D">
      <w:pPr>
        <w:pStyle w:val="Fodnotetekst"/>
      </w:pPr>
      <w:r>
        <w:rPr>
          <w:rStyle w:val="Fodnotehenvisning"/>
        </w:rPr>
        <w:footnoteRef/>
      </w:r>
      <w:r>
        <w:t xml:space="preserve"> </w:t>
      </w:r>
      <w:proofErr w:type="spellStart"/>
      <w:r>
        <w:rPr>
          <w:lang w:val="en-US"/>
        </w:rPr>
        <w:t>rille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F611" w14:textId="77777777" w:rsidR="0058658D" w:rsidRDefault="005865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C891" w14:textId="77777777" w:rsidR="0058658D" w:rsidRDefault="0058658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F422" w14:textId="77777777" w:rsidR="0058658D" w:rsidRDefault="0058658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AE"/>
    <w:rsid w:val="00184925"/>
    <w:rsid w:val="001B04A7"/>
    <w:rsid w:val="001B75CB"/>
    <w:rsid w:val="001D56AD"/>
    <w:rsid w:val="00216646"/>
    <w:rsid w:val="00272BAE"/>
    <w:rsid w:val="0028255C"/>
    <w:rsid w:val="002B2230"/>
    <w:rsid w:val="002D0E1C"/>
    <w:rsid w:val="002E0C84"/>
    <w:rsid w:val="00307A62"/>
    <w:rsid w:val="00342369"/>
    <w:rsid w:val="00387A15"/>
    <w:rsid w:val="003C2576"/>
    <w:rsid w:val="0052013B"/>
    <w:rsid w:val="0058658D"/>
    <w:rsid w:val="005E78C0"/>
    <w:rsid w:val="00616D4D"/>
    <w:rsid w:val="00712ADE"/>
    <w:rsid w:val="00716992"/>
    <w:rsid w:val="007863F1"/>
    <w:rsid w:val="00787FA3"/>
    <w:rsid w:val="007F27D8"/>
    <w:rsid w:val="00846D9D"/>
    <w:rsid w:val="00894F2E"/>
    <w:rsid w:val="008A4F4D"/>
    <w:rsid w:val="008E09D9"/>
    <w:rsid w:val="008E1786"/>
    <w:rsid w:val="00935AF1"/>
    <w:rsid w:val="009511B2"/>
    <w:rsid w:val="0096604C"/>
    <w:rsid w:val="00995143"/>
    <w:rsid w:val="009F3A6A"/>
    <w:rsid w:val="009F6C3F"/>
    <w:rsid w:val="009F756E"/>
    <w:rsid w:val="00A00A05"/>
    <w:rsid w:val="00A70A28"/>
    <w:rsid w:val="00A90ECC"/>
    <w:rsid w:val="00B11ACB"/>
    <w:rsid w:val="00B843DA"/>
    <w:rsid w:val="00B93A87"/>
    <w:rsid w:val="00BA324D"/>
    <w:rsid w:val="00BB277A"/>
    <w:rsid w:val="00C544BD"/>
    <w:rsid w:val="00CD64A6"/>
    <w:rsid w:val="00D92C50"/>
    <w:rsid w:val="00DE5311"/>
    <w:rsid w:val="00E02801"/>
    <w:rsid w:val="00E121D9"/>
    <w:rsid w:val="00E21C02"/>
    <w:rsid w:val="00ED5E60"/>
    <w:rsid w:val="00F4226A"/>
    <w:rsid w:val="00FC053C"/>
    <w:rsid w:val="00FF69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5F88"/>
  <w15:docId w15:val="{43373A1A-4C36-4B49-8C49-C14DF496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2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A00A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2BAE"/>
    <w:rPr>
      <w:rFonts w:asciiTheme="majorHAnsi" w:eastAsiaTheme="majorEastAsia" w:hAnsiTheme="majorHAnsi" w:cstheme="majorBidi"/>
      <w:b/>
      <w:bCs/>
      <w:color w:val="365F91" w:themeColor="accent1" w:themeShade="BF"/>
      <w:sz w:val="28"/>
      <w:szCs w:val="28"/>
    </w:rPr>
  </w:style>
  <w:style w:type="paragraph" w:styleId="FormateretHTML">
    <w:name w:val="HTML Preformatted"/>
    <w:basedOn w:val="Normal"/>
    <w:link w:val="FormateretHTMLTegn"/>
    <w:uiPriority w:val="99"/>
    <w:unhideWhenUsed/>
    <w:rsid w:val="0027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FormateretHTMLTegn">
    <w:name w:val="Formateret HTML Tegn"/>
    <w:basedOn w:val="Standardskrifttypeiafsnit"/>
    <w:link w:val="FormateretHTML"/>
    <w:uiPriority w:val="99"/>
    <w:rsid w:val="00272BAE"/>
    <w:rPr>
      <w:rFonts w:ascii="Courier New" w:eastAsia="Times New Roman" w:hAnsi="Courier New" w:cs="Courier New"/>
      <w:sz w:val="20"/>
      <w:szCs w:val="20"/>
      <w:lang w:eastAsia="da-DK"/>
    </w:rPr>
  </w:style>
  <w:style w:type="character" w:customStyle="1" w:styleId="Overskrift2Tegn">
    <w:name w:val="Overskrift 2 Tegn"/>
    <w:basedOn w:val="Standardskrifttypeiafsnit"/>
    <w:link w:val="Overskrift2"/>
    <w:uiPriority w:val="9"/>
    <w:semiHidden/>
    <w:rsid w:val="00A00A0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00A0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7169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71699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rdskrifttypeiafsnit"/>
    <w:uiPriority w:val="99"/>
    <w:semiHidden/>
    <w:unhideWhenUsed/>
    <w:rsid w:val="00716992"/>
    <w:rPr>
      <w:color w:val="0000FF"/>
      <w:u w:val="single"/>
    </w:rPr>
  </w:style>
  <w:style w:type="paragraph" w:styleId="Sidehoved">
    <w:name w:val="header"/>
    <w:basedOn w:val="Normal"/>
    <w:link w:val="SidehovedTegn"/>
    <w:uiPriority w:val="99"/>
    <w:unhideWhenUsed/>
    <w:rsid w:val="00E21C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21C02"/>
  </w:style>
  <w:style w:type="paragraph" w:styleId="Sidefod">
    <w:name w:val="footer"/>
    <w:basedOn w:val="Normal"/>
    <w:link w:val="SidefodTegn"/>
    <w:uiPriority w:val="99"/>
    <w:unhideWhenUsed/>
    <w:rsid w:val="00E21C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21C02"/>
  </w:style>
  <w:style w:type="paragraph" w:styleId="Fodnotetekst">
    <w:name w:val="footnote text"/>
    <w:basedOn w:val="Normal"/>
    <w:link w:val="FodnotetekstTegn"/>
    <w:uiPriority w:val="99"/>
    <w:semiHidden/>
    <w:unhideWhenUsed/>
    <w:rsid w:val="008E178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E1786"/>
    <w:rPr>
      <w:sz w:val="20"/>
      <w:szCs w:val="20"/>
    </w:rPr>
  </w:style>
  <w:style w:type="character" w:styleId="Fodnotehenvisning">
    <w:name w:val="footnote reference"/>
    <w:basedOn w:val="Standardskrifttypeiafsnit"/>
    <w:uiPriority w:val="99"/>
    <w:semiHidden/>
    <w:unhideWhenUsed/>
    <w:rsid w:val="008E1786"/>
    <w:rPr>
      <w:vertAlign w:val="superscript"/>
    </w:rPr>
  </w:style>
  <w:style w:type="character" w:customStyle="1" w:styleId="mw-headline">
    <w:name w:val="mw-headline"/>
    <w:basedOn w:val="Standardskrifttypeiafsnit"/>
    <w:rsid w:val="00D9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395">
      <w:bodyDiv w:val="1"/>
      <w:marLeft w:val="0"/>
      <w:marRight w:val="0"/>
      <w:marTop w:val="0"/>
      <w:marBottom w:val="0"/>
      <w:divBdr>
        <w:top w:val="none" w:sz="0" w:space="0" w:color="auto"/>
        <w:left w:val="none" w:sz="0" w:space="0" w:color="auto"/>
        <w:bottom w:val="none" w:sz="0" w:space="0" w:color="auto"/>
        <w:right w:val="none" w:sz="0" w:space="0" w:color="auto"/>
      </w:divBdr>
    </w:div>
    <w:div w:id="396317226">
      <w:bodyDiv w:val="1"/>
      <w:marLeft w:val="0"/>
      <w:marRight w:val="0"/>
      <w:marTop w:val="0"/>
      <w:marBottom w:val="0"/>
      <w:divBdr>
        <w:top w:val="none" w:sz="0" w:space="0" w:color="auto"/>
        <w:left w:val="none" w:sz="0" w:space="0" w:color="auto"/>
        <w:bottom w:val="none" w:sz="0" w:space="0" w:color="auto"/>
        <w:right w:val="none" w:sz="0" w:space="0" w:color="auto"/>
      </w:divBdr>
    </w:div>
    <w:div w:id="587083204">
      <w:bodyDiv w:val="1"/>
      <w:marLeft w:val="0"/>
      <w:marRight w:val="0"/>
      <w:marTop w:val="0"/>
      <w:marBottom w:val="0"/>
      <w:divBdr>
        <w:top w:val="none" w:sz="0" w:space="0" w:color="auto"/>
        <w:left w:val="none" w:sz="0" w:space="0" w:color="auto"/>
        <w:bottom w:val="none" w:sz="0" w:space="0" w:color="auto"/>
        <w:right w:val="none" w:sz="0" w:space="0" w:color="auto"/>
      </w:divBdr>
    </w:div>
    <w:div w:id="655651011">
      <w:bodyDiv w:val="1"/>
      <w:marLeft w:val="0"/>
      <w:marRight w:val="0"/>
      <w:marTop w:val="0"/>
      <w:marBottom w:val="0"/>
      <w:divBdr>
        <w:top w:val="none" w:sz="0" w:space="0" w:color="auto"/>
        <w:left w:val="none" w:sz="0" w:space="0" w:color="auto"/>
        <w:bottom w:val="none" w:sz="0" w:space="0" w:color="auto"/>
        <w:right w:val="none" w:sz="0" w:space="0" w:color="auto"/>
      </w:divBdr>
    </w:div>
    <w:div w:id="882717268">
      <w:bodyDiv w:val="1"/>
      <w:marLeft w:val="0"/>
      <w:marRight w:val="0"/>
      <w:marTop w:val="0"/>
      <w:marBottom w:val="0"/>
      <w:divBdr>
        <w:top w:val="none" w:sz="0" w:space="0" w:color="auto"/>
        <w:left w:val="none" w:sz="0" w:space="0" w:color="auto"/>
        <w:bottom w:val="none" w:sz="0" w:space="0" w:color="auto"/>
        <w:right w:val="none" w:sz="0" w:space="0" w:color="auto"/>
      </w:divBdr>
    </w:div>
    <w:div w:id="890657878">
      <w:bodyDiv w:val="1"/>
      <w:marLeft w:val="0"/>
      <w:marRight w:val="0"/>
      <w:marTop w:val="0"/>
      <w:marBottom w:val="0"/>
      <w:divBdr>
        <w:top w:val="none" w:sz="0" w:space="0" w:color="auto"/>
        <w:left w:val="none" w:sz="0" w:space="0" w:color="auto"/>
        <w:bottom w:val="none" w:sz="0" w:space="0" w:color="auto"/>
        <w:right w:val="none" w:sz="0" w:space="0" w:color="auto"/>
      </w:divBdr>
    </w:div>
    <w:div w:id="1235775225">
      <w:bodyDiv w:val="1"/>
      <w:marLeft w:val="0"/>
      <w:marRight w:val="0"/>
      <w:marTop w:val="0"/>
      <w:marBottom w:val="0"/>
      <w:divBdr>
        <w:top w:val="none" w:sz="0" w:space="0" w:color="auto"/>
        <w:left w:val="none" w:sz="0" w:space="0" w:color="auto"/>
        <w:bottom w:val="none" w:sz="0" w:space="0" w:color="auto"/>
        <w:right w:val="none" w:sz="0" w:space="0" w:color="auto"/>
      </w:divBdr>
    </w:div>
    <w:div w:id="1780950015">
      <w:bodyDiv w:val="1"/>
      <w:marLeft w:val="0"/>
      <w:marRight w:val="0"/>
      <w:marTop w:val="0"/>
      <w:marBottom w:val="0"/>
      <w:divBdr>
        <w:top w:val="none" w:sz="0" w:space="0" w:color="auto"/>
        <w:left w:val="none" w:sz="0" w:space="0" w:color="auto"/>
        <w:bottom w:val="none" w:sz="0" w:space="0" w:color="auto"/>
        <w:right w:val="none" w:sz="0" w:space="0" w:color="auto"/>
      </w:divBdr>
    </w:div>
    <w:div w:id="2025396108">
      <w:bodyDiv w:val="1"/>
      <w:marLeft w:val="0"/>
      <w:marRight w:val="0"/>
      <w:marTop w:val="0"/>
      <w:marBottom w:val="0"/>
      <w:divBdr>
        <w:top w:val="none" w:sz="0" w:space="0" w:color="auto"/>
        <w:left w:val="none" w:sz="0" w:space="0" w:color="auto"/>
        <w:bottom w:val="none" w:sz="0" w:space="0" w:color="auto"/>
        <w:right w:val="none" w:sz="0" w:space="0" w:color="auto"/>
      </w:divBdr>
    </w:div>
    <w:div w:id="20554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manist" TargetMode="External"/><Relationship Id="rId13" Type="http://schemas.openxmlformats.org/officeDocument/2006/relationships/hyperlink" Target="https://en.wikipedia.org/wiki/Semi-autobiographica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n.wikipedia.org/wiki/Help:IPA/English" TargetMode="External"/><Relationship Id="rId12" Type="http://schemas.openxmlformats.org/officeDocument/2006/relationships/hyperlink" Target="https://en.wikipedia.org/wiki/National_Women%27s_Hall_of_Fam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Social_reform" TargetMode="External"/><Relationship Id="rId5" Type="http://schemas.openxmlformats.org/officeDocument/2006/relationships/footnotes" Target="footnotes.xml"/><Relationship Id="rId15" Type="http://schemas.openxmlformats.org/officeDocument/2006/relationships/hyperlink" Target="https://en.wikipedia.org/wiki/Postpartum_psychosis" TargetMode="External"/><Relationship Id="rId23" Type="http://schemas.openxmlformats.org/officeDocument/2006/relationships/theme" Target="theme/theme1.xml"/><Relationship Id="rId10" Type="http://schemas.openxmlformats.org/officeDocument/2006/relationships/hyperlink" Target="https://en.wikipedia.org/wiki/Nonfic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Short_stories" TargetMode="External"/><Relationship Id="rId14" Type="http://schemas.openxmlformats.org/officeDocument/2006/relationships/hyperlink" Target="https://en.wikipedia.org/wiki/The_Yellow_Wallpaper" TargetMode="Externa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6294-7B1D-4C9C-A38D-EAFD32EE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1728</Words>
  <Characters>10544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Ole Møller Pedersen</cp:lastModifiedBy>
  <cp:revision>2</cp:revision>
  <dcterms:created xsi:type="dcterms:W3CDTF">2024-08-30T11:57:00Z</dcterms:created>
  <dcterms:modified xsi:type="dcterms:W3CDTF">2024-08-30T11:57:00Z</dcterms:modified>
</cp:coreProperties>
</file>