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3C0A" w14:textId="7E1C6E42" w:rsidR="008E7ACB" w:rsidRPr="008E7ACB" w:rsidRDefault="008E7ACB" w:rsidP="008E7ACB">
      <w:pPr>
        <w:shd w:val="clear" w:color="auto" w:fill="FFFFFF"/>
        <w:spacing w:before="720" w:after="0" w:line="240" w:lineRule="auto"/>
        <w:outlineLvl w:val="1"/>
        <w:rPr>
          <w:rFonts w:ascii="Arial" w:eastAsia="Times New Roman" w:hAnsi="Arial" w:cs="Arial"/>
          <w:color w:val="02081F"/>
          <w:kern w:val="0"/>
          <w:sz w:val="66"/>
          <w:szCs w:val="66"/>
          <w:lang w:val="en-US" w:eastAsia="da-DK"/>
          <w14:ligatures w14:val="none"/>
        </w:rPr>
      </w:pPr>
      <w:r>
        <w:rPr>
          <w:rFonts w:ascii="Arial" w:eastAsia="Times New Roman" w:hAnsi="Arial" w:cs="Arial"/>
          <w:color w:val="02081F"/>
          <w:kern w:val="0"/>
          <w:sz w:val="66"/>
          <w:szCs w:val="66"/>
          <w:lang w:val="en-US" w:eastAsia="da-DK"/>
          <w14:ligatures w14:val="none"/>
        </w:rPr>
        <w:t>D</w:t>
      </w:r>
      <w:r w:rsidRPr="008E7ACB">
        <w:rPr>
          <w:rFonts w:ascii="Arial" w:eastAsia="Times New Roman" w:hAnsi="Arial" w:cs="Arial"/>
          <w:color w:val="02081F"/>
          <w:kern w:val="0"/>
          <w:sz w:val="66"/>
          <w:szCs w:val="66"/>
          <w:lang w:val="en-US" w:eastAsia="da-DK"/>
          <w14:ligatures w14:val="none"/>
        </w:rPr>
        <w:t>efinitions</w:t>
      </w:r>
    </w:p>
    <w:p w14:paraId="7FE82C5C" w14:textId="77777777" w:rsidR="008E7ACB" w:rsidRDefault="008E7ACB">
      <w:pPr>
        <w:rPr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7758"/>
      </w:tblGrid>
      <w:tr w:rsidR="008E7ACB" w:rsidRPr="008E7ACB" w14:paraId="4AA7D79C" w14:textId="77777777" w:rsidTr="008E7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68D4AA" w14:textId="77777777" w:rsidR="008E7ACB" w:rsidRPr="008E7ACB" w:rsidRDefault="008E7ACB" w:rsidP="008E7ACB">
            <w:pPr>
              <w:rPr>
                <w:b/>
                <w:bCs/>
              </w:rPr>
            </w:pPr>
            <w:r w:rsidRPr="008E7ACB"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7AB34696" w14:textId="77777777" w:rsidR="008E7ACB" w:rsidRPr="008E7ACB" w:rsidRDefault="008E7ACB" w:rsidP="008E7ACB">
            <w:pPr>
              <w:rPr>
                <w:b/>
                <w:bCs/>
              </w:rPr>
            </w:pPr>
            <w:r w:rsidRPr="008E7ACB">
              <w:rPr>
                <w:b/>
                <w:bCs/>
              </w:rPr>
              <w:t xml:space="preserve">Definition &amp; </w:t>
            </w:r>
            <w:proofErr w:type="spellStart"/>
            <w:r w:rsidRPr="008E7ACB">
              <w:rPr>
                <w:b/>
                <w:bCs/>
              </w:rPr>
              <w:t>Example</w:t>
            </w:r>
            <w:proofErr w:type="spellEnd"/>
          </w:p>
        </w:tc>
      </w:tr>
      <w:tr w:rsidR="008E7ACB" w:rsidRPr="008E7ACB" w14:paraId="1A44D2BD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763E6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Gestational</w:t>
            </w:r>
            <w:proofErr w:type="spellEnd"/>
            <w:r w:rsidRPr="008E7ACB">
              <w:rPr>
                <w:b/>
                <w:bCs/>
              </w:rPr>
              <w:t xml:space="preserve"> </w:t>
            </w:r>
            <w:proofErr w:type="spellStart"/>
            <w:r w:rsidRPr="008E7ACB">
              <w:rPr>
                <w:b/>
                <w:bCs/>
              </w:rPr>
              <w:t>duration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903B6E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The number of weeks a person has been pregnant, usually counted from the last menstrual period (LMP).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“The state law bans abortion after 15 weeks gestational duration.”</w:t>
            </w:r>
          </w:p>
        </w:tc>
      </w:tr>
      <w:tr w:rsidR="008E7ACB" w:rsidRPr="008E7ACB" w14:paraId="49AE8151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56617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Viability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3A5A7F" w14:textId="77777777" w:rsidR="008E7ACB" w:rsidRPr="008E7ACB" w:rsidRDefault="008E7ACB" w:rsidP="008E7ACB">
            <w:r w:rsidRPr="008E7ACB">
              <w:rPr>
                <w:lang w:val="en-US"/>
              </w:rPr>
              <w:t xml:space="preserve">The point when a fetus could survive outside the uterus, usually around 24–26 weeks LMP. </w:t>
            </w:r>
            <w:proofErr w:type="spellStart"/>
            <w:r w:rsidRPr="008E7ACB">
              <w:rPr>
                <w:i/>
                <w:iCs/>
              </w:rPr>
              <w:t>Example</w:t>
            </w:r>
            <w:proofErr w:type="spellEnd"/>
            <w:r w:rsidRPr="008E7ACB">
              <w:rPr>
                <w:i/>
                <w:iCs/>
              </w:rPr>
              <w:t>:</w:t>
            </w:r>
            <w:r w:rsidRPr="008E7ACB">
              <w:t xml:space="preserve"> “</w:t>
            </w:r>
            <w:proofErr w:type="spellStart"/>
            <w:r w:rsidRPr="008E7ACB">
              <w:t>Some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states</w:t>
            </w:r>
            <w:proofErr w:type="spellEnd"/>
            <w:r w:rsidRPr="008E7ACB">
              <w:t xml:space="preserve"> ban </w:t>
            </w:r>
            <w:proofErr w:type="spellStart"/>
            <w:r w:rsidRPr="008E7ACB">
              <w:t>abortion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after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viability</w:t>
            </w:r>
            <w:proofErr w:type="spellEnd"/>
            <w:r w:rsidRPr="008E7ACB">
              <w:t>.”</w:t>
            </w:r>
          </w:p>
        </w:tc>
      </w:tr>
      <w:tr w:rsidR="008E7ACB" w:rsidRPr="008E7ACB" w14:paraId="24056CFF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3EFB2" w14:textId="77777777" w:rsidR="008E7ACB" w:rsidRPr="008E7ACB" w:rsidRDefault="008E7ACB" w:rsidP="008E7ACB">
            <w:r w:rsidRPr="008E7ACB">
              <w:rPr>
                <w:b/>
                <w:bCs/>
              </w:rPr>
              <w:t>Trimester</w:t>
            </w:r>
          </w:p>
        </w:tc>
        <w:tc>
          <w:tcPr>
            <w:tcW w:w="0" w:type="auto"/>
            <w:vAlign w:val="center"/>
            <w:hideMark/>
          </w:tcPr>
          <w:p w14:paraId="1A2F4F64" w14:textId="77777777" w:rsidR="008E7ACB" w:rsidRPr="008E7ACB" w:rsidRDefault="008E7ACB" w:rsidP="008E7ACB">
            <w:r w:rsidRPr="008E7ACB">
              <w:rPr>
                <w:lang w:val="en-US"/>
              </w:rPr>
              <w:t xml:space="preserve">One of three stages of pregnancy, each lasting about three months. </w:t>
            </w:r>
            <w:proofErr w:type="spellStart"/>
            <w:r w:rsidRPr="008E7ACB">
              <w:rPr>
                <w:i/>
                <w:iCs/>
              </w:rPr>
              <w:t>Example</w:t>
            </w:r>
            <w:proofErr w:type="spellEnd"/>
            <w:r w:rsidRPr="008E7ACB">
              <w:rPr>
                <w:i/>
                <w:iCs/>
              </w:rPr>
              <w:t>:</w:t>
            </w:r>
            <w:r w:rsidRPr="008E7ACB">
              <w:t xml:space="preserve"> “</w:t>
            </w:r>
            <w:proofErr w:type="spellStart"/>
            <w:r w:rsidRPr="008E7ACB">
              <w:t>Abortion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laws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sometimes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differ</w:t>
            </w:r>
            <w:proofErr w:type="spellEnd"/>
            <w:r w:rsidRPr="008E7ACB">
              <w:t xml:space="preserve"> by trimester.”</w:t>
            </w:r>
          </w:p>
        </w:tc>
      </w:tr>
      <w:tr w:rsidR="008E7ACB" w:rsidRPr="008E7ACB" w14:paraId="17CDB547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338EA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Medication</w:t>
            </w:r>
            <w:proofErr w:type="spellEnd"/>
            <w:r w:rsidRPr="008E7ACB">
              <w:rPr>
                <w:b/>
                <w:bCs/>
              </w:rPr>
              <w:t xml:space="preserve"> </w:t>
            </w:r>
            <w:proofErr w:type="spellStart"/>
            <w:r w:rsidRPr="008E7ACB">
              <w:rPr>
                <w:b/>
                <w:bCs/>
              </w:rPr>
              <w:t>abortion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1B77BE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Ending a pregnancy using approved drugs like mifepristone and misoprostol.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“Medication abortion is most common in the first trimester.”</w:t>
            </w:r>
          </w:p>
        </w:tc>
      </w:tr>
      <w:tr w:rsidR="008E7ACB" w:rsidRPr="008E7ACB" w14:paraId="623FDD76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02502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Surgical</w:t>
            </w:r>
            <w:proofErr w:type="spellEnd"/>
            <w:r w:rsidRPr="008E7ACB">
              <w:rPr>
                <w:b/>
                <w:bCs/>
              </w:rPr>
              <w:t xml:space="preserve"> </w:t>
            </w:r>
            <w:proofErr w:type="spellStart"/>
            <w:r w:rsidRPr="008E7ACB">
              <w:rPr>
                <w:b/>
                <w:bCs/>
              </w:rPr>
              <w:t>abortion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888AC2" w14:textId="77777777" w:rsidR="008E7ACB" w:rsidRPr="008E7ACB" w:rsidRDefault="008E7ACB" w:rsidP="008E7ACB">
            <w:r w:rsidRPr="008E7ACB">
              <w:rPr>
                <w:lang w:val="en-US"/>
              </w:rPr>
              <w:t xml:space="preserve">Ending a pregnancy through a medical procedure such as vacuum aspiration. </w:t>
            </w:r>
            <w:proofErr w:type="spellStart"/>
            <w:r w:rsidRPr="008E7ACB">
              <w:rPr>
                <w:i/>
                <w:iCs/>
              </w:rPr>
              <w:t>Example</w:t>
            </w:r>
            <w:proofErr w:type="spellEnd"/>
            <w:r w:rsidRPr="008E7ACB">
              <w:rPr>
                <w:i/>
                <w:iCs/>
              </w:rPr>
              <w:t>:</w:t>
            </w:r>
            <w:r w:rsidRPr="008E7ACB">
              <w:t xml:space="preserve"> “The </w:t>
            </w:r>
            <w:proofErr w:type="spellStart"/>
            <w:r w:rsidRPr="008E7ACB">
              <w:t>clinic</w:t>
            </w:r>
            <w:proofErr w:type="spellEnd"/>
            <w:r w:rsidRPr="008E7ACB">
              <w:t xml:space="preserve"> offers </w:t>
            </w:r>
            <w:proofErr w:type="spellStart"/>
            <w:r w:rsidRPr="008E7ACB">
              <w:t>surgical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abortions</w:t>
            </w:r>
            <w:proofErr w:type="spellEnd"/>
            <w:r w:rsidRPr="008E7ACB">
              <w:t xml:space="preserve"> up to 20 </w:t>
            </w:r>
            <w:proofErr w:type="spellStart"/>
            <w:r w:rsidRPr="008E7ACB">
              <w:t>weeks</w:t>
            </w:r>
            <w:proofErr w:type="spellEnd"/>
            <w:r w:rsidRPr="008E7ACB">
              <w:t>.”</w:t>
            </w:r>
          </w:p>
        </w:tc>
      </w:tr>
      <w:tr w:rsidR="008E7ACB" w:rsidRPr="008E7ACB" w14:paraId="7F0386FA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FDF6B" w14:textId="77777777" w:rsidR="008E7ACB" w:rsidRPr="008E7ACB" w:rsidRDefault="008E7ACB" w:rsidP="008E7ACB">
            <w:r w:rsidRPr="008E7ACB">
              <w:rPr>
                <w:b/>
                <w:bCs/>
              </w:rPr>
              <w:t xml:space="preserve">Heartbeat </w:t>
            </w:r>
            <w:proofErr w:type="spellStart"/>
            <w:r w:rsidRPr="008E7ACB">
              <w:rPr>
                <w:b/>
                <w:bCs/>
              </w:rPr>
              <w:t>bill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CAE6C3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A law banning abortion once fetal cardiac activity is detected, often around 6 weeks.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“Under the heartbeat bill, many women don’t know they’re pregnant before the ban applies.”</w:t>
            </w:r>
          </w:p>
        </w:tc>
      </w:tr>
      <w:tr w:rsidR="008E7ACB" w:rsidRPr="008E7ACB" w14:paraId="52F4B952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E113E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Miscarriage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C84B12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The natural loss of a pregnancy before viability.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“Miscarriage and abortion require different medical care, but laws can affect both.”</w:t>
            </w:r>
          </w:p>
        </w:tc>
      </w:tr>
      <w:tr w:rsidR="008E7ACB" w:rsidRPr="008E7ACB" w14:paraId="45F47BA1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65915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Ectopic</w:t>
            </w:r>
            <w:proofErr w:type="spellEnd"/>
            <w:r w:rsidRPr="008E7ACB">
              <w:rPr>
                <w:b/>
                <w:bCs/>
              </w:rPr>
              <w:t xml:space="preserve"> </w:t>
            </w:r>
            <w:proofErr w:type="spellStart"/>
            <w:r w:rsidRPr="008E7ACB">
              <w:rPr>
                <w:b/>
                <w:bCs/>
              </w:rPr>
              <w:t>pregnancy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42963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A pregnancy outside the uterus, usually in the fallopian tube; not viable and dangerous to the pregnant person.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“Treating ectopic pregnancies is essential to save the patient’s life.”</w:t>
            </w:r>
          </w:p>
        </w:tc>
      </w:tr>
      <w:tr w:rsidR="008E7ACB" w:rsidRPr="008E7ACB" w14:paraId="41D5CF7F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79FF6" w14:textId="77777777" w:rsidR="008E7ACB" w:rsidRPr="008E7ACB" w:rsidRDefault="008E7ACB" w:rsidP="008E7ACB">
            <w:r w:rsidRPr="008E7ACB">
              <w:rPr>
                <w:b/>
                <w:bCs/>
              </w:rPr>
              <w:t>Roe v. Wade</w:t>
            </w:r>
          </w:p>
        </w:tc>
        <w:tc>
          <w:tcPr>
            <w:tcW w:w="0" w:type="auto"/>
            <w:vAlign w:val="center"/>
            <w:hideMark/>
          </w:tcPr>
          <w:p w14:paraId="24007D5B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1973 Supreme Court case that legalized abortion nationwide; overturned in 2022.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“Roe v. Wade protected abortion rights for nearly 50 years.”</w:t>
            </w:r>
          </w:p>
        </w:tc>
      </w:tr>
      <w:tr w:rsidR="008E7ACB" w:rsidRPr="008E7ACB" w14:paraId="2566BC78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600E5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lastRenderedPageBreak/>
              <w:t>Dobbs</w:t>
            </w:r>
            <w:proofErr w:type="spellEnd"/>
            <w:r w:rsidRPr="008E7ACB">
              <w:rPr>
                <w:b/>
                <w:bCs/>
              </w:rPr>
              <w:t xml:space="preserve"> decision</w:t>
            </w:r>
          </w:p>
        </w:tc>
        <w:tc>
          <w:tcPr>
            <w:tcW w:w="0" w:type="auto"/>
            <w:vAlign w:val="center"/>
            <w:hideMark/>
          </w:tcPr>
          <w:p w14:paraId="29DD2F27" w14:textId="77777777" w:rsidR="008E7ACB" w:rsidRPr="008E7ACB" w:rsidRDefault="008E7ACB" w:rsidP="008E7ACB">
            <w:r w:rsidRPr="008E7ACB">
              <w:rPr>
                <w:lang w:val="en-US"/>
              </w:rPr>
              <w:t xml:space="preserve">2022 Supreme Court ruling that overturned Roe, letting states set their own abortion laws. </w:t>
            </w:r>
            <w:proofErr w:type="spellStart"/>
            <w:r w:rsidRPr="008E7ACB">
              <w:rPr>
                <w:i/>
                <w:iCs/>
              </w:rPr>
              <w:t>Example</w:t>
            </w:r>
            <w:proofErr w:type="spellEnd"/>
            <w:r w:rsidRPr="008E7ACB">
              <w:rPr>
                <w:i/>
                <w:iCs/>
              </w:rPr>
              <w:t>:</w:t>
            </w:r>
            <w:r w:rsidRPr="008E7ACB">
              <w:t xml:space="preserve"> “</w:t>
            </w:r>
            <w:proofErr w:type="spellStart"/>
            <w:r w:rsidRPr="008E7ACB">
              <w:t>After</w:t>
            </w:r>
            <w:proofErr w:type="spellEnd"/>
            <w:r w:rsidRPr="008E7ACB">
              <w:t xml:space="preserve"> the </w:t>
            </w:r>
            <w:proofErr w:type="spellStart"/>
            <w:r w:rsidRPr="008E7ACB">
              <w:t>Dobbs</w:t>
            </w:r>
            <w:proofErr w:type="spellEnd"/>
            <w:r w:rsidRPr="008E7ACB">
              <w:t xml:space="preserve"> decision, </w:t>
            </w:r>
            <w:proofErr w:type="spellStart"/>
            <w:r w:rsidRPr="008E7ACB">
              <w:t>many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states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banned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abortion</w:t>
            </w:r>
            <w:proofErr w:type="spellEnd"/>
            <w:r w:rsidRPr="008E7ACB">
              <w:t>.”</w:t>
            </w:r>
          </w:p>
        </w:tc>
      </w:tr>
      <w:tr w:rsidR="008E7ACB" w:rsidRPr="008E7ACB" w14:paraId="5BC2ED99" w14:textId="77777777" w:rsidTr="008E7ACB">
        <w:trPr>
          <w:tblCellSpacing w:w="15" w:type="dxa"/>
        </w:trPr>
        <w:tc>
          <w:tcPr>
            <w:tcW w:w="0" w:type="auto"/>
            <w:vAlign w:val="center"/>
          </w:tcPr>
          <w:p w14:paraId="7158FE24" w14:textId="70A51F4A" w:rsidR="008E7ACB" w:rsidRPr="008E7ACB" w:rsidRDefault="008E7ACB" w:rsidP="008E7ACB"/>
        </w:tc>
        <w:tc>
          <w:tcPr>
            <w:tcW w:w="0" w:type="auto"/>
            <w:vAlign w:val="center"/>
          </w:tcPr>
          <w:p w14:paraId="7E1A8DE8" w14:textId="13D51577" w:rsidR="008E7ACB" w:rsidRPr="008E7ACB" w:rsidRDefault="008E7ACB" w:rsidP="008E7ACB">
            <w:pPr>
              <w:rPr>
                <w:lang w:val="en-US"/>
              </w:rPr>
            </w:pPr>
          </w:p>
        </w:tc>
      </w:tr>
      <w:tr w:rsidR="008E7ACB" w:rsidRPr="008E7ACB" w14:paraId="674D0DED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1EB36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Bodily</w:t>
            </w:r>
            <w:proofErr w:type="spellEnd"/>
            <w:r w:rsidRPr="008E7ACB">
              <w:rPr>
                <w:b/>
                <w:bCs/>
              </w:rPr>
              <w:t xml:space="preserve"> </w:t>
            </w:r>
            <w:proofErr w:type="spellStart"/>
            <w:r w:rsidRPr="008E7ACB">
              <w:rPr>
                <w:b/>
                <w:bCs/>
              </w:rPr>
              <w:t>autonomy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494E49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The right to make decisions about one’s own body.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“Supporters of abortion rights often talk about bodily autonomy.”</w:t>
            </w:r>
          </w:p>
        </w:tc>
      </w:tr>
      <w:tr w:rsidR="008E7ACB" w:rsidRPr="008E7ACB" w14:paraId="6C75AB84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C1AE9" w14:textId="77777777" w:rsidR="008E7ACB" w:rsidRPr="008E7ACB" w:rsidRDefault="008E7ACB" w:rsidP="008E7ACB">
            <w:r w:rsidRPr="008E7ACB">
              <w:rPr>
                <w:b/>
                <w:bCs/>
              </w:rPr>
              <w:t xml:space="preserve">Parental </w:t>
            </w:r>
            <w:proofErr w:type="spellStart"/>
            <w:r w:rsidRPr="008E7ACB">
              <w:rPr>
                <w:b/>
                <w:bCs/>
              </w:rPr>
              <w:t>consent</w:t>
            </w:r>
            <w:proofErr w:type="spellEnd"/>
            <w:r w:rsidRPr="008E7ACB">
              <w:rPr>
                <w:b/>
                <w:bCs/>
              </w:rPr>
              <w:t xml:space="preserve"> </w:t>
            </w:r>
            <w:proofErr w:type="spellStart"/>
            <w:r w:rsidRPr="008E7ACB">
              <w:rPr>
                <w:b/>
                <w:bCs/>
              </w:rPr>
              <w:t>law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412001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Requires minors to get a parent’s permission before an abortion.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“In some states, a 17-year-old needs parental consent for an abortion.”</w:t>
            </w:r>
          </w:p>
        </w:tc>
      </w:tr>
      <w:tr w:rsidR="008E7ACB" w:rsidRPr="008E7ACB" w14:paraId="46842B2E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1C908" w14:textId="77777777" w:rsidR="008E7ACB" w:rsidRPr="008E7ACB" w:rsidRDefault="008E7ACB" w:rsidP="008E7ACB">
            <w:r w:rsidRPr="008E7ACB">
              <w:rPr>
                <w:b/>
                <w:bCs/>
              </w:rPr>
              <w:t xml:space="preserve">Waiting </w:t>
            </w:r>
            <w:proofErr w:type="spellStart"/>
            <w:r w:rsidRPr="008E7ACB">
              <w:rPr>
                <w:b/>
                <w:bCs/>
              </w:rPr>
              <w:t>period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A2F44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A legally required delay between counseling and the procedure.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“She had to wait 48 hours after her first appointment.”</w:t>
            </w:r>
          </w:p>
        </w:tc>
      </w:tr>
      <w:tr w:rsidR="008E7ACB" w:rsidRPr="008E7ACB" w14:paraId="11EED61D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957B4" w14:textId="77777777" w:rsidR="008E7ACB" w:rsidRPr="008E7ACB" w:rsidRDefault="008E7ACB" w:rsidP="008E7ACB">
            <w:r w:rsidRPr="008E7ACB">
              <w:rPr>
                <w:b/>
                <w:bCs/>
              </w:rPr>
              <w:t>Pro-</w:t>
            </w:r>
            <w:proofErr w:type="spellStart"/>
            <w:r w:rsidRPr="008E7ACB">
              <w:rPr>
                <w:b/>
                <w:bCs/>
              </w:rPr>
              <w:t>choice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2685FB" w14:textId="77777777" w:rsidR="008E7ACB" w:rsidRPr="008E7ACB" w:rsidRDefault="008E7ACB" w:rsidP="008E7ACB">
            <w:r w:rsidRPr="008E7ACB">
              <w:rPr>
                <w:lang w:val="en-US"/>
              </w:rPr>
              <w:t xml:space="preserve">Supporting the legal right to decide whether to have an abortion. </w:t>
            </w:r>
            <w:proofErr w:type="spellStart"/>
            <w:r w:rsidRPr="008E7ACB">
              <w:rPr>
                <w:i/>
                <w:iCs/>
              </w:rPr>
              <w:t>Example</w:t>
            </w:r>
            <w:proofErr w:type="spellEnd"/>
            <w:r w:rsidRPr="008E7ACB">
              <w:rPr>
                <w:i/>
                <w:iCs/>
              </w:rPr>
              <w:t>:</w:t>
            </w:r>
            <w:r w:rsidRPr="008E7ACB">
              <w:t xml:space="preserve"> “</w:t>
            </w:r>
            <w:proofErr w:type="spellStart"/>
            <w:r w:rsidRPr="008E7ACB">
              <w:t>She</w:t>
            </w:r>
            <w:proofErr w:type="spellEnd"/>
            <w:r w:rsidRPr="008E7ACB">
              <w:t xml:space="preserve"> </w:t>
            </w:r>
            <w:proofErr w:type="spellStart"/>
            <w:r w:rsidRPr="008E7ACB">
              <w:t>joined</w:t>
            </w:r>
            <w:proofErr w:type="spellEnd"/>
            <w:r w:rsidRPr="008E7ACB">
              <w:t xml:space="preserve"> a pro-</w:t>
            </w:r>
            <w:proofErr w:type="spellStart"/>
            <w:r w:rsidRPr="008E7ACB">
              <w:t>choice</w:t>
            </w:r>
            <w:proofErr w:type="spellEnd"/>
            <w:r w:rsidRPr="008E7ACB">
              <w:t xml:space="preserve"> rally.”</w:t>
            </w:r>
          </w:p>
        </w:tc>
      </w:tr>
      <w:tr w:rsidR="008E7ACB" w:rsidRPr="008E7ACB" w14:paraId="4D18B9D6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8C78B" w14:textId="77777777" w:rsidR="008E7ACB" w:rsidRPr="008E7ACB" w:rsidRDefault="008E7ACB" w:rsidP="008E7ACB">
            <w:r w:rsidRPr="008E7ACB">
              <w:rPr>
                <w:b/>
                <w:bCs/>
              </w:rPr>
              <w:t>Pro-</w:t>
            </w:r>
            <w:proofErr w:type="spellStart"/>
            <w:r w:rsidRPr="008E7ACB">
              <w:rPr>
                <w:b/>
                <w:bCs/>
              </w:rPr>
              <w:t>life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2BCB08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Opposing abortion, often supporting legal bans or restrictions.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“The pro-life group organized a march.”</w:t>
            </w:r>
          </w:p>
        </w:tc>
      </w:tr>
      <w:tr w:rsidR="008E7ACB" w:rsidRPr="008E7ACB" w14:paraId="05048DE0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E2EF8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Reproductive</w:t>
            </w:r>
            <w:proofErr w:type="spellEnd"/>
            <w:r w:rsidRPr="008E7ACB">
              <w:rPr>
                <w:b/>
                <w:bCs/>
              </w:rPr>
              <w:t xml:space="preserve"> </w:t>
            </w:r>
            <w:proofErr w:type="spellStart"/>
            <w:r w:rsidRPr="008E7ACB">
              <w:rPr>
                <w:b/>
                <w:bCs/>
              </w:rPr>
              <w:t>rights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7CACF8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Legal rights related to reproductive health and decisions.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“Access to birth control is part of reproductive rights.”</w:t>
            </w:r>
          </w:p>
        </w:tc>
      </w:tr>
      <w:tr w:rsidR="008E7ACB" w:rsidRPr="008E7ACB" w14:paraId="6CEC22DF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36D85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Reproductive</w:t>
            </w:r>
            <w:proofErr w:type="spellEnd"/>
            <w:r w:rsidRPr="008E7ACB">
              <w:rPr>
                <w:b/>
                <w:bCs/>
              </w:rPr>
              <w:t xml:space="preserve"> </w:t>
            </w:r>
            <w:proofErr w:type="spellStart"/>
            <w:r w:rsidRPr="008E7ACB">
              <w:rPr>
                <w:b/>
                <w:bCs/>
              </w:rPr>
              <w:t>justice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4D420F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A broader concept linking reproductive rights to social issues like poverty and racism.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“Reproductive justice considers whether women actually have the means to access care.”</w:t>
            </w:r>
          </w:p>
        </w:tc>
      </w:tr>
      <w:tr w:rsidR="008E7ACB" w:rsidRPr="008E7ACB" w14:paraId="71E055F6" w14:textId="77777777" w:rsidTr="008E7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2B4A8" w14:textId="77777777" w:rsidR="008E7ACB" w:rsidRPr="008E7ACB" w:rsidRDefault="008E7ACB" w:rsidP="008E7ACB">
            <w:proofErr w:type="spellStart"/>
            <w:r w:rsidRPr="008E7ACB">
              <w:rPr>
                <w:b/>
                <w:bCs/>
              </w:rPr>
              <w:t>Crisis</w:t>
            </w:r>
            <w:proofErr w:type="spellEnd"/>
            <w:r w:rsidRPr="008E7ACB">
              <w:rPr>
                <w:b/>
                <w:bCs/>
              </w:rPr>
              <w:t xml:space="preserve"> </w:t>
            </w:r>
            <w:proofErr w:type="spellStart"/>
            <w:r w:rsidRPr="008E7ACB">
              <w:rPr>
                <w:b/>
                <w:bCs/>
              </w:rPr>
              <w:t>pregnancy</w:t>
            </w:r>
            <w:proofErr w:type="spellEnd"/>
            <w:r w:rsidRPr="008E7ACB">
              <w:rPr>
                <w:b/>
                <w:bCs/>
              </w:rPr>
              <w:t xml:space="preserve"> center</w:t>
            </w:r>
          </w:p>
        </w:tc>
        <w:tc>
          <w:tcPr>
            <w:tcW w:w="0" w:type="auto"/>
            <w:vAlign w:val="center"/>
            <w:hideMark/>
          </w:tcPr>
          <w:p w14:paraId="14D95D63" w14:textId="77777777" w:rsidR="008E7ACB" w:rsidRPr="008E7ACB" w:rsidRDefault="008E7ACB" w:rsidP="008E7ACB">
            <w:pPr>
              <w:rPr>
                <w:lang w:val="en-US"/>
              </w:rPr>
            </w:pPr>
            <w:r w:rsidRPr="008E7ACB">
              <w:rPr>
                <w:lang w:val="en-US"/>
              </w:rPr>
              <w:t xml:space="preserve">An organization that encourages pregnant people to continue their pregnancy, sometimes giving misleading medical info. </w:t>
            </w:r>
            <w:r w:rsidRPr="008E7ACB">
              <w:rPr>
                <w:i/>
                <w:iCs/>
                <w:lang w:val="en-US"/>
              </w:rPr>
              <w:t>Example:</w:t>
            </w:r>
            <w:r w:rsidRPr="008E7ACB">
              <w:rPr>
                <w:lang w:val="en-US"/>
              </w:rPr>
              <w:t xml:space="preserve"> “She went to what she thought was a clinic, but it was a crisis pregnancy center.”</w:t>
            </w:r>
          </w:p>
        </w:tc>
      </w:tr>
    </w:tbl>
    <w:p w14:paraId="4395243D" w14:textId="47EE162A" w:rsidR="008E7ACB" w:rsidRDefault="008E7ACB" w:rsidP="008E7ACB">
      <w:pPr>
        <w:spacing w:line="240" w:lineRule="auto"/>
        <w:rPr>
          <w:rFonts w:eastAsia="Times New Roman" w:cs="Arial"/>
          <w:b/>
          <w:bCs/>
          <w:color w:val="02081F"/>
          <w:kern w:val="0"/>
          <w:bdr w:val="none" w:sz="0" w:space="0" w:color="auto" w:frame="1"/>
          <w:lang w:val="en-US" w:eastAsia="da-DK"/>
          <w14:ligatures w14:val="none"/>
        </w:rPr>
      </w:pPr>
      <w:r w:rsidRPr="008E7ACB">
        <w:rPr>
          <w:rFonts w:eastAsia="Times New Roman" w:cs="Arial"/>
          <w:b/>
          <w:bCs/>
          <w:color w:val="02081F"/>
          <w:kern w:val="0"/>
          <w:bdr w:val="none" w:sz="0" w:space="0" w:color="auto" w:frame="1"/>
          <w:lang w:val="en-US" w:eastAsia="da-DK"/>
          <w14:ligatures w14:val="none"/>
        </w:rPr>
        <w:t xml:space="preserve">Lethal fetal </w:t>
      </w:r>
      <w:r>
        <w:rPr>
          <w:rFonts w:eastAsia="Times New Roman" w:cs="Arial"/>
          <w:b/>
          <w:bCs/>
          <w:color w:val="02081F"/>
          <w:kern w:val="0"/>
          <w:bdr w:val="none" w:sz="0" w:space="0" w:color="auto" w:frame="1"/>
          <w:lang w:val="en-US" w:eastAsia="da-DK"/>
          <w14:ligatures w14:val="none"/>
        </w:rPr>
        <w:t xml:space="preserve">             </w:t>
      </w:r>
      <w:proofErr w:type="spellStart"/>
      <w:r w:rsidRPr="00AA1B44">
        <w:rPr>
          <w:lang w:val="en-US"/>
        </w:rPr>
        <w:t>Fetal</w:t>
      </w:r>
      <w:proofErr w:type="spellEnd"/>
      <w:r w:rsidRPr="00AA1B44">
        <w:rPr>
          <w:lang w:val="en-US"/>
        </w:rPr>
        <w:t xml:space="preserve"> condition likely to be fatal before or shortly after birth.</w:t>
      </w:r>
    </w:p>
    <w:p w14:paraId="4BD9BA7F" w14:textId="58AB6D83" w:rsidR="008E7ACB" w:rsidRPr="008E7ACB" w:rsidRDefault="008E7ACB" w:rsidP="008E7ACB">
      <w:pPr>
        <w:spacing w:line="240" w:lineRule="auto"/>
        <w:rPr>
          <w:lang w:val="en-US"/>
        </w:rPr>
      </w:pPr>
      <w:r w:rsidRPr="008E7ACB">
        <w:rPr>
          <w:rFonts w:eastAsia="Times New Roman" w:cs="Arial"/>
          <w:b/>
          <w:bCs/>
          <w:color w:val="02081F"/>
          <w:kern w:val="0"/>
          <w:bdr w:val="none" w:sz="0" w:space="0" w:color="auto" w:frame="1"/>
          <w:lang w:val="en-US" w:eastAsia="da-DK"/>
          <w14:ligatures w14:val="none"/>
        </w:rPr>
        <w:t>anomaly</w:t>
      </w:r>
    </w:p>
    <w:sectPr w:rsidR="008E7ACB" w:rsidRPr="008E7A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CB"/>
    <w:rsid w:val="008E7ACB"/>
    <w:rsid w:val="00A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B075"/>
  <w15:chartTrackingRefBased/>
  <w15:docId w15:val="{DA776563-8DC1-4B1F-8B31-4F5A241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7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7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7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7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7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7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7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7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7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7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7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7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7A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7A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7A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7A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7A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7A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7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7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7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7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7A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7A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7A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7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7A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7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2025-08-11T11:15:00Z</dcterms:created>
  <dcterms:modified xsi:type="dcterms:W3CDTF">2025-08-11T11:28:00Z</dcterms:modified>
</cp:coreProperties>
</file>