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0000" w:rsidRDefault="00AB631D">
      <w:pPr>
        <w:pStyle w:val="NormalWeb"/>
        <w:spacing w:before="0" w:beforeAutospacing="0" w:after="0" w:afterAutospacing="0"/>
        <w:rPr>
          <w:rFonts w:ascii="Calibri" w:hAnsi="Calibri" w:cs="Calibri"/>
          <w:sz w:val="34"/>
          <w:szCs w:val="34"/>
        </w:rPr>
      </w:pPr>
      <w:bookmarkStart w:id="0" w:name="_GoBack"/>
      <w:bookmarkEnd w:id="0"/>
      <w:r>
        <w:rPr>
          <w:rFonts w:ascii="Calibri" w:hAnsi="Calibri" w:cs="Calibri"/>
          <w:sz w:val="34"/>
          <w:szCs w:val="34"/>
        </w:rPr>
        <w:t>Det græske teater og tragediegenren</w:t>
      </w:r>
    </w:p>
    <w:p w:rsidR="00000000" w:rsidRDefault="00AB631D">
      <w:pPr>
        <w:pStyle w:val="NormalWeb"/>
        <w:spacing w:before="0" w:beforeAutospacing="0" w:after="0" w:afterAutospacing="0"/>
        <w:rPr>
          <w:rFonts w:ascii="Calibri" w:hAnsi="Calibri" w:cs="Calibri"/>
          <w:color w:val="808080"/>
          <w:sz w:val="20"/>
          <w:szCs w:val="20"/>
        </w:rPr>
      </w:pPr>
      <w:r>
        <w:rPr>
          <w:rFonts w:ascii="Calibri" w:hAnsi="Calibri" w:cs="Calibri"/>
          <w:color w:val="808080"/>
          <w:sz w:val="20"/>
          <w:szCs w:val="20"/>
        </w:rPr>
        <w:t>9. september 2015</w:t>
      </w:r>
    </w:p>
    <w:p w:rsidR="00000000" w:rsidRDefault="00AB631D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000000" w:rsidRDefault="00AB631D">
      <w:pPr>
        <w:pStyle w:val="NormalWeb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Tragedie- og komediegenrerne opstår i forb. m. Dionysosfesten i Athen</w:t>
      </w:r>
    </w:p>
    <w:p w:rsidR="00000000" w:rsidRDefault="00AB631D">
      <w:pPr>
        <w:pStyle w:val="NormalWeb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534 f. Kr. opføres for 1. gang i verdenshistorien en tragedie.</w:t>
      </w:r>
    </w:p>
    <w:p w:rsidR="00000000" w:rsidRDefault="00AB631D">
      <w:pPr>
        <w:pStyle w:val="NormalWeb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Thespis træder ud af </w:t>
      </w:r>
      <w:r>
        <w:rPr>
          <w:rFonts w:ascii="Calibri" w:hAnsi="Calibri" w:cs="Calibri"/>
          <w:sz w:val="28"/>
          <w:szCs w:val="28"/>
        </w:rPr>
        <w:t>koret som skuespiller og taler.</w:t>
      </w:r>
    </w:p>
    <w:p w:rsidR="00000000" w:rsidRDefault="00AB631D">
      <w:pPr>
        <w:pStyle w:val="NormalWeb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 </w:t>
      </w:r>
    </w:p>
    <w:p w:rsidR="00000000" w:rsidRDefault="00AB631D">
      <w:pPr>
        <w:pStyle w:val="NormalWeb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Tragedie:</w:t>
      </w:r>
    </w:p>
    <w:p w:rsidR="00000000" w:rsidRDefault="00AB631D">
      <w:pPr>
        <w:numPr>
          <w:ilvl w:val="0"/>
          <w:numId w:val="1"/>
        </w:numPr>
        <w:ind w:left="540"/>
        <w:textAlignment w:val="center"/>
        <w:rPr>
          <w:rFonts w:ascii="Calibri" w:eastAsia="Times New Roman" w:hAnsi="Calibri" w:cs="Calibri"/>
          <w:sz w:val="22"/>
          <w:szCs w:val="22"/>
        </w:rPr>
      </w:pPr>
      <w:r>
        <w:rPr>
          <w:rFonts w:ascii="Calibri" w:eastAsia="Times New Roman" w:hAnsi="Calibri" w:cs="Calibri"/>
          <w:sz w:val="28"/>
          <w:szCs w:val="28"/>
        </w:rPr>
        <w:t>om mennesker i alvorlige situationer - liv og død, skæbne og fri vilje</w:t>
      </w:r>
    </w:p>
    <w:p w:rsidR="00000000" w:rsidRDefault="00AB631D">
      <w:pPr>
        <w:numPr>
          <w:ilvl w:val="0"/>
          <w:numId w:val="1"/>
        </w:numPr>
        <w:ind w:left="540"/>
        <w:textAlignment w:val="center"/>
        <w:rPr>
          <w:rFonts w:ascii="Calibri" w:eastAsia="Times New Roman" w:hAnsi="Calibri" w:cs="Calibri"/>
          <w:sz w:val="22"/>
          <w:szCs w:val="22"/>
        </w:rPr>
      </w:pPr>
      <w:r>
        <w:rPr>
          <w:rFonts w:ascii="Calibri" w:eastAsia="Times New Roman" w:hAnsi="Calibri" w:cs="Calibri"/>
          <w:sz w:val="28"/>
          <w:szCs w:val="28"/>
        </w:rPr>
        <w:t>Behandler menneskene seriøst - "som bedre end de i virkeligheden er"</w:t>
      </w:r>
    </w:p>
    <w:p w:rsidR="00000000" w:rsidRDefault="00AB631D">
      <w:pPr>
        <w:numPr>
          <w:ilvl w:val="0"/>
          <w:numId w:val="1"/>
        </w:numPr>
        <w:ind w:left="540"/>
        <w:textAlignment w:val="center"/>
        <w:rPr>
          <w:rFonts w:ascii="Calibri" w:eastAsia="Times New Roman" w:hAnsi="Calibri" w:cs="Calibri"/>
          <w:sz w:val="22"/>
          <w:szCs w:val="22"/>
        </w:rPr>
      </w:pPr>
      <w:r>
        <w:rPr>
          <w:rFonts w:ascii="Calibri" w:eastAsia="Times New Roman" w:hAnsi="Calibri" w:cs="Calibri"/>
          <w:sz w:val="28"/>
          <w:szCs w:val="28"/>
        </w:rPr>
        <w:t>Bygger på sagn og myter</w:t>
      </w:r>
    </w:p>
    <w:p w:rsidR="00000000" w:rsidRDefault="00AB631D">
      <w:pPr>
        <w:pStyle w:val="NormalWeb"/>
        <w:spacing w:before="0" w:beforeAutospacing="0" w:after="0" w:afterAutospacing="0"/>
        <w:ind w:left="54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 </w:t>
      </w:r>
    </w:p>
    <w:p w:rsidR="00000000" w:rsidRDefault="00AB631D">
      <w:pPr>
        <w:pStyle w:val="NormalWeb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Komedie:</w:t>
      </w:r>
    </w:p>
    <w:p w:rsidR="00000000" w:rsidRDefault="00AB631D">
      <w:pPr>
        <w:numPr>
          <w:ilvl w:val="0"/>
          <w:numId w:val="2"/>
        </w:numPr>
        <w:ind w:left="540"/>
        <w:textAlignment w:val="center"/>
        <w:rPr>
          <w:rFonts w:ascii="Calibri" w:eastAsia="Times New Roman" w:hAnsi="Calibri" w:cs="Calibri"/>
          <w:sz w:val="22"/>
          <w:szCs w:val="22"/>
        </w:rPr>
      </w:pPr>
      <w:r>
        <w:rPr>
          <w:rFonts w:ascii="Calibri" w:eastAsia="Times New Roman" w:hAnsi="Calibri" w:cs="Calibri"/>
          <w:sz w:val="28"/>
          <w:szCs w:val="28"/>
        </w:rPr>
        <w:t>Om almindelige mennesker og deres dår</w:t>
      </w:r>
      <w:r>
        <w:rPr>
          <w:rFonts w:ascii="Calibri" w:eastAsia="Times New Roman" w:hAnsi="Calibri" w:cs="Calibri"/>
          <w:sz w:val="28"/>
          <w:szCs w:val="28"/>
        </w:rPr>
        <w:t>ligdomme</w:t>
      </w:r>
    </w:p>
    <w:p w:rsidR="00000000" w:rsidRDefault="00AB631D">
      <w:pPr>
        <w:numPr>
          <w:ilvl w:val="0"/>
          <w:numId w:val="2"/>
        </w:numPr>
        <w:ind w:left="540"/>
        <w:textAlignment w:val="center"/>
        <w:rPr>
          <w:rFonts w:ascii="Calibri" w:eastAsia="Times New Roman" w:hAnsi="Calibri" w:cs="Calibri"/>
          <w:sz w:val="22"/>
          <w:szCs w:val="22"/>
        </w:rPr>
      </w:pPr>
      <w:r>
        <w:rPr>
          <w:rFonts w:ascii="Calibri" w:eastAsia="Times New Roman" w:hAnsi="Calibri" w:cs="Calibri"/>
          <w:sz w:val="28"/>
          <w:szCs w:val="28"/>
        </w:rPr>
        <w:t>Behandler menneskene med humor - "som værre end de i virkeligheden er"</w:t>
      </w:r>
    </w:p>
    <w:p w:rsidR="00000000" w:rsidRDefault="00AB631D">
      <w:pPr>
        <w:pStyle w:val="NormalWeb"/>
        <w:spacing w:before="0" w:beforeAutospacing="0" w:after="0" w:afterAutospacing="0"/>
        <w:ind w:left="54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 </w:t>
      </w:r>
    </w:p>
    <w:p w:rsidR="00000000" w:rsidRDefault="00AB631D">
      <w:pPr>
        <w:pStyle w:val="NormalWeb"/>
        <w:spacing w:before="0" w:beforeAutospacing="0" w:after="0" w:afterAutospacing="0"/>
        <w:ind w:left="54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000000" w:rsidRDefault="00AB631D">
      <w:pPr>
        <w:pStyle w:val="NormalWeb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Tre tragedieforfattere</w:t>
      </w:r>
    </w:p>
    <w:p w:rsidR="00000000" w:rsidRDefault="00AB631D">
      <w:pPr>
        <w:pStyle w:val="NormalWeb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 </w:t>
      </w:r>
    </w:p>
    <w:p w:rsidR="00000000" w:rsidRDefault="00AB631D">
      <w:pPr>
        <w:pStyle w:val="NormalWeb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Aischylos: (524-456)</w:t>
      </w:r>
    </w:p>
    <w:p w:rsidR="00000000" w:rsidRDefault="00AB631D">
      <w:pPr>
        <w:numPr>
          <w:ilvl w:val="0"/>
          <w:numId w:val="3"/>
        </w:numPr>
        <w:ind w:left="540"/>
        <w:textAlignment w:val="center"/>
        <w:rPr>
          <w:rFonts w:ascii="Calibri" w:eastAsia="Times New Roman" w:hAnsi="Calibri" w:cs="Calibri"/>
          <w:sz w:val="22"/>
          <w:szCs w:val="22"/>
        </w:rPr>
      </w:pPr>
      <w:r>
        <w:rPr>
          <w:rFonts w:ascii="Calibri" w:eastAsia="Times New Roman" w:hAnsi="Calibri" w:cs="Calibri"/>
          <w:sz w:val="28"/>
          <w:szCs w:val="28"/>
        </w:rPr>
        <w:t xml:space="preserve"> 7 af 90 tragedier overleveret</w:t>
      </w:r>
    </w:p>
    <w:p w:rsidR="00000000" w:rsidRDefault="00AB631D">
      <w:pPr>
        <w:numPr>
          <w:ilvl w:val="0"/>
          <w:numId w:val="3"/>
        </w:numPr>
        <w:ind w:left="540"/>
        <w:textAlignment w:val="center"/>
        <w:rPr>
          <w:rFonts w:ascii="Calibri" w:eastAsia="Times New Roman" w:hAnsi="Calibri" w:cs="Calibri"/>
          <w:sz w:val="22"/>
          <w:szCs w:val="22"/>
        </w:rPr>
      </w:pPr>
      <w:r>
        <w:rPr>
          <w:rFonts w:ascii="Calibri" w:eastAsia="Times New Roman" w:hAnsi="Calibri" w:cs="Calibri"/>
          <w:sz w:val="28"/>
          <w:szCs w:val="28"/>
        </w:rPr>
        <w:t>indfører den 2. skuespiller -&gt;  dialogen</w:t>
      </w:r>
    </w:p>
    <w:p w:rsidR="00000000" w:rsidRDefault="00AB631D">
      <w:pPr>
        <w:numPr>
          <w:ilvl w:val="0"/>
          <w:numId w:val="3"/>
        </w:numPr>
        <w:ind w:left="540"/>
        <w:textAlignment w:val="center"/>
        <w:rPr>
          <w:rFonts w:ascii="Calibri" w:eastAsia="Times New Roman" w:hAnsi="Calibri" w:cs="Calibri"/>
          <w:sz w:val="22"/>
          <w:szCs w:val="22"/>
        </w:rPr>
      </w:pPr>
      <w:r>
        <w:rPr>
          <w:rFonts w:ascii="Calibri" w:eastAsia="Times New Roman" w:hAnsi="Calibri" w:cs="Calibri"/>
          <w:sz w:val="28"/>
          <w:szCs w:val="28"/>
        </w:rPr>
        <w:t>Bl. a. "Agamemnon" og "Perserne"</w:t>
      </w:r>
    </w:p>
    <w:p w:rsidR="00000000" w:rsidRDefault="00AB631D">
      <w:pPr>
        <w:pStyle w:val="NormalWeb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Sofokles: (495-406) </w:t>
      </w:r>
    </w:p>
    <w:p w:rsidR="00000000" w:rsidRDefault="00AB631D">
      <w:pPr>
        <w:numPr>
          <w:ilvl w:val="0"/>
          <w:numId w:val="4"/>
        </w:numPr>
        <w:ind w:left="540"/>
        <w:textAlignment w:val="center"/>
        <w:rPr>
          <w:rFonts w:ascii="Calibri" w:eastAsia="Times New Roman" w:hAnsi="Calibri" w:cs="Calibri"/>
          <w:sz w:val="22"/>
          <w:szCs w:val="22"/>
        </w:rPr>
      </w:pPr>
      <w:r>
        <w:rPr>
          <w:rFonts w:ascii="Calibri" w:eastAsia="Times New Roman" w:hAnsi="Calibri" w:cs="Calibri"/>
          <w:sz w:val="28"/>
          <w:szCs w:val="28"/>
        </w:rPr>
        <w:t>7 af 123 tragedier overleveret</w:t>
      </w:r>
    </w:p>
    <w:p w:rsidR="00000000" w:rsidRDefault="00AB631D">
      <w:pPr>
        <w:numPr>
          <w:ilvl w:val="0"/>
          <w:numId w:val="4"/>
        </w:numPr>
        <w:ind w:left="540"/>
        <w:textAlignment w:val="center"/>
        <w:rPr>
          <w:rFonts w:ascii="Calibri" w:eastAsia="Times New Roman" w:hAnsi="Calibri" w:cs="Calibri"/>
          <w:sz w:val="22"/>
          <w:szCs w:val="22"/>
        </w:rPr>
      </w:pPr>
      <w:r>
        <w:rPr>
          <w:rFonts w:ascii="Calibri" w:eastAsia="Times New Roman" w:hAnsi="Calibri" w:cs="Calibri"/>
          <w:sz w:val="28"/>
          <w:szCs w:val="28"/>
        </w:rPr>
        <w:t>indfører den 3. skuespiller -&gt; korets betydning  reduceres</w:t>
      </w:r>
    </w:p>
    <w:p w:rsidR="00000000" w:rsidRDefault="00AB631D">
      <w:pPr>
        <w:numPr>
          <w:ilvl w:val="0"/>
          <w:numId w:val="4"/>
        </w:numPr>
        <w:ind w:left="540"/>
        <w:textAlignment w:val="center"/>
        <w:rPr>
          <w:rFonts w:ascii="Calibri" w:eastAsia="Times New Roman" w:hAnsi="Calibri" w:cs="Calibri"/>
          <w:sz w:val="22"/>
          <w:szCs w:val="22"/>
        </w:rPr>
      </w:pPr>
      <w:r>
        <w:rPr>
          <w:rFonts w:ascii="Calibri" w:eastAsia="Times New Roman" w:hAnsi="Calibri" w:cs="Calibri"/>
          <w:sz w:val="28"/>
          <w:szCs w:val="28"/>
        </w:rPr>
        <w:t>Bl. a. "Ødipus", "Antigone" og "Elektra"</w:t>
      </w:r>
    </w:p>
    <w:p w:rsidR="00000000" w:rsidRDefault="00AB631D">
      <w:pPr>
        <w:pStyle w:val="NormalWeb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Euripides: (481-406)</w:t>
      </w:r>
    </w:p>
    <w:p w:rsidR="00000000" w:rsidRDefault="00AB631D">
      <w:pPr>
        <w:numPr>
          <w:ilvl w:val="0"/>
          <w:numId w:val="5"/>
        </w:numPr>
        <w:ind w:left="540"/>
        <w:textAlignment w:val="center"/>
        <w:rPr>
          <w:rFonts w:ascii="Calibri" w:eastAsia="Times New Roman" w:hAnsi="Calibri" w:cs="Calibri"/>
          <w:sz w:val="22"/>
          <w:szCs w:val="22"/>
        </w:rPr>
      </w:pPr>
      <w:r>
        <w:rPr>
          <w:rFonts w:ascii="Calibri" w:eastAsia="Times New Roman" w:hAnsi="Calibri" w:cs="Calibri"/>
          <w:sz w:val="28"/>
          <w:szCs w:val="28"/>
        </w:rPr>
        <w:t>19 af 92 tragedier overleveret</w:t>
      </w:r>
    </w:p>
    <w:p w:rsidR="00000000" w:rsidRDefault="00AB631D">
      <w:pPr>
        <w:numPr>
          <w:ilvl w:val="0"/>
          <w:numId w:val="5"/>
        </w:numPr>
        <w:ind w:left="540"/>
        <w:textAlignment w:val="center"/>
        <w:rPr>
          <w:rFonts w:ascii="Calibri" w:eastAsia="Times New Roman" w:hAnsi="Calibri" w:cs="Calibri"/>
          <w:sz w:val="22"/>
          <w:szCs w:val="22"/>
        </w:rPr>
      </w:pPr>
      <w:r>
        <w:rPr>
          <w:rFonts w:ascii="Calibri" w:eastAsia="Times New Roman" w:hAnsi="Calibri" w:cs="Calibri"/>
          <w:sz w:val="28"/>
          <w:szCs w:val="28"/>
        </w:rPr>
        <w:t>Indfører "deus ex machina" (en gud løftes ind på sce</w:t>
      </w:r>
      <w:r>
        <w:rPr>
          <w:rFonts w:ascii="Calibri" w:eastAsia="Times New Roman" w:hAnsi="Calibri" w:cs="Calibri"/>
          <w:sz w:val="28"/>
          <w:szCs w:val="28"/>
        </w:rPr>
        <w:t>nen v. h. a. en kran)</w:t>
      </w:r>
    </w:p>
    <w:p w:rsidR="00000000" w:rsidRDefault="00AB631D">
      <w:pPr>
        <w:numPr>
          <w:ilvl w:val="0"/>
          <w:numId w:val="5"/>
        </w:numPr>
        <w:ind w:left="540"/>
        <w:textAlignment w:val="center"/>
        <w:rPr>
          <w:rFonts w:ascii="Calibri" w:eastAsia="Times New Roman" w:hAnsi="Calibri" w:cs="Calibri"/>
          <w:sz w:val="22"/>
          <w:szCs w:val="22"/>
        </w:rPr>
      </w:pPr>
      <w:r>
        <w:rPr>
          <w:rFonts w:ascii="Calibri" w:eastAsia="Times New Roman" w:hAnsi="Calibri" w:cs="Calibri"/>
          <w:sz w:val="28"/>
          <w:szCs w:val="28"/>
        </w:rPr>
        <w:t>Bl. a. "Medea", "Ifigenia i Aulis" og "Helena"</w:t>
      </w:r>
    </w:p>
    <w:p w:rsidR="00000000" w:rsidRDefault="00AB631D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000000" w:rsidRDefault="00AB631D">
      <w:pPr>
        <w:pStyle w:val="NormalWeb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Tragedieopførelsen</w:t>
      </w:r>
    </w:p>
    <w:p w:rsidR="00000000" w:rsidRDefault="00AB631D">
      <w:pPr>
        <w:pStyle w:val="NormalWeb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 </w:t>
      </w:r>
    </w:p>
    <w:p w:rsidR="00000000" w:rsidRDefault="00AB631D">
      <w:pPr>
        <w:numPr>
          <w:ilvl w:val="0"/>
          <w:numId w:val="6"/>
        </w:numPr>
        <w:ind w:left="540"/>
        <w:textAlignment w:val="center"/>
        <w:rPr>
          <w:rFonts w:ascii="Calibri" w:eastAsia="Times New Roman" w:hAnsi="Calibri" w:cs="Calibri"/>
          <w:sz w:val="22"/>
          <w:szCs w:val="22"/>
        </w:rPr>
      </w:pPr>
      <w:r>
        <w:rPr>
          <w:rFonts w:ascii="Calibri" w:eastAsia="Times New Roman" w:hAnsi="Calibri" w:cs="Calibri"/>
          <w:sz w:val="28"/>
          <w:szCs w:val="28"/>
        </w:rPr>
        <w:t>En statsopgave</w:t>
      </w:r>
    </w:p>
    <w:p w:rsidR="00000000" w:rsidRDefault="00AB631D">
      <w:pPr>
        <w:numPr>
          <w:ilvl w:val="0"/>
          <w:numId w:val="6"/>
        </w:numPr>
        <w:ind w:left="540"/>
        <w:textAlignment w:val="center"/>
        <w:rPr>
          <w:rFonts w:ascii="Calibri" w:eastAsia="Times New Roman" w:hAnsi="Calibri" w:cs="Calibri"/>
          <w:sz w:val="22"/>
          <w:szCs w:val="22"/>
        </w:rPr>
      </w:pPr>
      <w:r>
        <w:rPr>
          <w:rFonts w:ascii="Calibri" w:eastAsia="Times New Roman" w:hAnsi="Calibri" w:cs="Calibri"/>
          <w:sz w:val="28"/>
          <w:szCs w:val="28"/>
        </w:rPr>
        <w:t>En konkurrence (agon)</w:t>
      </w:r>
    </w:p>
    <w:p w:rsidR="00000000" w:rsidRDefault="00AB631D">
      <w:pPr>
        <w:numPr>
          <w:ilvl w:val="0"/>
          <w:numId w:val="6"/>
        </w:numPr>
        <w:ind w:left="540"/>
        <w:textAlignment w:val="center"/>
        <w:rPr>
          <w:rFonts w:ascii="Calibri" w:eastAsia="Times New Roman" w:hAnsi="Calibri" w:cs="Calibri"/>
          <w:sz w:val="22"/>
          <w:szCs w:val="22"/>
        </w:rPr>
      </w:pPr>
      <w:r>
        <w:rPr>
          <w:rFonts w:ascii="Calibri" w:eastAsia="Times New Roman" w:hAnsi="Calibri" w:cs="Calibri"/>
          <w:sz w:val="28"/>
          <w:szCs w:val="28"/>
        </w:rPr>
        <w:t>3 forfatteres tetralogier (3 tragedier + 1 satyrspil) udpeges af arkonten</w:t>
      </w:r>
    </w:p>
    <w:p w:rsidR="00000000" w:rsidRDefault="00AB631D">
      <w:pPr>
        <w:numPr>
          <w:ilvl w:val="0"/>
          <w:numId w:val="6"/>
        </w:numPr>
        <w:ind w:left="540"/>
        <w:textAlignment w:val="center"/>
        <w:rPr>
          <w:rFonts w:ascii="Calibri" w:eastAsia="Times New Roman" w:hAnsi="Calibri" w:cs="Calibri"/>
          <w:sz w:val="22"/>
          <w:szCs w:val="22"/>
        </w:rPr>
      </w:pPr>
      <w:r>
        <w:rPr>
          <w:rFonts w:ascii="Calibri" w:eastAsia="Times New Roman" w:hAnsi="Calibri" w:cs="Calibri"/>
          <w:sz w:val="28"/>
          <w:szCs w:val="28"/>
        </w:rPr>
        <w:t>3 rige borgere udpeges som choreger (korførere)</w:t>
      </w:r>
    </w:p>
    <w:p w:rsidR="00000000" w:rsidRDefault="00AB631D">
      <w:pPr>
        <w:numPr>
          <w:ilvl w:val="0"/>
          <w:numId w:val="6"/>
        </w:numPr>
        <w:ind w:left="540"/>
        <w:textAlignment w:val="center"/>
        <w:rPr>
          <w:rFonts w:ascii="Calibri" w:eastAsia="Times New Roman" w:hAnsi="Calibri" w:cs="Calibri"/>
          <w:sz w:val="22"/>
          <w:szCs w:val="22"/>
        </w:rPr>
      </w:pPr>
      <w:r>
        <w:rPr>
          <w:rFonts w:ascii="Calibri" w:eastAsia="Times New Roman" w:hAnsi="Calibri" w:cs="Calibri"/>
          <w:sz w:val="28"/>
          <w:szCs w:val="28"/>
        </w:rPr>
        <w:t>Skues</w:t>
      </w:r>
      <w:r>
        <w:rPr>
          <w:rFonts w:ascii="Calibri" w:eastAsia="Times New Roman" w:hAnsi="Calibri" w:cs="Calibri"/>
          <w:sz w:val="28"/>
          <w:szCs w:val="28"/>
        </w:rPr>
        <w:t>pillerne: kun mænd, bærer masker</w:t>
      </w:r>
    </w:p>
    <w:p w:rsidR="00000000" w:rsidRDefault="00AB631D">
      <w:pPr>
        <w:numPr>
          <w:ilvl w:val="0"/>
          <w:numId w:val="6"/>
        </w:numPr>
        <w:ind w:left="540"/>
        <w:textAlignment w:val="center"/>
        <w:rPr>
          <w:rFonts w:ascii="Calibri" w:eastAsia="Times New Roman" w:hAnsi="Calibri" w:cs="Calibri"/>
          <w:sz w:val="22"/>
          <w:szCs w:val="22"/>
        </w:rPr>
      </w:pPr>
      <w:r>
        <w:rPr>
          <w:rFonts w:ascii="Calibri" w:eastAsia="Times New Roman" w:hAnsi="Calibri" w:cs="Calibri"/>
          <w:sz w:val="28"/>
          <w:szCs w:val="28"/>
        </w:rPr>
        <w:lastRenderedPageBreak/>
        <w:t>Publikum: Mænd og kvinder(?), borgere og metoiker(fastboende indvandrer uden politiske rettigheder), rige og fattige -&gt; en folkefest</w:t>
      </w:r>
    </w:p>
    <w:p w:rsidR="00000000" w:rsidRDefault="00AB631D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000000" w:rsidRDefault="00AB631D">
      <w:pPr>
        <w:pStyle w:val="NormalWeb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Dionysosfesten</w:t>
      </w:r>
    </w:p>
    <w:p w:rsidR="00000000" w:rsidRDefault="00AB631D">
      <w:pPr>
        <w:numPr>
          <w:ilvl w:val="0"/>
          <w:numId w:val="7"/>
        </w:numPr>
        <w:ind w:left="540"/>
        <w:textAlignment w:val="center"/>
        <w:rPr>
          <w:rFonts w:ascii="Calibri" w:eastAsia="Times New Roman" w:hAnsi="Calibri" w:cs="Calibri"/>
          <w:sz w:val="22"/>
          <w:szCs w:val="22"/>
        </w:rPr>
      </w:pPr>
      <w:r>
        <w:rPr>
          <w:rFonts w:ascii="Calibri" w:eastAsia="Times New Roman" w:hAnsi="Calibri" w:cs="Calibri"/>
          <w:sz w:val="28"/>
          <w:szCs w:val="28"/>
        </w:rPr>
        <w:t>8 dages fest i Athen for vinguden Dionysos</w:t>
      </w:r>
    </w:p>
    <w:p w:rsidR="00000000" w:rsidRDefault="00AB631D">
      <w:pPr>
        <w:numPr>
          <w:ilvl w:val="1"/>
          <w:numId w:val="8"/>
        </w:numPr>
        <w:ind w:left="1080"/>
        <w:textAlignment w:val="center"/>
        <w:rPr>
          <w:rFonts w:ascii="Calibri" w:eastAsia="Times New Roman" w:hAnsi="Calibri" w:cs="Calibri"/>
          <w:sz w:val="28"/>
          <w:szCs w:val="28"/>
        </w:rPr>
      </w:pPr>
      <w:r>
        <w:rPr>
          <w:rFonts w:ascii="Calibri" w:eastAsia="Times New Roman" w:hAnsi="Calibri" w:cs="Calibri"/>
          <w:sz w:val="28"/>
          <w:szCs w:val="28"/>
        </w:rPr>
        <w:t xml:space="preserve">dag: Proagon: præsentation af </w:t>
      </w:r>
      <w:r>
        <w:rPr>
          <w:rFonts w:ascii="Calibri" w:eastAsia="Times New Roman" w:hAnsi="Calibri" w:cs="Calibri"/>
          <w:sz w:val="28"/>
          <w:szCs w:val="28"/>
        </w:rPr>
        <w:t>forfattere, skuespillere, og choreger</w:t>
      </w:r>
    </w:p>
    <w:p w:rsidR="00000000" w:rsidRDefault="00AB631D">
      <w:pPr>
        <w:numPr>
          <w:ilvl w:val="1"/>
          <w:numId w:val="8"/>
        </w:numPr>
        <w:ind w:left="1080"/>
        <w:textAlignment w:val="center"/>
        <w:rPr>
          <w:rFonts w:ascii="Calibri" w:eastAsia="Times New Roman" w:hAnsi="Calibri" w:cs="Calibri"/>
          <w:sz w:val="28"/>
          <w:szCs w:val="28"/>
        </w:rPr>
      </w:pPr>
      <w:r>
        <w:rPr>
          <w:rFonts w:ascii="Calibri" w:eastAsia="Times New Roman" w:hAnsi="Calibri" w:cs="Calibri"/>
          <w:sz w:val="28"/>
          <w:szCs w:val="28"/>
        </w:rPr>
        <w:t>dag: Statue af Dionysos føres ind i byen i et optog</w:t>
      </w:r>
    </w:p>
    <w:p w:rsidR="00000000" w:rsidRDefault="00AB631D">
      <w:pPr>
        <w:numPr>
          <w:ilvl w:val="1"/>
          <w:numId w:val="8"/>
        </w:numPr>
        <w:ind w:left="1080"/>
        <w:textAlignment w:val="center"/>
        <w:rPr>
          <w:rFonts w:ascii="Calibri" w:eastAsia="Times New Roman" w:hAnsi="Calibri" w:cs="Calibri"/>
          <w:sz w:val="28"/>
          <w:szCs w:val="28"/>
        </w:rPr>
      </w:pPr>
      <w:r>
        <w:rPr>
          <w:rFonts w:ascii="Calibri" w:eastAsia="Times New Roman" w:hAnsi="Calibri" w:cs="Calibri"/>
          <w:sz w:val="28"/>
          <w:szCs w:val="28"/>
        </w:rPr>
        <w:t>dag: Ofringer, konkurrencer i korsang, Komos (fest og dans i gaderne)</w:t>
      </w:r>
    </w:p>
    <w:p w:rsidR="00000000" w:rsidRDefault="00AB631D">
      <w:pPr>
        <w:numPr>
          <w:ilvl w:val="1"/>
          <w:numId w:val="8"/>
        </w:numPr>
        <w:ind w:left="1080"/>
        <w:textAlignment w:val="center"/>
        <w:rPr>
          <w:rFonts w:ascii="Calibri" w:eastAsia="Times New Roman" w:hAnsi="Calibri" w:cs="Calibri"/>
          <w:sz w:val="28"/>
          <w:szCs w:val="28"/>
        </w:rPr>
      </w:pPr>
      <w:r>
        <w:rPr>
          <w:rFonts w:ascii="Calibri" w:eastAsia="Times New Roman" w:hAnsi="Calibri" w:cs="Calibri"/>
          <w:sz w:val="28"/>
          <w:szCs w:val="28"/>
        </w:rPr>
        <w:t>dag: Konkurrence mellem 5 komedier</w:t>
      </w:r>
    </w:p>
    <w:p w:rsidR="00000000" w:rsidRDefault="00AB631D">
      <w:pPr>
        <w:pStyle w:val="NormalWeb"/>
        <w:spacing w:before="0" w:beforeAutospacing="0" w:after="0" w:afterAutospacing="0"/>
        <w:ind w:left="54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</w:t>
      </w:r>
      <w:r>
        <w:rPr>
          <w:rFonts w:ascii="Calibri" w:hAnsi="Calibri" w:cs="Calibri"/>
          <w:sz w:val="28"/>
          <w:szCs w:val="28"/>
        </w:rPr>
        <w:t>5. - 7. dag: Konkurrence mellem 3 tragedie-tetralogier</w:t>
      </w:r>
    </w:p>
    <w:p w:rsidR="00000000" w:rsidRDefault="00AB631D">
      <w:pPr>
        <w:pStyle w:val="NormalWeb"/>
        <w:spacing w:before="0" w:beforeAutospacing="0" w:after="0" w:afterAutospacing="0"/>
        <w:ind w:left="54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8.   dag: Folkeforsamling, hvor stridigheder opstået under festen afgøres</w:t>
      </w:r>
    </w:p>
    <w:p w:rsidR="00000000" w:rsidRDefault="00AB631D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000000" w:rsidRDefault="00AB631D">
      <w:pPr>
        <w:pStyle w:val="NormalWeb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Teaterbygningen</w:t>
      </w:r>
    </w:p>
    <w:p w:rsidR="00000000" w:rsidRDefault="00AB631D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000000" w:rsidRDefault="00AB631D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4048125" cy="2714625"/>
            <wp:effectExtent l="0" t="0" r="9525" b="9525"/>
            <wp:docPr id="1" name="Billede 1" descr="Computergenereret alternativ tekst:&#10;Parodos&#10;p&#10;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putergenereret alternativ tekst:&#10;Parodos&#10;p&#10;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B631D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000000" w:rsidRDefault="00AB631D">
      <w:pPr>
        <w:pStyle w:val="NormalWeb"/>
        <w:spacing w:before="0" w:after="0"/>
        <w:rPr>
          <w:rFonts w:ascii="Calibri" w:hAnsi="Calibri" w:cs="Calibri"/>
          <w:sz w:val="22"/>
          <w:szCs w:val="22"/>
        </w:rPr>
      </w:pPr>
      <w:r>
        <w:rPr>
          <w:rStyle w:val="HTML-citat"/>
          <w:rFonts w:ascii="Calibri" w:hAnsi="Calibri" w:cs="Calibri"/>
          <w:color w:val="595959"/>
          <w:sz w:val="18"/>
          <w:szCs w:val="18"/>
        </w:rPr>
        <w:t>Oldtidskundskab på Ribe Katedralskole</w:t>
      </w:r>
    </w:p>
    <w:p w:rsidR="00000000" w:rsidRDefault="00AB631D">
      <w:pPr>
        <w:pStyle w:val="NormalWeb"/>
        <w:spacing w:before="0" w:after="0"/>
        <w:rPr>
          <w:rFonts w:ascii="Calibri" w:hAnsi="Calibri" w:cs="Calibri"/>
          <w:sz w:val="22"/>
          <w:szCs w:val="22"/>
        </w:rPr>
      </w:pPr>
      <w:hyperlink r:id="rId6" w:history="1">
        <w:r>
          <w:rPr>
            <w:rStyle w:val="Hyperlink"/>
            <w:rFonts w:ascii="Calibri" w:hAnsi="Calibri" w:cs="Calibri"/>
            <w:i/>
            <w:iCs/>
            <w:sz w:val="18"/>
            <w:szCs w:val="18"/>
          </w:rPr>
          <w:t>http://klassisk.ribekatedralskole.dk/oldtidskundskab.htm</w:t>
        </w:r>
      </w:hyperlink>
    </w:p>
    <w:p w:rsidR="00000000" w:rsidRDefault="00AB631D">
      <w:pPr>
        <w:pStyle w:val="NormalWeb"/>
        <w:spacing w:before="0" w:after="0"/>
        <w:rPr>
          <w:rFonts w:ascii="Calibri" w:hAnsi="Calibri" w:cs="Calibri"/>
          <w:sz w:val="22"/>
          <w:szCs w:val="22"/>
        </w:rPr>
      </w:pPr>
      <w:r>
        <w:rPr>
          <w:rStyle w:val="HTML-citat"/>
          <w:rFonts w:ascii="Calibri" w:hAnsi="Calibri" w:cs="Calibri"/>
          <w:color w:val="595959"/>
          <w:sz w:val="18"/>
          <w:szCs w:val="18"/>
        </w:rPr>
        <w:t>Skærmklip taget: 05-11-2012 13:30</w:t>
      </w:r>
    </w:p>
    <w:p w:rsidR="00000000" w:rsidRDefault="00AB631D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000000" w:rsidRDefault="00AB631D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000000" w:rsidRDefault="00AB631D">
      <w:pPr>
        <w:pStyle w:val="NormalWeb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Teatret i Epidauros</w:t>
      </w:r>
    </w:p>
    <w:p w:rsidR="00000000" w:rsidRDefault="00AB631D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000000" w:rsidRDefault="00AB631D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>
            <wp:extent cx="5972175" cy="3962400"/>
            <wp:effectExtent l="0" t="0" r="9525" b="0"/>
            <wp:docPr id="2" name="Billede 2" descr="Computergenereret alternativ tekst:&#10;—.-&#10;i&#10;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mputergenereret alternativ tekst:&#10;—.-&#10;i&#10;,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B631D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000000" w:rsidRDefault="00AB631D">
      <w:pPr>
        <w:pStyle w:val="NormalWeb"/>
        <w:spacing w:before="0" w:after="0"/>
        <w:rPr>
          <w:rFonts w:ascii="Calibri" w:hAnsi="Calibri" w:cs="Calibri"/>
          <w:sz w:val="22"/>
          <w:szCs w:val="22"/>
        </w:rPr>
      </w:pPr>
      <w:r>
        <w:rPr>
          <w:rStyle w:val="HTML-citat"/>
          <w:rFonts w:ascii="Calibri" w:hAnsi="Calibri" w:cs="Calibri"/>
          <w:color w:val="595959"/>
          <w:sz w:val="18"/>
          <w:szCs w:val="18"/>
        </w:rPr>
        <w:t>Oldtidskundskab på Ribe Katedralskole</w:t>
      </w:r>
    </w:p>
    <w:p w:rsidR="00000000" w:rsidRDefault="00AB631D">
      <w:pPr>
        <w:pStyle w:val="NormalWeb"/>
        <w:spacing w:before="0" w:after="0"/>
        <w:rPr>
          <w:rFonts w:ascii="Calibri" w:hAnsi="Calibri" w:cs="Calibri"/>
          <w:sz w:val="22"/>
          <w:szCs w:val="22"/>
        </w:rPr>
      </w:pPr>
      <w:hyperlink r:id="rId8" w:history="1">
        <w:r>
          <w:rPr>
            <w:rStyle w:val="Hyperlink"/>
            <w:rFonts w:ascii="Calibri" w:hAnsi="Calibri" w:cs="Calibri"/>
            <w:i/>
            <w:iCs/>
            <w:sz w:val="18"/>
            <w:szCs w:val="18"/>
          </w:rPr>
          <w:t>http://klassisk.ribekatedralskole.dk/oldtidskundskab.htm</w:t>
        </w:r>
      </w:hyperlink>
    </w:p>
    <w:p w:rsidR="00000000" w:rsidRDefault="00AB631D">
      <w:pPr>
        <w:pStyle w:val="NormalWeb"/>
        <w:spacing w:before="0" w:after="0"/>
        <w:rPr>
          <w:rFonts w:ascii="Calibri" w:hAnsi="Calibri" w:cs="Calibri"/>
          <w:sz w:val="22"/>
          <w:szCs w:val="22"/>
        </w:rPr>
      </w:pPr>
      <w:r>
        <w:rPr>
          <w:rStyle w:val="HTML-citat"/>
          <w:rFonts w:ascii="Calibri" w:hAnsi="Calibri" w:cs="Calibri"/>
          <w:color w:val="595959"/>
          <w:sz w:val="18"/>
          <w:szCs w:val="18"/>
        </w:rPr>
        <w:t>Skærmklip taget: 05-11-2012 13:31</w:t>
      </w:r>
    </w:p>
    <w:p w:rsidR="00000000" w:rsidRDefault="00AB631D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000000" w:rsidRDefault="00AB631D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000000" w:rsidRDefault="00AB631D">
      <w:pPr>
        <w:pStyle w:val="NormalWeb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Dionysosteatret i Athen</w:t>
      </w:r>
    </w:p>
    <w:p w:rsidR="00000000" w:rsidRDefault="00AB631D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000000" w:rsidRDefault="00AB631D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5886450" cy="4276725"/>
            <wp:effectExtent l="0" t="0" r="0" b="9525"/>
            <wp:docPr id="3" name="Billede 3" descr="Computergenereret alternativ tekst:&#10;—&#10;. ;&#10;(.&#10;%4&#10;. .. --&#10;-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mputergenereret alternativ tekst:&#10;—&#10;. ;&#10;(.&#10;%4&#10;. .. --&#10;- -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B631D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000000" w:rsidRDefault="00AB631D">
      <w:pPr>
        <w:pStyle w:val="NormalWeb"/>
        <w:spacing w:before="0" w:after="0"/>
        <w:rPr>
          <w:rFonts w:ascii="Calibri" w:hAnsi="Calibri" w:cs="Calibri"/>
          <w:sz w:val="22"/>
          <w:szCs w:val="22"/>
        </w:rPr>
      </w:pPr>
      <w:r>
        <w:rPr>
          <w:rStyle w:val="HTML-citat"/>
          <w:rFonts w:ascii="Calibri" w:hAnsi="Calibri" w:cs="Calibri"/>
          <w:color w:val="595959"/>
          <w:sz w:val="18"/>
          <w:szCs w:val="18"/>
        </w:rPr>
        <w:t xml:space="preserve">Googles billedresultat for </w:t>
      </w:r>
      <w:hyperlink r:id="rId10" w:history="1">
        <w:r>
          <w:rPr>
            <w:rStyle w:val="Hyperlink"/>
            <w:rFonts w:ascii="Calibri" w:hAnsi="Calibri" w:cs="Calibri"/>
            <w:i/>
            <w:iCs/>
            <w:sz w:val="18"/>
            <w:szCs w:val="18"/>
          </w:rPr>
          <w:t>http://pernille-kennet.dk/images/Athen/dionysos_teatret.jpg</w:t>
        </w:r>
      </w:hyperlink>
    </w:p>
    <w:p w:rsidR="00000000" w:rsidRDefault="00AB631D">
      <w:pPr>
        <w:pStyle w:val="NormalWeb"/>
        <w:spacing w:before="0" w:after="0"/>
        <w:rPr>
          <w:rFonts w:ascii="Calibri" w:hAnsi="Calibri" w:cs="Calibri"/>
          <w:sz w:val="22"/>
          <w:szCs w:val="22"/>
        </w:rPr>
      </w:pPr>
      <w:hyperlink r:id="rId11" w:history="1">
        <w:r>
          <w:rPr>
            <w:rStyle w:val="Hyperlink"/>
            <w:rFonts w:ascii="Calibri" w:hAnsi="Calibri" w:cs="Calibri"/>
            <w:i/>
            <w:iCs/>
            <w:sz w:val="18"/>
            <w:szCs w:val="18"/>
          </w:rPr>
          <w:t>http://www.google.dk/imgres?q=dionysosteatret+athen&amp;num=10&amp;hl=da&amp;biw=1024&amp;bih=653&amp;tbm=isch&amp;tbnid=UpZO7upAqQFeOM:&amp;imgrefurl=http://pernille-kennet.dk/Rejsebesk</w:t>
        </w:r>
        <w:r>
          <w:rPr>
            <w:rStyle w:val="Hyperlink"/>
            <w:rFonts w:ascii="Calibri" w:hAnsi="Calibri" w:cs="Calibri"/>
            <w:i/>
            <w:iCs/>
            <w:sz w:val="18"/>
            <w:szCs w:val="18"/>
          </w:rPr>
          <w:t>rivelser/athen%25202005.htm&amp;docid=pYJVcxKXsFtTPM&amp;imgurl=http://pernille-kennet.dk/images/Athen/dionysos_teatret.jpg&amp;w=800&amp;h=599&amp;ei=77GXUP76DIiC4gSro4GoBA&amp;zoom=1&amp;iact=hc&amp;vpx=543&amp;vpy=143&amp;dur=69&amp;hovh=194&amp;hovw=260&amp;tx=164&amp;ty=116&amp;sig=111208256553772607745&amp;page=1</w:t>
        </w:r>
        <w:r>
          <w:rPr>
            <w:rStyle w:val="Hyperlink"/>
            <w:rFonts w:ascii="Calibri" w:hAnsi="Calibri" w:cs="Calibri"/>
            <w:i/>
            <w:iCs/>
            <w:sz w:val="18"/>
            <w:szCs w:val="18"/>
          </w:rPr>
          <w:t>&amp;tbnh=125&amp;tbnw=186&amp;start=0&amp;ndsp=14&amp;ved=1t:429,r:2,s:0,i:73</w:t>
        </w:r>
      </w:hyperlink>
    </w:p>
    <w:p w:rsidR="00000000" w:rsidRDefault="00AB631D">
      <w:pPr>
        <w:pStyle w:val="NormalWeb"/>
        <w:spacing w:before="0" w:after="0"/>
        <w:rPr>
          <w:rFonts w:ascii="Calibri" w:hAnsi="Calibri" w:cs="Calibri"/>
          <w:sz w:val="22"/>
          <w:szCs w:val="22"/>
        </w:rPr>
      </w:pPr>
      <w:r>
        <w:rPr>
          <w:rStyle w:val="HTML-citat"/>
          <w:rFonts w:ascii="Calibri" w:hAnsi="Calibri" w:cs="Calibri"/>
          <w:color w:val="595959"/>
          <w:sz w:val="18"/>
          <w:szCs w:val="18"/>
        </w:rPr>
        <w:t>Skærmklip taget: 05-11-2012 13:33</w:t>
      </w:r>
    </w:p>
    <w:p w:rsidR="00000000" w:rsidRDefault="00AB631D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000000" w:rsidRDefault="00AB631D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sectPr w:rsidR="00000000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D93F9A"/>
    <w:multiLevelType w:val="multilevel"/>
    <w:tmpl w:val="5A62B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2D914EA"/>
    <w:multiLevelType w:val="multilevel"/>
    <w:tmpl w:val="1E1A1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2456B5B"/>
    <w:multiLevelType w:val="multilevel"/>
    <w:tmpl w:val="B428D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5C11483"/>
    <w:multiLevelType w:val="multilevel"/>
    <w:tmpl w:val="1BD87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F922640"/>
    <w:multiLevelType w:val="multilevel"/>
    <w:tmpl w:val="1E283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4FC52BD"/>
    <w:multiLevelType w:val="multilevel"/>
    <w:tmpl w:val="DE76F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EA27104"/>
    <w:multiLevelType w:val="multilevel"/>
    <w:tmpl w:val="02F6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2"/>
  </w:num>
  <w:num w:numId="5">
    <w:abstractNumId w:val="5"/>
  </w:num>
  <w:num w:numId="6">
    <w:abstractNumId w:val="4"/>
  </w:num>
  <w:num w:numId="7">
    <w:abstractNumId w:val="1"/>
  </w:num>
  <w:num w:numId="8">
    <w:abstractNumId w:val="1"/>
    <w:lvlOverride w:ilvl="1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1304"/>
  <w:hyphenationZone w:val="425"/>
  <w:noPunctuationKerning/>
  <w:characterSpacingControl w:val="doNotCompress"/>
  <w:compat>
    <w:doNotSnapToGridInCell/>
    <w:doNotWrapTextWithPunct/>
    <w:doNotUseEastAsianBreakRules/>
    <w:growAutofit/>
    <w:compatSetting w:name="compatibilityMode" w:uri="http://schemas.microsoft.com/office/word" w:val="15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31D"/>
    <w:rsid w:val="00AB6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E9F208-6B9F-40B1-9DD0-A7E4B0BE9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msonormal0">
    <w:name w:val="msonormal"/>
    <w:basedOn w:val="Normal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</w:style>
  <w:style w:type="character" w:styleId="HTML-citat">
    <w:name w:val="HTML Cite"/>
    <w:basedOn w:val="Standardskrifttypeiafsnit"/>
    <w:uiPriority w:val="99"/>
    <w:semiHidden/>
    <w:unhideWhenUsed/>
    <w:rPr>
      <w:i/>
      <w:iCs/>
    </w:rPr>
  </w:style>
  <w:style w:type="character" w:styleId="Hyperlink">
    <w:name w:val="Hyperlink"/>
    <w:basedOn w:val="Standardskrifttypeiafsnit"/>
    <w:uiPriority w:val="99"/>
    <w:semiHidden/>
    <w:unhideWhenUsed/>
    <w:rPr>
      <w:color w:val="0000FF"/>
      <w:u w:val="single"/>
    </w:rPr>
  </w:style>
  <w:style w:type="character" w:styleId="BesgtLink">
    <w:name w:val="FollowedHyperlink"/>
    <w:basedOn w:val="Standardskrifttypeiafsnit"/>
    <w:uiPriority w:val="99"/>
    <w:semiHidden/>
    <w:unhideWhenUsed/>
    <w:rPr>
      <w:color w:val="800080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B631D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B631D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encoding w:val="unicode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lassisk.ribekatedralskole.dk/oldtidskundskab.ht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klassisk.ribekatedralskole.dk/oldtidskundskab.htm" TargetMode="External"/><Relationship Id="rId11" Type="http://schemas.openxmlformats.org/officeDocument/2006/relationships/hyperlink" Target="http://www.google.dk/imgres?q=dionysosteatret+athen&amp;num=10&amp;hl=da&amp;biw=1024&amp;bih=653&amp;tbm=isch&amp;tbnid=UpZO7upAqQFeOM:&amp;imgrefurl=http://pernille-kennet.dk/Rejsebeskrivelser/athen%25202005.htm&amp;docid=pYJVcxKXsFtTPM&amp;imgurl=http://pernille-kennet.dk/images/Athen/dionysos_teatret.jpg&amp;w=800&amp;h=599&amp;ei=77GXUP76DIiC4gSro4GoBA&amp;zoom=1&amp;iact=hc&amp;vpx=543&amp;vpy=143&amp;dur=69&amp;hovh=194&amp;hovw=260&amp;tx=164&amp;ty=116&amp;sig=111208256553772607745&amp;page=1&amp;tbnh=125&amp;tbnw=186&amp;start=0&amp;ndsp=14&amp;ved=1t:429,r:2,s:0,i:73" TargetMode="External"/><Relationship Id="rId5" Type="http://schemas.openxmlformats.org/officeDocument/2006/relationships/image" Target="media/image1.png"/><Relationship Id="rId10" Type="http://schemas.openxmlformats.org/officeDocument/2006/relationships/hyperlink" Target="http://pernille-kennet.dk/images/Athen/dionysos_teatret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486</Words>
  <Characters>2966</Characters>
  <Application>Microsoft Office Word</Application>
  <DocSecurity>0</DocSecurity>
  <Lines>24</Lines>
  <Paragraphs>6</Paragraphs>
  <ScaleCrop>false</ScaleCrop>
  <Company/>
  <LinksUpToDate>false</LinksUpToDate>
  <CharactersWithSpaces>3446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Lise Vind Petersen</dc:creator>
  <cp:keywords/>
  <dc:description/>
  <cp:lastModifiedBy>Lise Vind Petersen</cp:lastModifiedBy>
  <cp:revision>2</cp:revision>
  <dcterms:created xsi:type="dcterms:W3CDTF">2019-03-17T08:33:00Z</dcterms:created>
  <dcterms:modified xsi:type="dcterms:W3CDTF">2019-03-17T08:33:00Z</dcterms:modified>
</cp:coreProperties>
</file>