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443E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Iliaden 6. sang</w:t>
      </w:r>
    </w:p>
    <w:p w14:paraId="54C4E1E1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1A4909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B709F02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'</w:t>
      </w:r>
    </w:p>
    <w:p w14:paraId="1A90E72C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'</w:t>
      </w:r>
    </w:p>
    <w:p w14:paraId="4401357C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'</w:t>
      </w:r>
    </w:p>
    <w:p w14:paraId="7D6DC038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''</w:t>
      </w:r>
    </w:p>
    <w:p w14:paraId="76740CF1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D216944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5D04F4F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Det trojanske kongehus</w:t>
      </w:r>
    </w:p>
    <w:p w14:paraId="037F8256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4DB7E1A7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                           Kong Priamos og dronning Hekabe</w:t>
      </w:r>
    </w:p>
    <w:p w14:paraId="2258974A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BB0C0A2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6DADD06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5DDE50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36"/>
          <w:szCs w:val="36"/>
        </w:rPr>
        <w:t xml:space="preserve">Hektor                                                                   Paris                   </w:t>
      </w:r>
      <w:r>
        <w:rPr>
          <w:rFonts w:ascii="Calibri" w:hAnsi="Calibri" w:cs="Calibri"/>
          <w:sz w:val="36"/>
          <w:szCs w:val="36"/>
        </w:rPr>
        <w:t>Kassandra</w:t>
      </w:r>
    </w:p>
    <w:p w14:paraId="4D266034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4458D1F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>
        <w:rPr>
          <w:rFonts w:ascii="Calibri" w:hAnsi="Calibri" w:cs="Calibri"/>
          <w:sz w:val="36"/>
          <w:szCs w:val="36"/>
        </w:rPr>
        <w:t>og Andromache                                                   og Helena</w:t>
      </w:r>
    </w:p>
    <w:p w14:paraId="0B43BD20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6"/>
          <w:szCs w:val="36"/>
        </w:rPr>
        <w:t xml:space="preserve">                              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(tidl. Dronning af Sparta og </w:t>
      </w:r>
    </w:p>
    <w:p w14:paraId="40BB2674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gift med Menelaos)</w:t>
      </w:r>
    </w:p>
    <w:p w14:paraId="66BF01F6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8BB21B1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E086FA6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AFFFCF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EF56D22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8688F64" w14:textId="77777777" w:rsidR="00CF2E8E" w:rsidRDefault="00CF2E8E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77DF768F" wp14:editId="52D455D1">
            <wp:extent cx="2882900" cy="11684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36ED1528" wp14:editId="40517E64">
            <wp:extent cx="2540000" cy="11684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116A9A86" wp14:editId="41B6B223">
            <wp:extent cx="4254500" cy="11684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1A13B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CA32D3A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Arbejdsspørgsmål til Iliadens 6. sang</w:t>
      </w:r>
    </w:p>
    <w:p w14:paraId="6B0AC6E9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7DC55E" w14:textId="77777777" w:rsidR="00CF2E8E" w:rsidRDefault="00CF2E8E">
      <w:pPr>
        <w:numPr>
          <w:ilvl w:val="1"/>
          <w:numId w:val="1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lastRenderedPageBreak/>
        <w:t xml:space="preserve">Karakteriser </w:t>
      </w:r>
      <w:r>
        <w:rPr>
          <w:rFonts w:eastAsia="Times New Roman"/>
          <w:sz w:val="36"/>
          <w:szCs w:val="36"/>
        </w:rPr>
        <w:t>forholdet mellem Hektor og hans bror Paris (Bemærk at Paris også kaldes Alexandros)</w:t>
      </w:r>
    </w:p>
    <w:p w14:paraId="4F097034" w14:textId="77777777" w:rsidR="00CF2E8E" w:rsidRDefault="00CF2E8E">
      <w:pPr>
        <w:pStyle w:val="NormalWeb"/>
        <w:spacing w:before="0" w:beforeAutospacing="0" w:after="0" w:afterAutospacing="0"/>
        <w:ind w:left="126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3822588D" w14:textId="77777777" w:rsidR="00CF2E8E" w:rsidRDefault="00CF2E8E">
      <w:pPr>
        <w:numPr>
          <w:ilvl w:val="1"/>
          <w:numId w:val="2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Karakteriser forholdet mellem Hektor og hans svigerinde Helena</w:t>
      </w:r>
    </w:p>
    <w:p w14:paraId="18ABF503" w14:textId="77777777" w:rsidR="00CF2E8E" w:rsidRDefault="00CF2E8E">
      <w:pPr>
        <w:pStyle w:val="NormalWeb"/>
        <w:spacing w:before="0" w:beforeAutospacing="0" w:after="0" w:afterAutospacing="0"/>
        <w:ind w:left="126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17E33B20" w14:textId="77777777" w:rsidR="00CF2E8E" w:rsidRDefault="00CF2E8E">
      <w:pPr>
        <w:numPr>
          <w:ilvl w:val="1"/>
          <w:numId w:val="3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Karakteriser forholdet mellem ægtefællerne Paris og Helena</w:t>
      </w:r>
    </w:p>
    <w:p w14:paraId="035FF599" w14:textId="77777777" w:rsidR="00CF2E8E" w:rsidRDefault="00CF2E8E">
      <w:pPr>
        <w:pStyle w:val="NormalWeb"/>
        <w:spacing w:before="0" w:beforeAutospacing="0" w:after="0" w:afterAutospacing="0"/>
        <w:ind w:left="126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135DA030" w14:textId="77777777" w:rsidR="00CF2E8E" w:rsidRDefault="00CF2E8E">
      <w:pPr>
        <w:numPr>
          <w:ilvl w:val="1"/>
          <w:numId w:val="4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Karakteriser forholdet mellem ægtefællerne H</w:t>
      </w:r>
      <w:r>
        <w:rPr>
          <w:rFonts w:eastAsia="Times New Roman"/>
          <w:sz w:val="36"/>
          <w:szCs w:val="36"/>
        </w:rPr>
        <w:t>ektor og Andromache</w:t>
      </w:r>
    </w:p>
    <w:p w14:paraId="09D70E5C" w14:textId="77777777" w:rsidR="00CF2E8E" w:rsidRDefault="00CF2E8E">
      <w:pPr>
        <w:pStyle w:val="NormalWeb"/>
        <w:spacing w:before="0" w:beforeAutospacing="0" w:after="0" w:afterAutospacing="0"/>
        <w:ind w:left="126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1A4E8663" w14:textId="77777777" w:rsidR="00CF2E8E" w:rsidRDefault="00CF2E8E">
      <w:pPr>
        <w:numPr>
          <w:ilvl w:val="1"/>
          <w:numId w:val="5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Sammenlign forholdet mellem Paris og Helena og forholdet mellem Hektor og Andromache</w:t>
      </w:r>
    </w:p>
    <w:p w14:paraId="518648D3" w14:textId="77777777" w:rsidR="00CF2E8E" w:rsidRDefault="00CF2E8E">
      <w:pPr>
        <w:pStyle w:val="NormalWeb"/>
        <w:spacing w:before="0" w:beforeAutospacing="0" w:after="0" w:afterAutospacing="0"/>
        <w:ind w:left="126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27A49DB9" w14:textId="77777777" w:rsidR="00CF2E8E" w:rsidRDefault="00CF2E8E">
      <w:pPr>
        <w:numPr>
          <w:ilvl w:val="1"/>
          <w:numId w:val="6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I samtalen mellem Hektor og Andromache er Hektor i et dilemma. Hvori består dette dilemma?</w:t>
      </w:r>
    </w:p>
    <w:p w14:paraId="7143783A" w14:textId="77777777" w:rsidR="00CF2E8E" w:rsidRDefault="00CF2E8E">
      <w:pPr>
        <w:pStyle w:val="NormalWeb"/>
        <w:spacing w:before="0" w:beforeAutospacing="0" w:after="0" w:afterAutospacing="0"/>
        <w:ind w:left="126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446847D9" w14:textId="77777777" w:rsidR="00CF2E8E" w:rsidRDefault="00CF2E8E">
      <w:pPr>
        <w:numPr>
          <w:ilvl w:val="1"/>
          <w:numId w:val="7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Karakteriser på baggrund af ovenstående Hektor</w:t>
      </w:r>
    </w:p>
    <w:p w14:paraId="6F99368E" w14:textId="77777777" w:rsidR="00CF2E8E" w:rsidRDefault="00CF2E8E">
      <w:pPr>
        <w:pStyle w:val="NormalWeb"/>
        <w:spacing w:before="0" w:beforeAutospacing="0" w:after="0" w:afterAutospacing="0"/>
        <w:ind w:left="126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63CEE6E9" w14:textId="77777777" w:rsidR="00CF2E8E" w:rsidRDefault="00CF2E8E">
      <w:pPr>
        <w:numPr>
          <w:ilvl w:val="1"/>
          <w:numId w:val="8"/>
        </w:numPr>
        <w:textAlignment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Samme</w:t>
      </w:r>
      <w:r>
        <w:rPr>
          <w:rFonts w:eastAsia="Times New Roman"/>
          <w:sz w:val="36"/>
          <w:szCs w:val="36"/>
        </w:rPr>
        <w:t>nlign det billede, vi her får af Hektor, med vores indtryk i 1. sang af de græske helte Achilleus og Agamemnon.</w:t>
      </w:r>
    </w:p>
    <w:p w14:paraId="137D6645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C90E94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Repetition af Billeder til Homer</w:t>
      </w:r>
    </w:p>
    <w:p w14:paraId="58410F5E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F76D8D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18DCD00B" wp14:editId="6A25FBFA">
            <wp:extent cx="8204200" cy="5492750"/>
            <wp:effectExtent l="0" t="0" r="635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0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2A358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B1611B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E6FF47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1DC4905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1AEA12F8" w14:textId="77777777" w:rsidR="00CF2E8E" w:rsidRDefault="00CF2E8E">
      <w:pPr>
        <w:pStyle w:val="NormalWeb"/>
        <w:spacing w:before="0" w:beforeAutospacing="0" w:after="0" w:afterAutospacing="0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color w:val="666666"/>
          <w:sz w:val="16"/>
          <w:szCs w:val="16"/>
        </w:rPr>
        <w:t>Thorvaldsens Museum - The Collections</w:t>
      </w:r>
    </w:p>
    <w:p w14:paraId="20E678E1" w14:textId="77777777" w:rsidR="00CF2E8E" w:rsidRDefault="00CF2E8E">
      <w:pPr>
        <w:pStyle w:val="NormalWeb"/>
        <w:spacing w:before="0" w:beforeAutospacing="0" w:after="0" w:afterAutospacing="0"/>
        <w:rPr>
          <w:rFonts w:ascii="Tahoma" w:hAnsi="Tahoma" w:cs="Tahoma"/>
          <w:color w:val="666666"/>
          <w:sz w:val="16"/>
          <w:szCs w:val="16"/>
        </w:rPr>
      </w:pPr>
      <w:hyperlink r:id="rId9" w:history="1">
        <w:r>
          <w:rPr>
            <w:rStyle w:val="Hyperlink"/>
            <w:rFonts w:ascii="Tahoma" w:hAnsi="Tahoma" w:cs="Tahoma"/>
            <w:sz w:val="16"/>
            <w:szCs w:val="16"/>
          </w:rPr>
          <w:t>http://www.thorvaldsensmuseum.dk/en/collections/work/A501</w:t>
        </w:r>
      </w:hyperlink>
    </w:p>
    <w:p w14:paraId="44B81FD6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E4098AF" wp14:editId="1F2E5CE0">
            <wp:extent cx="5626100" cy="34544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A353F" w14:textId="77777777" w:rsidR="00CF2E8E" w:rsidRDefault="00CF2E8E">
      <w:pPr>
        <w:pStyle w:val="NormalWeb"/>
        <w:spacing w:before="0" w:beforeAutospacing="0" w:after="0" w:afterAutospacing="0"/>
        <w:rPr>
          <w:rFonts w:ascii="Tahoma" w:hAnsi="Tahoma" w:cs="Tahoma"/>
          <w:color w:val="666666"/>
          <w:sz w:val="16"/>
          <w:szCs w:val="16"/>
        </w:rPr>
      </w:pPr>
      <w:r>
        <w:rPr>
          <w:rFonts w:ascii="Tahoma" w:hAnsi="Tahoma" w:cs="Tahoma"/>
          <w:color w:val="666666"/>
          <w:sz w:val="16"/>
          <w:szCs w:val="16"/>
        </w:rPr>
        <w:t> </w:t>
      </w:r>
    </w:p>
    <w:p w14:paraId="2AC9B04B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7CF122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3B6E8E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D0D292F" w14:textId="77777777" w:rsidR="00CF2E8E" w:rsidRDefault="00CF2E8E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0CF1C39F" w14:textId="77777777" w:rsidR="00CF2E8E" w:rsidRDefault="00CF2E8E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735"/>
        <w:gridCol w:w="982"/>
        <w:gridCol w:w="1454"/>
        <w:gridCol w:w="1395"/>
        <w:gridCol w:w="1052"/>
      </w:tblGrid>
      <w:tr w:rsidR="00000000" w14:paraId="5F40D345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EA728B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Heltebilleder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3918CA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Helten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78AC2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Modhelten</w:t>
            </w:r>
          </w:p>
        </w:tc>
        <w:tc>
          <w:tcPr>
            <w:tcW w:w="13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70A1BD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Antihelten</w:t>
            </w:r>
          </w:p>
        </w:tc>
        <w:tc>
          <w:tcPr>
            <w:tcW w:w="1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F9C67F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Ikke-helten</w:t>
            </w:r>
          </w:p>
        </w:tc>
      </w:tr>
      <w:tr w:rsidR="00000000" w14:paraId="0E957E76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5F5CD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Træder i karakter/udvikler en individualitet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E39D59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x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186469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D0B40A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x</w:t>
            </w:r>
          </w:p>
        </w:tc>
        <w:tc>
          <w:tcPr>
            <w:tcW w:w="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79755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000000" w14:paraId="3D968061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211B9C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Træder ikke i </w:t>
            </w:r>
            <w:r>
              <w:rPr>
                <w:rFonts w:ascii="Calibri" w:hAnsi="Calibri" w:cs="Calibri"/>
                <w:sz w:val="28"/>
                <w:szCs w:val="28"/>
              </w:rPr>
              <w:t>karakter/udvikler ikke en individualitet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2CDFA0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BE08E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3282D9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9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D2A1D0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x</w:t>
            </w:r>
          </w:p>
        </w:tc>
      </w:tr>
      <w:tr w:rsidR="00000000" w14:paraId="24ABBC23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C7DE95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Repræsenterer positive værdier </w:t>
            </w:r>
          </w:p>
          <w:p w14:paraId="7BB2CFB2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(= læserens/publikums værdier)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D6CA24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x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157EE6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B223C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 </w:t>
            </w:r>
          </w:p>
        </w:tc>
        <w:tc>
          <w:tcPr>
            <w:tcW w:w="1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129A06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(x)</w:t>
            </w:r>
          </w:p>
        </w:tc>
      </w:tr>
      <w:tr w:rsidR="00000000" w14:paraId="100C397B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5D4A07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Repræsenterer negative værdier 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EDDB09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8E912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123AAB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10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6197DF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(x)</w:t>
            </w:r>
          </w:p>
        </w:tc>
      </w:tr>
      <w:tr w:rsidR="00000000" w14:paraId="74FA7DE1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05D3A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Identifikationsmodel for læseren</w:t>
            </w:r>
          </w:p>
          <w:p w14:paraId="3A94F7A5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( = beundres)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ED503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x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ABDDF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</w:t>
            </w: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C2EBE7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E0D93B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000000" w14:paraId="407B764D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BC0B96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Modstander for helten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15543A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4D33FF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D0B27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AC670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000000" w14:paraId="41161F5F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7649FA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Modbillede til helten (repræsenterer andre positive værdier end helten)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00EC2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6FDF46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D52AC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</w:t>
            </w:r>
          </w:p>
        </w:tc>
        <w:tc>
          <w:tcPr>
            <w:tcW w:w="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66CBB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000000" w14:paraId="474EA5FF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BE4666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Vrængbillede til helten (repræsentere negative værdier)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F6417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CF8034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76070F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8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F99ED2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000000" w14:paraId="2AA97982" w14:textId="77777777">
        <w:trPr>
          <w:divId w:val="189951247"/>
        </w:trPr>
        <w:tc>
          <w:tcPr>
            <w:tcW w:w="5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42FAF5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Sætter helten i relief og tydelig</w:t>
            </w:r>
            <w:r>
              <w:rPr>
                <w:rFonts w:ascii="Calibri" w:hAnsi="Calibri" w:cs="Calibri"/>
                <w:sz w:val="28"/>
                <w:szCs w:val="28"/>
              </w:rPr>
              <w:t>gør hans</w:t>
            </w:r>
          </w:p>
          <w:p w14:paraId="37A2623F" w14:textId="77777777" w:rsidR="00CF2E8E" w:rsidRDefault="00CF2E8E">
            <w:pPr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karaktertræk</w:t>
            </w:r>
          </w:p>
          <w:p w14:paraId="6B9FCB2C" w14:textId="77777777" w:rsidR="00CF2E8E" w:rsidRDefault="00CF2E8E">
            <w:pPr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begrænsninger </w:t>
            </w:r>
          </w:p>
          <w:p w14:paraId="6C425157" w14:textId="77777777" w:rsidR="00CF2E8E" w:rsidRDefault="00CF2E8E">
            <w:pPr>
              <w:numPr>
                <w:ilvl w:val="0"/>
                <w:numId w:val="9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og værdier</w:t>
            </w:r>
          </w:p>
        </w:tc>
        <w:tc>
          <w:tcPr>
            <w:tcW w:w="10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376846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80E09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</w:t>
            </w:r>
          </w:p>
          <w:p w14:paraId="512F497C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x</w:t>
            </w:r>
          </w:p>
          <w:p w14:paraId="1E22E833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x</w:t>
            </w:r>
          </w:p>
          <w:p w14:paraId="3C32B150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C91A28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</w:t>
            </w:r>
          </w:p>
          <w:p w14:paraId="60FD7767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  <w:p w14:paraId="76DA8275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  <w:p w14:paraId="37CBACC1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   x</w:t>
            </w:r>
          </w:p>
        </w:tc>
        <w:tc>
          <w:tcPr>
            <w:tcW w:w="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AF3178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2B099BC4" w14:textId="77777777" w:rsidR="00CF2E8E" w:rsidRDefault="00CF2E8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</w:tr>
    </w:tbl>
    <w:p w14:paraId="42A738C2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4393DB9" w14:textId="77777777" w:rsidR="00CF2E8E" w:rsidRDefault="00CF2E8E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>Placer Achilleus, Agamemnon, Paris og Hektor i skemaet over Heltebilleder.</w:t>
      </w:r>
    </w:p>
    <w:p w14:paraId="4301B47A" w14:textId="77777777" w:rsidR="00CF2E8E" w:rsidRDefault="00CF2E8E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Begrund kort, hvilket </w:t>
      </w:r>
      <w:r>
        <w:rPr>
          <w:rFonts w:ascii="Calibri" w:eastAsia="Times New Roman" w:hAnsi="Calibri" w:cs="Calibri"/>
          <w:sz w:val="32"/>
          <w:szCs w:val="32"/>
        </w:rPr>
        <w:t>heltebillede I mener, passer bedst på hver enkelt.</w:t>
      </w:r>
    </w:p>
    <w:p w14:paraId="33759718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324757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0E7A35B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72B03B" w14:textId="77777777" w:rsidR="00CF2E8E" w:rsidRDefault="00CF2E8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3E0"/>
    <w:multiLevelType w:val="multilevel"/>
    <w:tmpl w:val="CD4A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4704BE"/>
    <w:multiLevelType w:val="multilevel"/>
    <w:tmpl w:val="2398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4F48F4"/>
    <w:multiLevelType w:val="multilevel"/>
    <w:tmpl w:val="E54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43825">
    <w:abstractNumId w:val="2"/>
    <w:lvlOverride w:ilvl="1">
      <w:startOverride w:val="1"/>
    </w:lvlOverride>
  </w:num>
  <w:num w:numId="2" w16cid:durableId="822043825">
    <w:abstractNumId w:val="2"/>
    <w:lvlOverride w:ilvl="1">
      <w:startOverride w:val="2"/>
    </w:lvlOverride>
  </w:num>
  <w:num w:numId="3" w16cid:durableId="822043825">
    <w:abstractNumId w:val="2"/>
    <w:lvlOverride w:ilvl="1">
      <w:startOverride w:val="3"/>
    </w:lvlOverride>
  </w:num>
  <w:num w:numId="4" w16cid:durableId="822043825">
    <w:abstractNumId w:val="2"/>
    <w:lvlOverride w:ilvl="1">
      <w:startOverride w:val="4"/>
    </w:lvlOverride>
  </w:num>
  <w:num w:numId="5" w16cid:durableId="822043825">
    <w:abstractNumId w:val="2"/>
    <w:lvlOverride w:ilvl="1">
      <w:startOverride w:val="5"/>
    </w:lvlOverride>
  </w:num>
  <w:num w:numId="6" w16cid:durableId="822043825">
    <w:abstractNumId w:val="2"/>
    <w:lvlOverride w:ilvl="1">
      <w:startOverride w:val="6"/>
    </w:lvlOverride>
  </w:num>
  <w:num w:numId="7" w16cid:durableId="822043825">
    <w:abstractNumId w:val="2"/>
    <w:lvlOverride w:ilvl="1">
      <w:startOverride w:val="7"/>
    </w:lvlOverride>
  </w:num>
  <w:num w:numId="8" w16cid:durableId="822043825">
    <w:abstractNumId w:val="2"/>
    <w:lvlOverride w:ilvl="1">
      <w:startOverride w:val="8"/>
    </w:lvlOverride>
  </w:num>
  <w:num w:numId="9" w16cid:durableId="1617910283">
    <w:abstractNumId w:val="1"/>
  </w:num>
  <w:num w:numId="10" w16cid:durableId="202165619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8E"/>
    <w:rsid w:val="00C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765A0"/>
  <w15:chartTrackingRefBased/>
  <w15:docId w15:val="{D8FC92D9-7288-4B69-AFC0-D3D98D48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thorvaldsensmuseum.dk/en/collections/work/A5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2024-01-15T09:12:00Z</dcterms:created>
  <dcterms:modified xsi:type="dcterms:W3CDTF">2024-01-15T09:12:00Z</dcterms:modified>
</cp:coreProperties>
</file>