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95C5" w14:textId="77777777" w:rsidR="003D5B37" w:rsidRDefault="005E2C59">
      <w:pPr>
        <w:pStyle w:val="Overskrift1"/>
      </w:pPr>
      <w:r>
        <w:t>Teoretikere om det senmoderne samfund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450"/>
        <w:gridCol w:w="2707"/>
        <w:gridCol w:w="2569"/>
        <w:gridCol w:w="2776"/>
        <w:gridCol w:w="2448"/>
      </w:tblGrid>
      <w:tr w:rsidR="003D5B37" w14:paraId="0074BF7F" w14:textId="77777777" w:rsidTr="005E2C59">
        <w:tc>
          <w:tcPr>
            <w:tcW w:w="946" w:type="pct"/>
          </w:tcPr>
          <w:p w14:paraId="22125387" w14:textId="77777777" w:rsidR="003D5B37" w:rsidRPr="001F3459" w:rsidRDefault="005E2C59">
            <w:pPr>
              <w:rPr>
                <w:b/>
                <w:bCs/>
              </w:rPr>
            </w:pPr>
            <w:r w:rsidRPr="001F3459">
              <w:rPr>
                <w:b/>
                <w:bCs/>
              </w:rPr>
              <w:t>Teoretiker</w:t>
            </w:r>
          </w:p>
        </w:tc>
        <w:tc>
          <w:tcPr>
            <w:tcW w:w="1045" w:type="pct"/>
          </w:tcPr>
          <w:p w14:paraId="341B14EC" w14:textId="77777777" w:rsidR="003D5B37" w:rsidRPr="001F3459" w:rsidRDefault="005E2C59">
            <w:pPr>
              <w:rPr>
                <w:b/>
                <w:bCs/>
              </w:rPr>
            </w:pPr>
            <w:r w:rsidRPr="001F3459">
              <w:rPr>
                <w:b/>
                <w:bCs/>
              </w:rPr>
              <w:t>Centrale begreber</w:t>
            </w:r>
          </w:p>
        </w:tc>
        <w:tc>
          <w:tcPr>
            <w:tcW w:w="992" w:type="pct"/>
          </w:tcPr>
          <w:p w14:paraId="0DFE6D87" w14:textId="77777777" w:rsidR="003D5B37" w:rsidRPr="001F3459" w:rsidRDefault="005E2C59">
            <w:pPr>
              <w:rPr>
                <w:b/>
                <w:bCs/>
                <w:lang w:val="da-DK"/>
              </w:rPr>
            </w:pPr>
            <w:r w:rsidRPr="001F3459">
              <w:rPr>
                <w:b/>
                <w:bCs/>
                <w:lang w:val="da-DK"/>
              </w:rPr>
              <w:t>Syn på det senmoderne samfund</w:t>
            </w:r>
          </w:p>
        </w:tc>
        <w:tc>
          <w:tcPr>
            <w:tcW w:w="1072" w:type="pct"/>
          </w:tcPr>
          <w:p w14:paraId="74BC9052" w14:textId="77777777" w:rsidR="003D5B37" w:rsidRPr="001F3459" w:rsidRDefault="005E2C59">
            <w:pPr>
              <w:rPr>
                <w:b/>
                <w:bCs/>
              </w:rPr>
            </w:pPr>
            <w:proofErr w:type="spellStart"/>
            <w:r w:rsidRPr="001F3459">
              <w:rPr>
                <w:b/>
                <w:bCs/>
              </w:rPr>
              <w:t>Fokusområder</w:t>
            </w:r>
            <w:proofErr w:type="spellEnd"/>
          </w:p>
        </w:tc>
        <w:tc>
          <w:tcPr>
            <w:tcW w:w="946" w:type="pct"/>
          </w:tcPr>
          <w:p w14:paraId="00F98BCC" w14:textId="77777777" w:rsidR="003D5B37" w:rsidRPr="001F3459" w:rsidRDefault="005E2C59">
            <w:pPr>
              <w:rPr>
                <w:b/>
                <w:bCs/>
              </w:rPr>
            </w:pPr>
            <w:r w:rsidRPr="001F3459">
              <w:rPr>
                <w:b/>
                <w:bCs/>
              </w:rPr>
              <w:t>Overordnede konsekvenser</w:t>
            </w:r>
          </w:p>
        </w:tc>
      </w:tr>
      <w:tr w:rsidR="003D5B37" w:rsidRPr="001F3459" w14:paraId="4B6F3A3A" w14:textId="77777777" w:rsidTr="005E2C59">
        <w:tc>
          <w:tcPr>
            <w:tcW w:w="946" w:type="pct"/>
          </w:tcPr>
          <w:p w14:paraId="19E308F6" w14:textId="77777777" w:rsidR="003D5B37" w:rsidRPr="001F3459" w:rsidRDefault="005E2C59">
            <w:pPr>
              <w:rPr>
                <w:b/>
                <w:bCs/>
              </w:rPr>
            </w:pPr>
            <w:r w:rsidRPr="001F3459">
              <w:rPr>
                <w:b/>
                <w:bCs/>
              </w:rPr>
              <w:t>Thomas Ziehe</w:t>
            </w:r>
          </w:p>
        </w:tc>
        <w:tc>
          <w:tcPr>
            <w:tcW w:w="1045" w:type="pct"/>
          </w:tcPr>
          <w:p w14:paraId="35DB8F95" w14:textId="77777777" w:rsidR="003D5B37" w:rsidRPr="001F3459" w:rsidRDefault="005E2C59">
            <w:pPr>
              <w:rPr>
                <w:lang w:val="da-DK"/>
              </w:rPr>
            </w:pPr>
            <w:r w:rsidRPr="001F3459">
              <w:rPr>
                <w:lang w:val="da-DK"/>
              </w:rPr>
              <w:t xml:space="preserve">Kulturel frisættelse, Subjektivering, </w:t>
            </w:r>
            <w:proofErr w:type="spellStart"/>
            <w:r w:rsidRPr="001F3459">
              <w:rPr>
                <w:lang w:val="da-DK"/>
              </w:rPr>
              <w:t>Ontologisering</w:t>
            </w:r>
            <w:proofErr w:type="spellEnd"/>
            <w:r w:rsidRPr="001F3459">
              <w:rPr>
                <w:lang w:val="da-DK"/>
              </w:rPr>
              <w:t>, Potensering</w:t>
            </w:r>
          </w:p>
        </w:tc>
        <w:tc>
          <w:tcPr>
            <w:tcW w:w="992" w:type="pct"/>
          </w:tcPr>
          <w:p w14:paraId="432019E3" w14:textId="77777777" w:rsidR="003D5B37" w:rsidRPr="001F3459" w:rsidRDefault="005E2C59">
            <w:pPr>
              <w:rPr>
                <w:lang w:val="da-DK"/>
              </w:rPr>
            </w:pPr>
            <w:r w:rsidRPr="001F3459">
              <w:rPr>
                <w:lang w:val="da-DK"/>
              </w:rPr>
              <w:t xml:space="preserve">Samfundet præges af øget frihed, </w:t>
            </w:r>
            <w:r w:rsidRPr="001F3459">
              <w:rPr>
                <w:lang w:val="da-DK"/>
              </w:rPr>
              <w:t>individualisering og opløsning af traditionelle normer</w:t>
            </w:r>
          </w:p>
        </w:tc>
        <w:tc>
          <w:tcPr>
            <w:tcW w:w="1072" w:type="pct"/>
          </w:tcPr>
          <w:p w14:paraId="418DF806" w14:textId="77777777" w:rsidR="003D5B37" w:rsidRDefault="005E2C59">
            <w:proofErr w:type="spellStart"/>
            <w:r>
              <w:t>Ungdomskultur</w:t>
            </w:r>
            <w:proofErr w:type="spellEnd"/>
            <w:r>
              <w:t xml:space="preserve">, </w:t>
            </w:r>
            <w:proofErr w:type="spellStart"/>
            <w:r>
              <w:t>pædagogik</w:t>
            </w:r>
            <w:proofErr w:type="spellEnd"/>
            <w:r>
              <w:t xml:space="preserve">, </w:t>
            </w:r>
            <w:proofErr w:type="spellStart"/>
            <w:r>
              <w:t>identitetsdannelse</w:t>
            </w:r>
            <w:proofErr w:type="spellEnd"/>
          </w:p>
        </w:tc>
        <w:tc>
          <w:tcPr>
            <w:tcW w:w="946" w:type="pct"/>
          </w:tcPr>
          <w:p w14:paraId="7E70E0DB" w14:textId="77777777" w:rsidR="003D5B37" w:rsidRPr="001F3459" w:rsidRDefault="005E2C59">
            <w:pPr>
              <w:rPr>
                <w:lang w:val="da-DK"/>
              </w:rPr>
            </w:pPr>
            <w:r w:rsidRPr="001F3459">
              <w:rPr>
                <w:lang w:val="da-DK"/>
              </w:rPr>
              <w:t>Øget refleksivitet, men også usikkerhed og søgen efter faste holdepunkter</w:t>
            </w:r>
          </w:p>
        </w:tc>
      </w:tr>
      <w:tr w:rsidR="003D5B37" w:rsidRPr="001F3459" w14:paraId="749525BD" w14:textId="77777777" w:rsidTr="005E2C59">
        <w:tc>
          <w:tcPr>
            <w:tcW w:w="946" w:type="pct"/>
          </w:tcPr>
          <w:p w14:paraId="0519A8E7" w14:textId="77777777" w:rsidR="003D5B37" w:rsidRPr="001F3459" w:rsidRDefault="005E2C59">
            <w:pPr>
              <w:rPr>
                <w:b/>
                <w:bCs/>
              </w:rPr>
            </w:pPr>
            <w:r w:rsidRPr="001F3459">
              <w:rPr>
                <w:b/>
                <w:bCs/>
              </w:rPr>
              <w:t xml:space="preserve">Michel </w:t>
            </w:r>
            <w:proofErr w:type="spellStart"/>
            <w:r w:rsidRPr="001F3459">
              <w:rPr>
                <w:b/>
                <w:bCs/>
              </w:rPr>
              <w:t>Maffesoli</w:t>
            </w:r>
            <w:proofErr w:type="spellEnd"/>
          </w:p>
        </w:tc>
        <w:tc>
          <w:tcPr>
            <w:tcW w:w="1045" w:type="pct"/>
          </w:tcPr>
          <w:p w14:paraId="447153A0" w14:textId="77777777" w:rsidR="003D5B37" w:rsidRPr="001F3459" w:rsidRDefault="005E2C59">
            <w:pPr>
              <w:rPr>
                <w:lang w:val="da-DK"/>
              </w:rPr>
            </w:pPr>
            <w:r w:rsidRPr="001F3459">
              <w:rPr>
                <w:lang w:val="da-DK"/>
              </w:rPr>
              <w:t>Neo-</w:t>
            </w:r>
            <w:proofErr w:type="spellStart"/>
            <w:r w:rsidRPr="001F3459">
              <w:rPr>
                <w:lang w:val="da-DK"/>
              </w:rPr>
              <w:t>tribalisme</w:t>
            </w:r>
            <w:proofErr w:type="spellEnd"/>
            <w:r w:rsidRPr="001F3459">
              <w:rPr>
                <w:lang w:val="da-DK"/>
              </w:rPr>
              <w:t>, Det emotionelle fællesskab, Det postmoderne</w:t>
            </w:r>
          </w:p>
        </w:tc>
        <w:tc>
          <w:tcPr>
            <w:tcW w:w="992" w:type="pct"/>
          </w:tcPr>
          <w:p w14:paraId="4AA1F352" w14:textId="77777777" w:rsidR="003D5B37" w:rsidRPr="001F3459" w:rsidRDefault="005E2C59">
            <w:pPr>
              <w:rPr>
                <w:lang w:val="da-DK"/>
              </w:rPr>
            </w:pPr>
            <w:r w:rsidRPr="001F3459">
              <w:rPr>
                <w:lang w:val="da-DK"/>
              </w:rPr>
              <w:t>Traditionelle fællesskaber opløses og erstattes af flydende, følelsesbaserede fællesskaber</w:t>
            </w:r>
          </w:p>
        </w:tc>
        <w:tc>
          <w:tcPr>
            <w:tcW w:w="1072" w:type="pct"/>
          </w:tcPr>
          <w:p w14:paraId="42007498" w14:textId="77777777" w:rsidR="003D5B37" w:rsidRDefault="005E2C59">
            <w:proofErr w:type="spellStart"/>
            <w:r>
              <w:t>Hverdagsliv</w:t>
            </w:r>
            <w:proofErr w:type="spellEnd"/>
            <w:r>
              <w:t xml:space="preserve">, </w:t>
            </w:r>
            <w:proofErr w:type="spellStart"/>
            <w:r>
              <w:t>livsstil</w:t>
            </w:r>
            <w:proofErr w:type="spellEnd"/>
            <w:r>
              <w:t xml:space="preserve">, </w:t>
            </w:r>
            <w:proofErr w:type="spellStart"/>
            <w:r>
              <w:t>fællesskaber</w:t>
            </w:r>
            <w:proofErr w:type="spellEnd"/>
            <w:r>
              <w:t xml:space="preserve">, </w:t>
            </w:r>
            <w:proofErr w:type="spellStart"/>
            <w:r>
              <w:t>symbolik</w:t>
            </w:r>
            <w:proofErr w:type="spellEnd"/>
          </w:p>
        </w:tc>
        <w:tc>
          <w:tcPr>
            <w:tcW w:w="946" w:type="pct"/>
          </w:tcPr>
          <w:p w14:paraId="2685C2F6" w14:textId="77777777" w:rsidR="003D5B37" w:rsidRPr="001F3459" w:rsidRDefault="005E2C59">
            <w:pPr>
              <w:rPr>
                <w:lang w:val="da-DK"/>
              </w:rPr>
            </w:pPr>
            <w:r w:rsidRPr="001F3459">
              <w:rPr>
                <w:lang w:val="da-DK"/>
              </w:rPr>
              <w:t>Fokus på følelser, stemninger og tilhørsforhold frem for rationelle strukturer</w:t>
            </w:r>
          </w:p>
        </w:tc>
      </w:tr>
      <w:tr w:rsidR="003D5B37" w:rsidRPr="001F3459" w14:paraId="0A22E629" w14:textId="77777777" w:rsidTr="005E2C59">
        <w:tc>
          <w:tcPr>
            <w:tcW w:w="946" w:type="pct"/>
          </w:tcPr>
          <w:p w14:paraId="18D5C3B7" w14:textId="77777777" w:rsidR="003D5B37" w:rsidRPr="001F3459" w:rsidRDefault="005E2C59">
            <w:pPr>
              <w:rPr>
                <w:b/>
                <w:bCs/>
              </w:rPr>
            </w:pPr>
            <w:r w:rsidRPr="001F3459">
              <w:rPr>
                <w:b/>
                <w:bCs/>
              </w:rPr>
              <w:t>Robert Putnam</w:t>
            </w:r>
          </w:p>
        </w:tc>
        <w:tc>
          <w:tcPr>
            <w:tcW w:w="1045" w:type="pct"/>
          </w:tcPr>
          <w:p w14:paraId="5BC2074A" w14:textId="77777777" w:rsidR="003D5B37" w:rsidRDefault="005E2C59">
            <w:r>
              <w:t>Social kapital, Bonding/bridging social capital, Civic engagement</w:t>
            </w:r>
          </w:p>
        </w:tc>
        <w:tc>
          <w:tcPr>
            <w:tcW w:w="992" w:type="pct"/>
          </w:tcPr>
          <w:p w14:paraId="3D9E8A7C" w14:textId="77777777" w:rsidR="003D5B37" w:rsidRPr="001F3459" w:rsidRDefault="005E2C59">
            <w:pPr>
              <w:rPr>
                <w:lang w:val="da-DK"/>
              </w:rPr>
            </w:pPr>
            <w:r w:rsidRPr="001F3459">
              <w:rPr>
                <w:lang w:val="da-DK"/>
              </w:rPr>
              <w:t>Faldende social kapital og svækkede fællesskaber</w:t>
            </w:r>
          </w:p>
        </w:tc>
        <w:tc>
          <w:tcPr>
            <w:tcW w:w="1072" w:type="pct"/>
          </w:tcPr>
          <w:p w14:paraId="06338068" w14:textId="77777777" w:rsidR="003D5B37" w:rsidRDefault="005E2C59">
            <w:proofErr w:type="spellStart"/>
            <w:r>
              <w:t>Demokrati</w:t>
            </w:r>
            <w:proofErr w:type="spellEnd"/>
            <w:r>
              <w:t xml:space="preserve">, </w:t>
            </w:r>
            <w:proofErr w:type="spellStart"/>
            <w:r>
              <w:t>civilsamfund</w:t>
            </w:r>
            <w:proofErr w:type="spellEnd"/>
            <w:r>
              <w:t xml:space="preserve">, </w:t>
            </w:r>
            <w:proofErr w:type="spellStart"/>
            <w:r>
              <w:t>foreningsliv</w:t>
            </w:r>
            <w:proofErr w:type="spellEnd"/>
          </w:p>
        </w:tc>
        <w:tc>
          <w:tcPr>
            <w:tcW w:w="946" w:type="pct"/>
          </w:tcPr>
          <w:p w14:paraId="00D1C298" w14:textId="77777777" w:rsidR="003D5B37" w:rsidRPr="001F3459" w:rsidRDefault="005E2C59">
            <w:pPr>
              <w:rPr>
                <w:lang w:val="da-DK"/>
              </w:rPr>
            </w:pPr>
            <w:r w:rsidRPr="001F3459">
              <w:rPr>
                <w:lang w:val="da-DK"/>
              </w:rPr>
              <w:t>Mindre tillid, lavere engagement og svækkelse af demokratisk deltagelse</w:t>
            </w:r>
          </w:p>
        </w:tc>
      </w:tr>
    </w:tbl>
    <w:p w14:paraId="77E47B6C" w14:textId="77777777" w:rsidR="005E2C59" w:rsidRDefault="005E2C59">
      <w:pPr>
        <w:rPr>
          <w:lang w:val="da-DK"/>
        </w:rPr>
      </w:pPr>
    </w:p>
    <w:p w14:paraId="5B93E6C0" w14:textId="7C3E3CD7" w:rsidR="001F3459" w:rsidRPr="001F3459" w:rsidRDefault="001F3459">
      <w:pPr>
        <w:rPr>
          <w:lang w:val="da-DK"/>
        </w:rPr>
      </w:pPr>
      <w:r>
        <w:rPr>
          <w:lang w:val="da-DK"/>
        </w:rPr>
        <w:t xml:space="preserve">AI-renegeret på baggrund af </w:t>
      </w:r>
      <w:proofErr w:type="spellStart"/>
      <w:r>
        <w:rPr>
          <w:lang w:val="da-DK"/>
        </w:rPr>
        <w:t>promt</w:t>
      </w:r>
      <w:proofErr w:type="spellEnd"/>
      <w:r>
        <w:rPr>
          <w:lang w:val="da-DK"/>
        </w:rPr>
        <w:t>: ”</w:t>
      </w:r>
      <w:r w:rsidRPr="001F3459">
        <w:rPr>
          <w:lang w:val="da-DK"/>
        </w:rPr>
        <w:t xml:space="preserve"> </w:t>
      </w:r>
      <w:r w:rsidRPr="001F3459">
        <w:rPr>
          <w:i/>
          <w:iCs/>
          <w:lang w:val="da-DK"/>
        </w:rPr>
        <w:t xml:space="preserve">Thomas Ziehe, </w:t>
      </w:r>
      <w:proofErr w:type="spellStart"/>
      <w:r w:rsidRPr="001F3459">
        <w:rPr>
          <w:i/>
          <w:iCs/>
          <w:lang w:val="da-DK"/>
        </w:rPr>
        <w:t>Maffesoli</w:t>
      </w:r>
      <w:proofErr w:type="spellEnd"/>
      <w:r w:rsidRPr="001F3459">
        <w:rPr>
          <w:i/>
          <w:iCs/>
          <w:lang w:val="da-DK"/>
        </w:rPr>
        <w:t xml:space="preserve"> og </w:t>
      </w:r>
      <w:proofErr w:type="spellStart"/>
      <w:r w:rsidRPr="001F3459">
        <w:rPr>
          <w:i/>
          <w:iCs/>
          <w:lang w:val="da-DK"/>
        </w:rPr>
        <w:t>Putnam</w:t>
      </w:r>
      <w:proofErr w:type="spellEnd"/>
      <w:r w:rsidRPr="001F3459">
        <w:rPr>
          <w:i/>
          <w:iCs/>
          <w:lang w:val="da-DK"/>
        </w:rPr>
        <w:t xml:space="preserve">. Lav et skema </w:t>
      </w:r>
      <w:r>
        <w:rPr>
          <w:i/>
          <w:iCs/>
          <w:lang w:val="da-DK"/>
        </w:rPr>
        <w:t>d</w:t>
      </w:r>
      <w:r w:rsidRPr="001F3459">
        <w:rPr>
          <w:i/>
          <w:iCs/>
          <w:lang w:val="da-DK"/>
        </w:rPr>
        <w:t>er kort opsummere</w:t>
      </w:r>
      <w:r>
        <w:rPr>
          <w:i/>
          <w:iCs/>
          <w:lang w:val="da-DK"/>
        </w:rPr>
        <w:t>r</w:t>
      </w:r>
      <w:r w:rsidRPr="001F3459">
        <w:rPr>
          <w:i/>
          <w:iCs/>
          <w:lang w:val="da-DK"/>
        </w:rPr>
        <w:t xml:space="preserve"> de tre personers teori om de</w:t>
      </w:r>
      <w:r>
        <w:rPr>
          <w:i/>
          <w:iCs/>
          <w:lang w:val="da-DK"/>
        </w:rPr>
        <w:t>t</w:t>
      </w:r>
      <w:r w:rsidRPr="001F3459">
        <w:rPr>
          <w:i/>
          <w:iCs/>
          <w:lang w:val="da-DK"/>
        </w:rPr>
        <w:t xml:space="preserve"> senmoderne samfund</w:t>
      </w:r>
      <w:r>
        <w:rPr>
          <w:i/>
          <w:iCs/>
          <w:lang w:val="da-DK"/>
        </w:rPr>
        <w:t>”</w:t>
      </w:r>
      <w:r w:rsidRPr="001F3459">
        <w:rPr>
          <w:lang w:val="da-DK"/>
        </w:rPr>
        <w:t>.</w:t>
      </w:r>
      <w:r>
        <w:rPr>
          <w:lang w:val="da-DK"/>
        </w:rPr>
        <w:t xml:space="preserve"> 25.1.2026.</w:t>
      </w:r>
    </w:p>
    <w:sectPr w:rsidR="001F3459" w:rsidRPr="001F3459" w:rsidSect="005E2C59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4871624">
    <w:abstractNumId w:val="8"/>
  </w:num>
  <w:num w:numId="2" w16cid:durableId="1523013161">
    <w:abstractNumId w:val="6"/>
  </w:num>
  <w:num w:numId="3" w16cid:durableId="990670616">
    <w:abstractNumId w:val="5"/>
  </w:num>
  <w:num w:numId="4" w16cid:durableId="739862835">
    <w:abstractNumId w:val="4"/>
  </w:num>
  <w:num w:numId="5" w16cid:durableId="911425568">
    <w:abstractNumId w:val="7"/>
  </w:num>
  <w:num w:numId="6" w16cid:durableId="1389647888">
    <w:abstractNumId w:val="3"/>
  </w:num>
  <w:num w:numId="7" w16cid:durableId="1770002130">
    <w:abstractNumId w:val="2"/>
  </w:num>
  <w:num w:numId="8" w16cid:durableId="1117332880">
    <w:abstractNumId w:val="1"/>
  </w:num>
  <w:num w:numId="9" w16cid:durableId="74253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3459"/>
    <w:rsid w:val="0029639D"/>
    <w:rsid w:val="00326F90"/>
    <w:rsid w:val="003D5B37"/>
    <w:rsid w:val="005E2C59"/>
    <w:rsid w:val="007041C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B4A75"/>
  <w14:defaultImageDpi w14:val="300"/>
  <w15:docId w15:val="{BD9E71D3-E4D2-40AA-BCD1-ED1236A7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Jesper Skov Nielsen</cp:lastModifiedBy>
  <cp:revision>3</cp:revision>
  <dcterms:created xsi:type="dcterms:W3CDTF">2026-01-25T19:37:00Z</dcterms:created>
  <dcterms:modified xsi:type="dcterms:W3CDTF">2026-01-25T19:38:00Z</dcterms:modified>
  <cp:category/>
</cp:coreProperties>
</file>