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503C" w14:textId="2391D2FB" w:rsidR="0058594D" w:rsidRPr="00A674C2" w:rsidRDefault="00172ECF" w:rsidP="00172ECF">
      <w:pPr>
        <w:pStyle w:val="Titel"/>
      </w:pPr>
      <w:r w:rsidRPr="00A674C2">
        <w:t>Karriere und Unternehmen</w:t>
      </w:r>
    </w:p>
    <w:p w14:paraId="35688C01" w14:textId="43A6E235" w:rsidR="00692C70" w:rsidRPr="00A674C2" w:rsidRDefault="00692C70" w:rsidP="00692C70">
      <w:pPr>
        <w:pStyle w:val="Undertitel"/>
      </w:pPr>
      <w:r w:rsidRPr="00A674C2">
        <w:t>„Schraubenkönig“ Reinhold Würth (90) über die Arbeitsmoral in Deutschland: „Da kann einem angst und bange werden“</w:t>
      </w:r>
    </w:p>
    <w:p w14:paraId="18BE92B1" w14:textId="77777777" w:rsidR="00172ECF" w:rsidRPr="00A674C2" w:rsidRDefault="00172ECF" w:rsidP="00172ECF"/>
    <w:p w14:paraId="3BB82524" w14:textId="2183321D" w:rsidR="0057094E" w:rsidRPr="00A674C2" w:rsidRDefault="0013717D">
      <w:r w:rsidRPr="00A674C2">
        <w:t>Vokabeln:</w:t>
      </w:r>
    </w:p>
    <w:p w14:paraId="05E04A33" w14:textId="45D5DAAB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Schraube (f)</w:t>
      </w:r>
      <w:r w:rsidRPr="00A674C2">
        <w:rPr>
          <w:sz w:val="22"/>
          <w:szCs w:val="22"/>
        </w:rPr>
        <w:t xml:space="preserve">: skrue </w:t>
      </w:r>
    </w:p>
    <w:p w14:paraId="088B4805" w14:textId="178DB6B8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Arbeitnehmer (m)</w:t>
      </w:r>
      <w:r w:rsidRPr="00A674C2">
        <w:rPr>
          <w:sz w:val="22"/>
          <w:szCs w:val="22"/>
        </w:rPr>
        <w:t xml:space="preserve">: arbejdstager / medarbejder </w:t>
      </w:r>
    </w:p>
    <w:p w14:paraId="625691D9" w14:textId="65F6F5CB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übernehmen</w:t>
      </w:r>
      <w:r w:rsidRPr="00A674C2">
        <w:rPr>
          <w:sz w:val="22"/>
          <w:szCs w:val="22"/>
        </w:rPr>
        <w:t xml:space="preserve">: overtage </w:t>
      </w:r>
    </w:p>
    <w:p w14:paraId="2E262E37" w14:textId="663D03E1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Unternehmen (n)</w:t>
      </w:r>
      <w:r w:rsidRPr="00A674C2">
        <w:rPr>
          <w:sz w:val="22"/>
          <w:szCs w:val="22"/>
        </w:rPr>
        <w:t xml:space="preserve">: virksomhed </w:t>
      </w:r>
    </w:p>
    <w:p w14:paraId="09C7BB8A" w14:textId="36FC9CF3" w:rsidR="0057094E" w:rsidRPr="00653A28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 w:rsidRPr="00653A28">
        <w:rPr>
          <w:b/>
          <w:bCs/>
          <w:sz w:val="22"/>
          <w:szCs w:val="22"/>
          <w:lang w:val="da-DK"/>
        </w:rPr>
        <w:t>nachlassen</w:t>
      </w:r>
      <w:r w:rsidRPr="00653A28">
        <w:rPr>
          <w:sz w:val="22"/>
          <w:szCs w:val="22"/>
          <w:lang w:val="da-DK"/>
        </w:rPr>
        <w:t xml:space="preserve">: </w:t>
      </w:r>
      <w:r w:rsidR="007148EF" w:rsidRPr="00653A28">
        <w:rPr>
          <w:sz w:val="22"/>
          <w:szCs w:val="22"/>
          <w:lang w:val="da-DK"/>
        </w:rPr>
        <w:t xml:space="preserve">(her) </w:t>
      </w:r>
      <w:r w:rsidR="00E13EC5">
        <w:rPr>
          <w:sz w:val="22"/>
          <w:szCs w:val="22"/>
          <w:lang w:val="da-DK"/>
        </w:rPr>
        <w:t>falde af på den</w:t>
      </w:r>
    </w:p>
    <w:p w14:paraId="4E726284" w14:textId="2B609187" w:rsidR="0057094E" w:rsidRPr="00AA47AF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 w:rsidRPr="00AA47AF">
        <w:rPr>
          <w:b/>
          <w:bCs/>
          <w:sz w:val="22"/>
          <w:szCs w:val="22"/>
          <w:lang w:val="da-DK"/>
        </w:rPr>
        <w:t>wachrütteln</w:t>
      </w:r>
      <w:r w:rsidRPr="00AA47AF">
        <w:rPr>
          <w:sz w:val="22"/>
          <w:szCs w:val="22"/>
          <w:lang w:val="da-DK"/>
        </w:rPr>
        <w:t xml:space="preserve">: vække / ryste op i </w:t>
      </w:r>
    </w:p>
    <w:p w14:paraId="153A4370" w14:textId="779DC664" w:rsidR="0057094E" w:rsidRPr="00881ADE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 w:rsidRPr="00881ADE">
        <w:rPr>
          <w:b/>
          <w:bCs/>
          <w:sz w:val="22"/>
          <w:szCs w:val="22"/>
          <w:lang w:val="da-DK"/>
        </w:rPr>
        <w:t>”Augsburger Allgemeine” (f)</w:t>
      </w:r>
      <w:r w:rsidRPr="00881ADE">
        <w:rPr>
          <w:sz w:val="22"/>
          <w:szCs w:val="22"/>
          <w:lang w:val="da-DK"/>
        </w:rPr>
        <w:t xml:space="preserve">: </w:t>
      </w:r>
      <w:r w:rsidR="005C7FB7" w:rsidRPr="00881ADE">
        <w:rPr>
          <w:sz w:val="22"/>
          <w:szCs w:val="22"/>
          <w:lang w:val="da-DK"/>
        </w:rPr>
        <w:t>(</w:t>
      </w:r>
      <w:r w:rsidRPr="00881ADE">
        <w:rPr>
          <w:sz w:val="22"/>
          <w:szCs w:val="22"/>
          <w:lang w:val="da-DK"/>
        </w:rPr>
        <w:t>navn på avis</w:t>
      </w:r>
      <w:r w:rsidR="005C7FB7" w:rsidRPr="00881ADE">
        <w:rPr>
          <w:sz w:val="22"/>
          <w:szCs w:val="22"/>
          <w:lang w:val="da-DK"/>
        </w:rPr>
        <w:t>)</w:t>
      </w:r>
    </w:p>
    <w:p w14:paraId="7739DF39" w14:textId="47FF5585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schaffen</w:t>
      </w:r>
      <w:r w:rsidRPr="00A674C2">
        <w:rPr>
          <w:sz w:val="22"/>
          <w:szCs w:val="22"/>
        </w:rPr>
        <w:t xml:space="preserve">: skabe / klare </w:t>
      </w:r>
    </w:p>
    <w:p w14:paraId="02358F1D" w14:textId="303C33BE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fleißig</w:t>
      </w:r>
      <w:r w:rsidRPr="00A674C2">
        <w:rPr>
          <w:sz w:val="22"/>
          <w:szCs w:val="22"/>
        </w:rPr>
        <w:t xml:space="preserve">: flittig </w:t>
      </w:r>
    </w:p>
    <w:p w14:paraId="5BBFF352" w14:textId="52157515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Gewerkschaft</w:t>
      </w:r>
      <w:r w:rsidR="00653A28">
        <w:rPr>
          <w:b/>
          <w:bCs/>
          <w:sz w:val="22"/>
          <w:szCs w:val="22"/>
        </w:rPr>
        <w:t>er</w:t>
      </w:r>
      <w:r w:rsidRPr="00A674C2">
        <w:rPr>
          <w:b/>
          <w:bCs/>
          <w:sz w:val="22"/>
          <w:szCs w:val="22"/>
        </w:rPr>
        <w:t xml:space="preserve"> (</w:t>
      </w:r>
      <w:r w:rsidR="00653A28">
        <w:rPr>
          <w:b/>
          <w:bCs/>
          <w:sz w:val="22"/>
          <w:szCs w:val="22"/>
        </w:rPr>
        <w:t>m</w:t>
      </w:r>
      <w:r w:rsidRPr="00A674C2">
        <w:rPr>
          <w:b/>
          <w:bCs/>
          <w:sz w:val="22"/>
          <w:szCs w:val="22"/>
        </w:rPr>
        <w:t>)</w:t>
      </w:r>
      <w:r w:rsidRPr="00A674C2">
        <w:rPr>
          <w:sz w:val="22"/>
          <w:szCs w:val="22"/>
        </w:rPr>
        <w:t>: fagforening</w:t>
      </w:r>
      <w:r w:rsidR="00653A28">
        <w:rPr>
          <w:sz w:val="22"/>
          <w:szCs w:val="22"/>
        </w:rPr>
        <w:t>smand</w:t>
      </w:r>
    </w:p>
    <w:p w14:paraId="3E2D8D4A" w14:textId="0EB0BD0A" w:rsidR="0057094E" w:rsidRPr="00881ADE" w:rsidRDefault="00C65ACA" w:rsidP="00C65ACA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 w:rsidRPr="00881ADE">
        <w:rPr>
          <w:b/>
          <w:bCs/>
          <w:sz w:val="22"/>
          <w:szCs w:val="22"/>
          <w:lang w:val="da-DK"/>
        </w:rPr>
        <w:t xml:space="preserve">einen </w:t>
      </w:r>
      <w:r w:rsidR="0057094E" w:rsidRPr="00881ADE">
        <w:rPr>
          <w:b/>
          <w:bCs/>
          <w:sz w:val="22"/>
          <w:szCs w:val="22"/>
          <w:lang w:val="da-DK"/>
        </w:rPr>
        <w:t xml:space="preserve">Feiertag </w:t>
      </w:r>
      <w:r w:rsidRPr="00881ADE">
        <w:rPr>
          <w:b/>
          <w:bCs/>
          <w:sz w:val="22"/>
          <w:szCs w:val="22"/>
          <w:lang w:val="da-DK"/>
        </w:rPr>
        <w:t>nachholen</w:t>
      </w:r>
      <w:r w:rsidR="0057094E" w:rsidRPr="00881ADE">
        <w:rPr>
          <w:sz w:val="22"/>
          <w:szCs w:val="22"/>
          <w:lang w:val="da-DK"/>
        </w:rPr>
        <w:t xml:space="preserve">: </w:t>
      </w:r>
      <w:r w:rsidRPr="00881ADE">
        <w:rPr>
          <w:sz w:val="22"/>
          <w:szCs w:val="22"/>
          <w:lang w:val="da-DK"/>
        </w:rPr>
        <w:t xml:space="preserve">indhente </w:t>
      </w:r>
      <w:r w:rsidR="0057094E" w:rsidRPr="00881ADE">
        <w:rPr>
          <w:sz w:val="22"/>
          <w:szCs w:val="22"/>
          <w:lang w:val="da-DK"/>
        </w:rPr>
        <w:t>helligdag / fridag</w:t>
      </w:r>
      <w:r w:rsidRPr="00881ADE">
        <w:rPr>
          <w:sz w:val="22"/>
          <w:szCs w:val="22"/>
          <w:lang w:val="da-DK"/>
        </w:rPr>
        <w:t xml:space="preserve"> på et senere tidspunkt</w:t>
      </w:r>
    </w:p>
    <w:p w14:paraId="74922752" w14:textId="30981251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Schneeflocken (pl)</w:t>
      </w:r>
      <w:r w:rsidRPr="00A674C2">
        <w:rPr>
          <w:sz w:val="22"/>
          <w:szCs w:val="22"/>
        </w:rPr>
        <w:t xml:space="preserve">: snefnug </w:t>
      </w:r>
    </w:p>
    <w:p w14:paraId="25FB7405" w14:textId="4BC9B850" w:rsidR="0057094E" w:rsidRPr="00881ADE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 w:rsidRPr="00881ADE">
        <w:rPr>
          <w:b/>
          <w:bCs/>
          <w:sz w:val="22"/>
          <w:szCs w:val="22"/>
          <w:lang w:val="da-DK"/>
        </w:rPr>
        <w:t>aufgreifen</w:t>
      </w:r>
      <w:r w:rsidRPr="00881ADE">
        <w:rPr>
          <w:sz w:val="22"/>
          <w:szCs w:val="22"/>
          <w:lang w:val="da-DK"/>
        </w:rPr>
        <w:t xml:space="preserve">: tage op (et emne) </w:t>
      </w:r>
    </w:p>
    <w:p w14:paraId="3A9EA7C7" w14:textId="66FBFF0E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Krankheitsdebatte (f)</w:t>
      </w:r>
      <w:r w:rsidRPr="00A674C2">
        <w:rPr>
          <w:sz w:val="22"/>
          <w:szCs w:val="22"/>
        </w:rPr>
        <w:t xml:space="preserve">: sygdomsdebat </w:t>
      </w:r>
    </w:p>
    <w:p w14:paraId="73974D77" w14:textId="4BEA235A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bereits</w:t>
      </w:r>
      <w:r w:rsidRPr="00A674C2">
        <w:rPr>
          <w:sz w:val="22"/>
          <w:szCs w:val="22"/>
        </w:rPr>
        <w:t xml:space="preserve">: allerede </w:t>
      </w:r>
    </w:p>
    <w:p w14:paraId="0E83B5B6" w14:textId="28C59366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Tagesgeschäft (n)</w:t>
      </w:r>
      <w:r w:rsidRPr="00A674C2">
        <w:rPr>
          <w:sz w:val="22"/>
          <w:szCs w:val="22"/>
        </w:rPr>
        <w:t xml:space="preserve">: daglig drift </w:t>
      </w:r>
    </w:p>
    <w:p w14:paraId="6DDEB4BF" w14:textId="60550D72" w:rsidR="0057094E" w:rsidRPr="00881ADE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 w:rsidRPr="00881ADE">
        <w:rPr>
          <w:b/>
          <w:bCs/>
          <w:sz w:val="22"/>
          <w:szCs w:val="22"/>
          <w:lang w:val="da-DK"/>
        </w:rPr>
        <w:t>zurückziehen</w:t>
      </w:r>
      <w:r w:rsidRPr="00881ADE">
        <w:rPr>
          <w:sz w:val="22"/>
          <w:szCs w:val="22"/>
          <w:lang w:val="da-DK"/>
        </w:rPr>
        <w:t xml:space="preserve">: trække sig tilbage / trække tilbage </w:t>
      </w:r>
    </w:p>
    <w:p w14:paraId="13C8F4FB" w14:textId="0FD09D4D" w:rsidR="0057094E" w:rsidRPr="00881ADE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 w:rsidRPr="00881ADE">
        <w:rPr>
          <w:b/>
          <w:bCs/>
          <w:sz w:val="22"/>
          <w:szCs w:val="22"/>
          <w:lang w:val="da-DK"/>
        </w:rPr>
        <w:t>Stiftungsaufsichtsrat (m)</w:t>
      </w:r>
      <w:r w:rsidRPr="00881ADE">
        <w:rPr>
          <w:sz w:val="22"/>
          <w:szCs w:val="22"/>
          <w:lang w:val="da-DK"/>
        </w:rPr>
        <w:t xml:space="preserve">: fondstilsynsråd / bestyrelse for en fond </w:t>
      </w:r>
    </w:p>
    <w:p w14:paraId="1F6B02C0" w14:textId="68A37884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Enkel (m)</w:t>
      </w:r>
      <w:r w:rsidRPr="00A674C2">
        <w:rPr>
          <w:sz w:val="22"/>
          <w:szCs w:val="22"/>
        </w:rPr>
        <w:t xml:space="preserve">: barnebarn (dreng) </w:t>
      </w:r>
    </w:p>
    <w:p w14:paraId="675530C0" w14:textId="2D50E999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Arbeitslage (f)</w:t>
      </w:r>
      <w:r w:rsidRPr="00A674C2">
        <w:rPr>
          <w:sz w:val="22"/>
          <w:szCs w:val="22"/>
        </w:rPr>
        <w:t>: arbejdssituation / arbejdsforhold</w:t>
      </w:r>
    </w:p>
    <w:p w14:paraId="4A3C2E02" w14:textId="777FD98C" w:rsidR="0057094E" w:rsidRPr="00A674C2" w:rsidRDefault="00C65ACA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 xml:space="preserve">Zu dem </w:t>
      </w:r>
      <w:r w:rsidR="0057094E" w:rsidRPr="00A674C2">
        <w:rPr>
          <w:b/>
          <w:bCs/>
          <w:sz w:val="22"/>
          <w:szCs w:val="22"/>
        </w:rPr>
        <w:t xml:space="preserve">Schluss </w:t>
      </w:r>
      <w:r w:rsidRPr="00A674C2">
        <w:rPr>
          <w:b/>
          <w:bCs/>
          <w:sz w:val="22"/>
          <w:szCs w:val="22"/>
        </w:rPr>
        <w:t>kommen</w:t>
      </w:r>
      <w:r w:rsidR="0057094E" w:rsidRPr="00A674C2">
        <w:rPr>
          <w:sz w:val="22"/>
          <w:szCs w:val="22"/>
        </w:rPr>
        <w:t xml:space="preserve">: </w:t>
      </w:r>
      <w:r w:rsidRPr="00A674C2">
        <w:rPr>
          <w:sz w:val="22"/>
          <w:szCs w:val="22"/>
        </w:rPr>
        <w:t xml:space="preserve">komme til den konklusion </w:t>
      </w:r>
    </w:p>
    <w:p w14:paraId="01BDF106" w14:textId="7B41B1A2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niedrig</w:t>
      </w:r>
      <w:r w:rsidRPr="00A674C2">
        <w:rPr>
          <w:sz w:val="22"/>
          <w:szCs w:val="22"/>
        </w:rPr>
        <w:t xml:space="preserve">: lav </w:t>
      </w:r>
    </w:p>
    <w:p w14:paraId="6ED4350A" w14:textId="464F7770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heimisch</w:t>
      </w:r>
      <w:r w:rsidRPr="00A674C2">
        <w:rPr>
          <w:sz w:val="22"/>
          <w:szCs w:val="22"/>
        </w:rPr>
        <w:t xml:space="preserve">: hjemlig </w:t>
      </w:r>
    </w:p>
    <w:p w14:paraId="5E03B3E0" w14:textId="04AD2DA4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häufig</w:t>
      </w:r>
      <w:r w:rsidRPr="00A674C2">
        <w:rPr>
          <w:sz w:val="22"/>
          <w:szCs w:val="22"/>
        </w:rPr>
        <w:t xml:space="preserve">: hyppig / ofte </w:t>
      </w:r>
    </w:p>
    <w:p w14:paraId="4F1870DD" w14:textId="71E99420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Krankschreibung (f)</w:t>
      </w:r>
      <w:r w:rsidRPr="00A674C2">
        <w:rPr>
          <w:sz w:val="22"/>
          <w:szCs w:val="22"/>
        </w:rPr>
        <w:t xml:space="preserve">: sygemelding </w:t>
      </w:r>
    </w:p>
    <w:p w14:paraId="77AEBBFA" w14:textId="2E50783D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anst</w:t>
      </w:r>
      <w:r w:rsidR="002C5283">
        <w:rPr>
          <w:b/>
          <w:bCs/>
          <w:sz w:val="22"/>
          <w:szCs w:val="22"/>
        </w:rPr>
        <w:t>o</w:t>
      </w:r>
      <w:r w:rsidRPr="00A674C2">
        <w:rPr>
          <w:b/>
          <w:bCs/>
          <w:sz w:val="22"/>
          <w:szCs w:val="22"/>
        </w:rPr>
        <w:t>ßen</w:t>
      </w:r>
      <w:r w:rsidRPr="00A674C2">
        <w:rPr>
          <w:sz w:val="22"/>
          <w:szCs w:val="22"/>
        </w:rPr>
        <w:t xml:space="preserve">: igangsætte / sætte i gang </w:t>
      </w:r>
    </w:p>
    <w:p w14:paraId="6655C74B" w14:textId="16BA201E" w:rsidR="00E044A0" w:rsidRPr="00A674C2" w:rsidRDefault="00C37B8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Verfahren prüfen</w:t>
      </w:r>
      <w:r w:rsidRPr="00A674C2">
        <w:rPr>
          <w:sz w:val="22"/>
          <w:szCs w:val="22"/>
        </w:rPr>
        <w:t xml:space="preserve">: undersøge </w:t>
      </w:r>
      <w:r w:rsidR="00577064" w:rsidRPr="00A674C2">
        <w:rPr>
          <w:sz w:val="22"/>
          <w:szCs w:val="22"/>
        </w:rPr>
        <w:t xml:space="preserve">en </w:t>
      </w:r>
      <w:r w:rsidR="00196A8F" w:rsidRPr="00A674C2">
        <w:rPr>
          <w:sz w:val="22"/>
          <w:szCs w:val="22"/>
        </w:rPr>
        <w:t>fremgangsmåde</w:t>
      </w:r>
    </w:p>
    <w:p w14:paraId="056E6308" w14:textId="7EA280DF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warnen</w:t>
      </w:r>
      <w:r w:rsidRPr="00A674C2">
        <w:rPr>
          <w:sz w:val="22"/>
          <w:szCs w:val="22"/>
        </w:rPr>
        <w:t xml:space="preserve">: advare </w:t>
      </w:r>
    </w:p>
    <w:p w14:paraId="76D9CB19" w14:textId="5CA9D3DD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Niedergang (m)</w:t>
      </w:r>
      <w:r w:rsidRPr="00A674C2">
        <w:rPr>
          <w:sz w:val="22"/>
          <w:szCs w:val="22"/>
        </w:rPr>
        <w:t xml:space="preserve">: nedgang / fald </w:t>
      </w:r>
    </w:p>
    <w:p w14:paraId="1C5169D5" w14:textId="55C88E6C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Wohlleben (n)</w:t>
      </w:r>
      <w:r w:rsidRPr="00A674C2">
        <w:rPr>
          <w:sz w:val="22"/>
          <w:szCs w:val="22"/>
        </w:rPr>
        <w:t>: vel</w:t>
      </w:r>
      <w:r w:rsidR="00C65ACA" w:rsidRPr="00A674C2">
        <w:rPr>
          <w:sz w:val="22"/>
          <w:szCs w:val="22"/>
        </w:rPr>
        <w:t>levned</w:t>
      </w:r>
      <w:r w:rsidRPr="00A674C2">
        <w:rPr>
          <w:sz w:val="22"/>
          <w:szCs w:val="22"/>
        </w:rPr>
        <w:t xml:space="preserve"> / komfortabelt liv </w:t>
      </w:r>
    </w:p>
    <w:p w14:paraId="7A55CBA5" w14:textId="5FC4EDA7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Begehrlichkeit (f)</w:t>
      </w:r>
      <w:r w:rsidRPr="00A674C2">
        <w:rPr>
          <w:sz w:val="22"/>
          <w:szCs w:val="22"/>
        </w:rPr>
        <w:t xml:space="preserve">: begærlighed / eftertragtethed </w:t>
      </w:r>
    </w:p>
    <w:p w14:paraId="48726CC8" w14:textId="1BB9BD2D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verschieben</w:t>
      </w:r>
      <w:r w:rsidRPr="00A674C2">
        <w:rPr>
          <w:sz w:val="22"/>
          <w:szCs w:val="22"/>
        </w:rPr>
        <w:t>: flytte</w:t>
      </w:r>
      <w:r w:rsidR="00C65ACA" w:rsidRPr="00A674C2">
        <w:rPr>
          <w:sz w:val="22"/>
          <w:szCs w:val="22"/>
        </w:rPr>
        <w:t xml:space="preserve"> / forrykke</w:t>
      </w:r>
      <w:r w:rsidRPr="00A674C2">
        <w:rPr>
          <w:sz w:val="22"/>
          <w:szCs w:val="22"/>
        </w:rPr>
        <w:t xml:space="preserve"> </w:t>
      </w:r>
    </w:p>
    <w:p w14:paraId="68C4079A" w14:textId="3CD02947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eindringlich</w:t>
      </w:r>
      <w:r w:rsidRPr="00A674C2">
        <w:rPr>
          <w:sz w:val="22"/>
          <w:szCs w:val="22"/>
        </w:rPr>
        <w:t xml:space="preserve">: indtrængende </w:t>
      </w:r>
    </w:p>
    <w:p w14:paraId="43647BB5" w14:textId="6C1A385F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lastRenderedPageBreak/>
        <w:t>Warnung (f)</w:t>
      </w:r>
      <w:r w:rsidRPr="00A674C2">
        <w:rPr>
          <w:sz w:val="22"/>
          <w:szCs w:val="22"/>
        </w:rPr>
        <w:t xml:space="preserve">: advarsel </w:t>
      </w:r>
    </w:p>
    <w:p w14:paraId="00EAA3A7" w14:textId="771FDEF9" w:rsidR="0057094E" w:rsidRPr="00881ADE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 w:rsidRPr="00881ADE">
        <w:rPr>
          <w:b/>
          <w:bCs/>
          <w:sz w:val="22"/>
          <w:szCs w:val="22"/>
          <w:lang w:val="da-DK"/>
        </w:rPr>
        <w:t>an der Kante vom Sein zum Vergehen</w:t>
      </w:r>
      <w:r w:rsidRPr="00881ADE">
        <w:rPr>
          <w:sz w:val="22"/>
          <w:szCs w:val="22"/>
          <w:lang w:val="da-DK"/>
        </w:rPr>
        <w:t xml:space="preserve">: på kanten mellem at være og forgå </w:t>
      </w:r>
    </w:p>
    <w:p w14:paraId="4494E96D" w14:textId="2A5A16D4" w:rsidR="0057094E" w:rsidRPr="00881ADE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 w:rsidRPr="00881ADE">
        <w:rPr>
          <w:b/>
          <w:bCs/>
          <w:sz w:val="22"/>
          <w:szCs w:val="22"/>
          <w:lang w:val="da-DK"/>
        </w:rPr>
        <w:t>zurückrudern</w:t>
      </w:r>
      <w:r w:rsidRPr="00881ADE">
        <w:rPr>
          <w:sz w:val="22"/>
          <w:szCs w:val="22"/>
          <w:lang w:val="da-DK"/>
        </w:rPr>
        <w:t xml:space="preserve">: bakke / gå et skridt tilbage </w:t>
      </w:r>
    </w:p>
    <w:p w14:paraId="1FCBD770" w14:textId="1BC773DB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verwöhnen</w:t>
      </w:r>
      <w:r w:rsidRPr="00A674C2">
        <w:rPr>
          <w:sz w:val="22"/>
          <w:szCs w:val="22"/>
        </w:rPr>
        <w:t xml:space="preserve">: forkæle </w:t>
      </w:r>
    </w:p>
    <w:p w14:paraId="6A14A4A6" w14:textId="3CE0F2D8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mahnen</w:t>
      </w:r>
      <w:r w:rsidRPr="00A674C2">
        <w:rPr>
          <w:sz w:val="22"/>
          <w:szCs w:val="22"/>
        </w:rPr>
        <w:t>: formane / advare / opfordre</w:t>
      </w:r>
    </w:p>
    <w:p w14:paraId="78E5B182" w14:textId="77777777" w:rsidR="0012113C" w:rsidRPr="00A674C2" w:rsidRDefault="0012113C">
      <w:pPr>
        <w:rPr>
          <w:sz w:val="22"/>
          <w:szCs w:val="22"/>
        </w:rPr>
      </w:pPr>
    </w:p>
    <w:p w14:paraId="09B6674D" w14:textId="7F5CCABD" w:rsidR="0013717D" w:rsidRPr="00A674C2" w:rsidRDefault="000F3ECC">
      <w:pPr>
        <w:rPr>
          <w:sz w:val="22"/>
          <w:szCs w:val="22"/>
        </w:rPr>
      </w:pPr>
      <w:r>
        <w:rPr>
          <w:sz w:val="22"/>
          <w:szCs w:val="22"/>
        </w:rPr>
        <w:t>Zeile 1</w:t>
      </w:r>
      <w:r w:rsidR="00D7399E">
        <w:rPr>
          <w:sz w:val="22"/>
          <w:szCs w:val="22"/>
        </w:rPr>
        <w:t>-32:</w:t>
      </w:r>
    </w:p>
    <w:p w14:paraId="549EB366" w14:textId="02E7E3A0" w:rsidR="0012113C" w:rsidRDefault="00A674C2" w:rsidP="0012113C">
      <w:pPr>
        <w:pStyle w:val="Listeafsnit"/>
        <w:numPr>
          <w:ilvl w:val="0"/>
          <w:numId w:val="3"/>
        </w:numPr>
        <w:rPr>
          <w:sz w:val="22"/>
          <w:szCs w:val="22"/>
        </w:rPr>
      </w:pPr>
      <w:r w:rsidRPr="00A674C2">
        <w:rPr>
          <w:sz w:val="22"/>
          <w:szCs w:val="22"/>
        </w:rPr>
        <w:t>Personencharakteristik</w:t>
      </w:r>
    </w:p>
    <w:p w14:paraId="611F126D" w14:textId="669643FD" w:rsidR="00A674C2" w:rsidRPr="007F300F" w:rsidRDefault="009B2771" w:rsidP="007F300F">
      <w:pPr>
        <w:pStyle w:val="Listeafsnit"/>
        <w:rPr>
          <w:sz w:val="22"/>
          <w:szCs w:val="22"/>
        </w:rPr>
      </w:pPr>
      <w:r>
        <w:rPr>
          <w:noProof/>
        </w:rPr>
        <w:drawing>
          <wp:inline distT="0" distB="0" distL="0" distR="0" wp14:anchorId="40BAC4FC" wp14:editId="265FDF15">
            <wp:extent cx="5079258" cy="3208604"/>
            <wp:effectExtent l="0" t="133350" r="0" b="144780"/>
            <wp:docPr id="1602674420" name="Diagram 16026744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1205ABAA" w14:textId="77777777" w:rsidR="002633E5" w:rsidRDefault="002633E5" w:rsidP="002633E5">
      <w:pPr>
        <w:pStyle w:val="Listeafsnit"/>
        <w:rPr>
          <w:sz w:val="22"/>
          <w:szCs w:val="22"/>
        </w:rPr>
      </w:pPr>
    </w:p>
    <w:p w14:paraId="421A6A9E" w14:textId="21C808C8" w:rsidR="00A674C2" w:rsidRDefault="00FB199D" w:rsidP="0012113C">
      <w:pPr>
        <w:pStyle w:val="Listeafsni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Textfragen:</w:t>
      </w:r>
    </w:p>
    <w:p w14:paraId="3AA33F25" w14:textId="1D42BBC2" w:rsidR="00FB199D" w:rsidRDefault="00C00B93" w:rsidP="00FB199D">
      <w:pPr>
        <w:pStyle w:val="Listeafsni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="00A80A62">
        <w:rPr>
          <w:sz w:val="22"/>
          <w:szCs w:val="22"/>
        </w:rPr>
        <w:t>elche</w:t>
      </w:r>
      <w:r w:rsidR="00FA4AF8">
        <w:rPr>
          <w:sz w:val="22"/>
          <w:szCs w:val="22"/>
        </w:rPr>
        <w:t xml:space="preserve">s Ziel </w:t>
      </w:r>
      <w:r w:rsidR="002345A9">
        <w:rPr>
          <w:sz w:val="22"/>
          <w:szCs w:val="22"/>
        </w:rPr>
        <w:t>setzt</w:t>
      </w:r>
      <w:r w:rsidR="00FA4AF8">
        <w:rPr>
          <w:sz w:val="22"/>
          <w:szCs w:val="22"/>
        </w:rPr>
        <w:t xml:space="preserve"> Reinhold Würth für </w:t>
      </w:r>
      <w:r w:rsidR="003B5FEC">
        <w:rPr>
          <w:sz w:val="22"/>
          <w:szCs w:val="22"/>
        </w:rPr>
        <w:t>die Deutschen</w:t>
      </w:r>
      <w:r w:rsidR="004B2433">
        <w:rPr>
          <w:sz w:val="22"/>
          <w:szCs w:val="22"/>
        </w:rPr>
        <w:t>?</w:t>
      </w:r>
    </w:p>
    <w:p w14:paraId="55D53309" w14:textId="1576F00D" w:rsidR="004D7431" w:rsidRDefault="002334B8" w:rsidP="00FB199D">
      <w:pPr>
        <w:pStyle w:val="Listeafsni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Was krit</w:t>
      </w:r>
      <w:r w:rsidR="00BE5352">
        <w:rPr>
          <w:sz w:val="22"/>
          <w:szCs w:val="22"/>
        </w:rPr>
        <w:t>i</w:t>
      </w:r>
      <w:r>
        <w:rPr>
          <w:sz w:val="22"/>
          <w:szCs w:val="22"/>
        </w:rPr>
        <w:t xml:space="preserve">siert </w:t>
      </w:r>
      <w:r w:rsidR="00B2620A">
        <w:rPr>
          <w:sz w:val="22"/>
          <w:szCs w:val="22"/>
        </w:rPr>
        <w:t xml:space="preserve">Würth an der </w:t>
      </w:r>
      <w:r w:rsidR="00CA09E9">
        <w:rPr>
          <w:sz w:val="22"/>
          <w:szCs w:val="22"/>
        </w:rPr>
        <w:t>Arbeitslage in Deutschland?</w:t>
      </w:r>
    </w:p>
    <w:p w14:paraId="6E685460" w14:textId="2386C98D" w:rsidR="008811D0" w:rsidRDefault="00EF03A2" w:rsidP="00B5493F">
      <w:pPr>
        <w:rPr>
          <w:sz w:val="22"/>
          <w:szCs w:val="22"/>
        </w:rPr>
      </w:pPr>
      <w:r>
        <w:rPr>
          <w:sz w:val="22"/>
          <w:szCs w:val="22"/>
        </w:rPr>
        <w:t>Zeile 3</w:t>
      </w:r>
      <w:r w:rsidR="00AA7106">
        <w:rPr>
          <w:sz w:val="22"/>
          <w:szCs w:val="22"/>
        </w:rPr>
        <w:t>4</w:t>
      </w:r>
      <w:r>
        <w:rPr>
          <w:sz w:val="22"/>
          <w:szCs w:val="22"/>
        </w:rPr>
        <w:t>-</w:t>
      </w:r>
      <w:r w:rsidR="00003C79">
        <w:rPr>
          <w:sz w:val="22"/>
          <w:szCs w:val="22"/>
        </w:rPr>
        <w:t>46:</w:t>
      </w:r>
    </w:p>
    <w:p w14:paraId="5A7E758F" w14:textId="2EE5B1EE" w:rsidR="00003C79" w:rsidRDefault="00810687" w:rsidP="00003C79">
      <w:pPr>
        <w:pStyle w:val="Listeafsni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Textfragen:</w:t>
      </w:r>
    </w:p>
    <w:p w14:paraId="7614B541" w14:textId="411EBB05" w:rsidR="00810687" w:rsidRDefault="00E0016C" w:rsidP="00810687">
      <w:pPr>
        <w:pStyle w:val="Listeafsni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Wie erklärt sich Würth</w:t>
      </w:r>
      <w:r w:rsidR="00D6080C">
        <w:rPr>
          <w:sz w:val="22"/>
          <w:szCs w:val="22"/>
        </w:rPr>
        <w:t xml:space="preserve">, dass die Deutschen für mehr </w:t>
      </w:r>
      <w:r w:rsidR="000A17CD">
        <w:rPr>
          <w:sz w:val="22"/>
          <w:szCs w:val="22"/>
        </w:rPr>
        <w:t>Geld weniger Arbeit verlangen</w:t>
      </w:r>
      <w:r w:rsidR="005B7C99">
        <w:rPr>
          <w:sz w:val="22"/>
          <w:szCs w:val="22"/>
        </w:rPr>
        <w:t>?</w:t>
      </w:r>
    </w:p>
    <w:p w14:paraId="4772C3EE" w14:textId="6A739529" w:rsidR="005B7C99" w:rsidRPr="00311331" w:rsidRDefault="00447CAF" w:rsidP="00810687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311331">
        <w:rPr>
          <w:sz w:val="22"/>
          <w:szCs w:val="22"/>
        </w:rPr>
        <w:t>Was</w:t>
      </w:r>
      <w:r w:rsidR="004465B8" w:rsidRPr="00311331">
        <w:rPr>
          <w:sz w:val="22"/>
          <w:szCs w:val="22"/>
        </w:rPr>
        <w:t xml:space="preserve"> macht </w:t>
      </w:r>
      <w:r w:rsidR="005736BA" w:rsidRPr="00311331">
        <w:rPr>
          <w:sz w:val="22"/>
          <w:szCs w:val="22"/>
        </w:rPr>
        <w:t>Würth noch</w:t>
      </w:r>
      <w:r w:rsidR="00507B61" w:rsidRPr="00311331">
        <w:rPr>
          <w:sz w:val="22"/>
          <w:szCs w:val="22"/>
        </w:rPr>
        <w:t xml:space="preserve"> </w:t>
      </w:r>
      <w:r w:rsidR="00984324" w:rsidRPr="00311331">
        <w:rPr>
          <w:sz w:val="22"/>
          <w:szCs w:val="22"/>
        </w:rPr>
        <w:t xml:space="preserve">manchmal </w:t>
      </w:r>
      <w:r w:rsidR="00507B61" w:rsidRPr="00311331">
        <w:rPr>
          <w:sz w:val="22"/>
          <w:szCs w:val="22"/>
        </w:rPr>
        <w:t>in seinem Weltkon</w:t>
      </w:r>
      <w:r w:rsidR="002223A5" w:rsidRPr="00311331">
        <w:rPr>
          <w:sz w:val="22"/>
          <w:szCs w:val="22"/>
        </w:rPr>
        <w:t>zern?</w:t>
      </w:r>
    </w:p>
    <w:p w14:paraId="1CE15E73" w14:textId="7AD1AD46" w:rsidR="00E44EB0" w:rsidRPr="00BB3C96" w:rsidRDefault="00D60908" w:rsidP="00D60908">
      <w:pPr>
        <w:pStyle w:val="Listeafsnit"/>
        <w:numPr>
          <w:ilvl w:val="0"/>
          <w:numId w:val="3"/>
        </w:numPr>
        <w:rPr>
          <w:i/>
          <w:iCs/>
          <w:sz w:val="22"/>
          <w:szCs w:val="22"/>
        </w:rPr>
      </w:pPr>
      <w:r w:rsidRPr="00311331">
        <w:rPr>
          <w:sz w:val="22"/>
          <w:szCs w:val="22"/>
        </w:rPr>
        <w:t xml:space="preserve">Vergleicht </w:t>
      </w:r>
      <w:r>
        <w:rPr>
          <w:sz w:val="22"/>
          <w:szCs w:val="22"/>
        </w:rPr>
        <w:t>den Text</w:t>
      </w:r>
      <w:r w:rsidR="003E6C1B">
        <w:rPr>
          <w:sz w:val="22"/>
          <w:szCs w:val="22"/>
        </w:rPr>
        <w:t xml:space="preserve"> mit dem Text: </w:t>
      </w:r>
      <w:r w:rsidR="003E6C1B" w:rsidRPr="00BB3C96">
        <w:rPr>
          <w:i/>
          <w:iCs/>
          <w:sz w:val="22"/>
          <w:szCs w:val="22"/>
        </w:rPr>
        <w:t>Anekdo</w:t>
      </w:r>
      <w:r w:rsidR="00EB0ADF" w:rsidRPr="00BB3C96">
        <w:rPr>
          <w:i/>
          <w:iCs/>
          <w:sz w:val="22"/>
          <w:szCs w:val="22"/>
        </w:rPr>
        <w:t>t</w:t>
      </w:r>
      <w:r w:rsidR="003E6C1B" w:rsidRPr="00BB3C96">
        <w:rPr>
          <w:i/>
          <w:iCs/>
          <w:sz w:val="22"/>
          <w:szCs w:val="22"/>
        </w:rPr>
        <w:t xml:space="preserve">e zur </w:t>
      </w:r>
      <w:r w:rsidR="00EB0ADF" w:rsidRPr="00BB3C96">
        <w:rPr>
          <w:i/>
          <w:iCs/>
          <w:sz w:val="22"/>
          <w:szCs w:val="22"/>
        </w:rPr>
        <w:t>Senkung</w:t>
      </w:r>
      <w:r w:rsidR="00BB3C96" w:rsidRPr="00BB3C96">
        <w:rPr>
          <w:i/>
          <w:iCs/>
          <w:sz w:val="22"/>
          <w:szCs w:val="22"/>
        </w:rPr>
        <w:t xml:space="preserve"> der Arbeitsmoral</w:t>
      </w:r>
    </w:p>
    <w:p w14:paraId="0E5032F5" w14:textId="15610B10" w:rsidR="00CA546E" w:rsidRDefault="00FE6252" w:rsidP="00CA546E">
      <w:pPr>
        <w:pStyle w:val="Listeafsnit"/>
        <w:numPr>
          <w:ilvl w:val="0"/>
          <w:numId w:val="3"/>
        </w:numPr>
        <w:rPr>
          <w:sz w:val="22"/>
          <w:szCs w:val="22"/>
          <w:lang w:val="da-DK"/>
        </w:rPr>
      </w:pPr>
      <w:r w:rsidRPr="004B1C8D">
        <w:rPr>
          <w:sz w:val="22"/>
          <w:szCs w:val="22"/>
          <w:lang w:val="da-DK"/>
        </w:rPr>
        <w:t xml:space="preserve">Grammatik; </w:t>
      </w:r>
      <w:r w:rsidR="004B1C8D" w:rsidRPr="004B1C8D">
        <w:rPr>
          <w:sz w:val="22"/>
          <w:szCs w:val="22"/>
          <w:lang w:val="da-DK"/>
        </w:rPr>
        <w:t>dan relativsætninger</w:t>
      </w:r>
      <w:r w:rsidR="00AF3105">
        <w:rPr>
          <w:sz w:val="22"/>
          <w:szCs w:val="22"/>
          <w:lang w:val="da-DK"/>
        </w:rPr>
        <w:t xml:space="preserve"> (som</w:t>
      </w:r>
      <w:r w:rsidR="00AA6637">
        <w:rPr>
          <w:sz w:val="22"/>
          <w:szCs w:val="22"/>
          <w:lang w:val="da-DK"/>
        </w:rPr>
        <w:t>-</w:t>
      </w:r>
      <w:r w:rsidR="00AF3105">
        <w:rPr>
          <w:sz w:val="22"/>
          <w:szCs w:val="22"/>
          <w:lang w:val="da-DK"/>
        </w:rPr>
        <w:t xml:space="preserve"> og der-sætninger)</w:t>
      </w:r>
      <w:r w:rsidR="004B1C8D" w:rsidRPr="004B1C8D">
        <w:rPr>
          <w:sz w:val="22"/>
          <w:szCs w:val="22"/>
          <w:lang w:val="da-DK"/>
        </w:rPr>
        <w:t>, der passer ti</w:t>
      </w:r>
      <w:r w:rsidR="004B1C8D">
        <w:rPr>
          <w:sz w:val="22"/>
          <w:szCs w:val="22"/>
          <w:lang w:val="da-DK"/>
        </w:rPr>
        <w:t>l tekstens</w:t>
      </w:r>
      <w:r w:rsidR="00547B22">
        <w:rPr>
          <w:sz w:val="22"/>
          <w:szCs w:val="22"/>
          <w:lang w:val="da-DK"/>
        </w:rPr>
        <w:t xml:space="preserve"> indhold</w:t>
      </w:r>
    </w:p>
    <w:p w14:paraId="025A1032" w14:textId="7730F217" w:rsidR="00547B22" w:rsidRPr="00CA546E" w:rsidRDefault="00547B22" w:rsidP="00980271">
      <w:pPr>
        <w:pStyle w:val="Listeafsnit"/>
        <w:ind w:left="1304"/>
        <w:rPr>
          <w:sz w:val="22"/>
          <w:szCs w:val="22"/>
        </w:rPr>
      </w:pPr>
      <w:r w:rsidRPr="00CA546E">
        <w:rPr>
          <w:sz w:val="22"/>
          <w:szCs w:val="22"/>
        </w:rPr>
        <w:t>Ex.</w:t>
      </w:r>
      <w:r w:rsidR="00FC4FFF">
        <w:rPr>
          <w:sz w:val="22"/>
          <w:szCs w:val="22"/>
        </w:rPr>
        <w:t>:</w:t>
      </w:r>
      <w:r w:rsidRPr="00CA546E">
        <w:rPr>
          <w:sz w:val="22"/>
          <w:szCs w:val="22"/>
        </w:rPr>
        <w:t xml:space="preserve"> </w:t>
      </w:r>
      <w:r w:rsidR="007D2354" w:rsidRPr="00CA546E">
        <w:rPr>
          <w:sz w:val="22"/>
          <w:szCs w:val="22"/>
        </w:rPr>
        <w:t>Wü</w:t>
      </w:r>
      <w:r w:rsidR="00A01BCF" w:rsidRPr="00CA546E">
        <w:rPr>
          <w:sz w:val="22"/>
          <w:szCs w:val="22"/>
        </w:rPr>
        <w:t>r</w:t>
      </w:r>
      <w:r w:rsidR="007D2354" w:rsidRPr="00CA546E">
        <w:rPr>
          <w:sz w:val="22"/>
          <w:szCs w:val="22"/>
        </w:rPr>
        <w:t>th</w:t>
      </w:r>
      <w:r w:rsidR="00E829C6" w:rsidRPr="00CA546E">
        <w:rPr>
          <w:sz w:val="22"/>
          <w:szCs w:val="22"/>
        </w:rPr>
        <w:t xml:space="preserve">, </w:t>
      </w:r>
      <w:r w:rsidR="00E829C6" w:rsidRPr="00FC4FFF">
        <w:rPr>
          <w:b/>
          <w:bCs/>
          <w:sz w:val="22"/>
          <w:szCs w:val="22"/>
        </w:rPr>
        <w:t>der</w:t>
      </w:r>
      <w:r w:rsidR="00E829C6" w:rsidRPr="00CA546E">
        <w:rPr>
          <w:sz w:val="22"/>
          <w:szCs w:val="22"/>
        </w:rPr>
        <w:t xml:space="preserve"> ein Milliarden</w:t>
      </w:r>
      <w:r w:rsidR="00980271">
        <w:rPr>
          <w:sz w:val="22"/>
          <w:szCs w:val="22"/>
        </w:rPr>
        <w:t>-</w:t>
      </w:r>
      <w:r w:rsidR="00E829C6" w:rsidRPr="00CA546E">
        <w:rPr>
          <w:sz w:val="22"/>
          <w:szCs w:val="22"/>
        </w:rPr>
        <w:t>Unternehmen</w:t>
      </w:r>
      <w:r w:rsidR="00A01BCF" w:rsidRPr="00CA546E">
        <w:rPr>
          <w:sz w:val="22"/>
          <w:szCs w:val="22"/>
        </w:rPr>
        <w:t xml:space="preserve"> hat</w:t>
      </w:r>
      <w:r w:rsidR="001F56B3">
        <w:rPr>
          <w:sz w:val="22"/>
          <w:szCs w:val="22"/>
        </w:rPr>
        <w:t>, kritisiert</w:t>
      </w:r>
      <w:r w:rsidR="00AA6637">
        <w:rPr>
          <w:sz w:val="22"/>
          <w:szCs w:val="22"/>
        </w:rPr>
        <w:t xml:space="preserve"> …</w:t>
      </w:r>
    </w:p>
    <w:sectPr w:rsidR="00547B22" w:rsidRPr="00CA54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D68B2"/>
    <w:multiLevelType w:val="hybridMultilevel"/>
    <w:tmpl w:val="5D0E3BF8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67B5C"/>
    <w:multiLevelType w:val="hybridMultilevel"/>
    <w:tmpl w:val="07E2BB5C"/>
    <w:lvl w:ilvl="0" w:tplc="80D4DC0A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028E5"/>
    <w:multiLevelType w:val="hybridMultilevel"/>
    <w:tmpl w:val="25EC1C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C6764"/>
    <w:multiLevelType w:val="hybridMultilevel"/>
    <w:tmpl w:val="76C4D8BA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9C5BC7"/>
    <w:multiLevelType w:val="hybridMultilevel"/>
    <w:tmpl w:val="D7A8C9E2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131374">
    <w:abstractNumId w:val="2"/>
  </w:num>
  <w:num w:numId="2" w16cid:durableId="699284925">
    <w:abstractNumId w:val="1"/>
  </w:num>
  <w:num w:numId="3" w16cid:durableId="1560436255">
    <w:abstractNumId w:val="0"/>
  </w:num>
  <w:num w:numId="4" w16cid:durableId="1011024841">
    <w:abstractNumId w:val="4"/>
  </w:num>
  <w:num w:numId="5" w16cid:durableId="615603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7D"/>
    <w:rsid w:val="00003C79"/>
    <w:rsid w:val="000A17CD"/>
    <w:rsid w:val="000F3ECC"/>
    <w:rsid w:val="0012113C"/>
    <w:rsid w:val="0013717D"/>
    <w:rsid w:val="00172ECF"/>
    <w:rsid w:val="0018156D"/>
    <w:rsid w:val="00196A8F"/>
    <w:rsid w:val="001B656C"/>
    <w:rsid w:val="001D661B"/>
    <w:rsid w:val="001F56B3"/>
    <w:rsid w:val="002029FD"/>
    <w:rsid w:val="002223A5"/>
    <w:rsid w:val="002334B8"/>
    <w:rsid w:val="002345A9"/>
    <w:rsid w:val="002633E5"/>
    <w:rsid w:val="00293D1B"/>
    <w:rsid w:val="002C5283"/>
    <w:rsid w:val="00311331"/>
    <w:rsid w:val="00337A2E"/>
    <w:rsid w:val="003B5FEC"/>
    <w:rsid w:val="003D7155"/>
    <w:rsid w:val="003E6C1B"/>
    <w:rsid w:val="004465B8"/>
    <w:rsid w:val="00447CAF"/>
    <w:rsid w:val="004B00E6"/>
    <w:rsid w:val="004B1C8D"/>
    <w:rsid w:val="004B2433"/>
    <w:rsid w:val="004D7431"/>
    <w:rsid w:val="004F0994"/>
    <w:rsid w:val="00507B61"/>
    <w:rsid w:val="00547B22"/>
    <w:rsid w:val="0057094E"/>
    <w:rsid w:val="005736BA"/>
    <w:rsid w:val="00577064"/>
    <w:rsid w:val="0058594D"/>
    <w:rsid w:val="005B7C99"/>
    <w:rsid w:val="005C7FB7"/>
    <w:rsid w:val="00653A28"/>
    <w:rsid w:val="0066330D"/>
    <w:rsid w:val="006923F5"/>
    <w:rsid w:val="00692C70"/>
    <w:rsid w:val="006C2713"/>
    <w:rsid w:val="007148EF"/>
    <w:rsid w:val="007611C0"/>
    <w:rsid w:val="007D2354"/>
    <w:rsid w:val="007F300F"/>
    <w:rsid w:val="00810687"/>
    <w:rsid w:val="008811D0"/>
    <w:rsid w:val="00881ADE"/>
    <w:rsid w:val="0088369C"/>
    <w:rsid w:val="0092138F"/>
    <w:rsid w:val="00980271"/>
    <w:rsid w:val="00984324"/>
    <w:rsid w:val="009B2771"/>
    <w:rsid w:val="009C6DAD"/>
    <w:rsid w:val="00A01BCF"/>
    <w:rsid w:val="00A674C2"/>
    <w:rsid w:val="00A80A62"/>
    <w:rsid w:val="00AA47AF"/>
    <w:rsid w:val="00AA6637"/>
    <w:rsid w:val="00AA7106"/>
    <w:rsid w:val="00AF3105"/>
    <w:rsid w:val="00B2620A"/>
    <w:rsid w:val="00B5493F"/>
    <w:rsid w:val="00B83B87"/>
    <w:rsid w:val="00BB3C96"/>
    <w:rsid w:val="00BE5352"/>
    <w:rsid w:val="00C00B93"/>
    <w:rsid w:val="00C37B8E"/>
    <w:rsid w:val="00C65ACA"/>
    <w:rsid w:val="00CA09E9"/>
    <w:rsid w:val="00CA546E"/>
    <w:rsid w:val="00D6080C"/>
    <w:rsid w:val="00D60908"/>
    <w:rsid w:val="00D7399E"/>
    <w:rsid w:val="00E0016C"/>
    <w:rsid w:val="00E02C31"/>
    <w:rsid w:val="00E044A0"/>
    <w:rsid w:val="00E0651A"/>
    <w:rsid w:val="00E13EC5"/>
    <w:rsid w:val="00E44EB0"/>
    <w:rsid w:val="00E829C6"/>
    <w:rsid w:val="00EB0ADF"/>
    <w:rsid w:val="00EF03A2"/>
    <w:rsid w:val="00FA4AF8"/>
    <w:rsid w:val="00FB199D"/>
    <w:rsid w:val="00FC4FFF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482F"/>
  <w15:chartTrackingRefBased/>
  <w15:docId w15:val="{894E5CF3-817F-4490-8219-246FAAE1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7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37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7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7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7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7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7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7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7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37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37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37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371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371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371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371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371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371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37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37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37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37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37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371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3717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3717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37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3717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37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18723B-7D4D-4C9A-95D5-85531FC8B892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2680A245-03FA-4B9F-B3EE-A5C8E29045AC}">
      <dgm:prSet phldrT="[Tekst]"/>
      <dgm:spPr/>
      <dgm:t>
        <a:bodyPr/>
        <a:lstStyle/>
        <a:p>
          <a:r>
            <a:rPr lang="da-DK"/>
            <a:t>Reinhold Würth</a:t>
          </a:r>
        </a:p>
      </dgm:t>
    </dgm:pt>
    <dgm:pt modelId="{D8E0A834-4BFC-480A-95B0-C5374041D55B}" type="parTrans" cxnId="{A86BD898-5A13-4305-B9FA-79ABAE9444E3}">
      <dgm:prSet/>
      <dgm:spPr/>
      <dgm:t>
        <a:bodyPr/>
        <a:lstStyle/>
        <a:p>
          <a:endParaRPr lang="da-DK"/>
        </a:p>
      </dgm:t>
    </dgm:pt>
    <dgm:pt modelId="{C72DAB5D-F467-43BA-8BB7-84B2FB26599E}" type="sibTrans" cxnId="{A86BD898-5A13-4305-B9FA-79ABAE9444E3}">
      <dgm:prSet/>
      <dgm:spPr/>
      <dgm:t>
        <a:bodyPr/>
        <a:lstStyle/>
        <a:p>
          <a:endParaRPr lang="da-DK"/>
        </a:p>
      </dgm:t>
    </dgm:pt>
    <dgm:pt modelId="{D3DA166C-5568-47C3-95F2-9B41A8E23316}">
      <dgm:prSet phldrT="[Tekst]" phldr="1"/>
      <dgm:spPr/>
      <dgm:t>
        <a:bodyPr/>
        <a:lstStyle/>
        <a:p>
          <a:endParaRPr lang="da-DK"/>
        </a:p>
      </dgm:t>
    </dgm:pt>
    <dgm:pt modelId="{F5F69CAB-FD7A-4BEC-B813-E32B2525BBDF}" type="parTrans" cxnId="{CA438EDE-F44D-45AD-A9D3-EC92426663D4}">
      <dgm:prSet/>
      <dgm:spPr/>
      <dgm:t>
        <a:bodyPr/>
        <a:lstStyle/>
        <a:p>
          <a:endParaRPr lang="da-DK"/>
        </a:p>
      </dgm:t>
    </dgm:pt>
    <dgm:pt modelId="{C0E1FA3E-18D3-49A7-85C4-C27129BE62A1}" type="sibTrans" cxnId="{CA438EDE-F44D-45AD-A9D3-EC92426663D4}">
      <dgm:prSet/>
      <dgm:spPr/>
      <dgm:t>
        <a:bodyPr/>
        <a:lstStyle/>
        <a:p>
          <a:endParaRPr lang="da-DK"/>
        </a:p>
      </dgm:t>
    </dgm:pt>
    <dgm:pt modelId="{503A33AA-CE12-4A85-8691-5A7E16D3E36A}">
      <dgm:prSet phldrT="[Tekst]" phldr="1"/>
      <dgm:spPr/>
      <dgm:t>
        <a:bodyPr/>
        <a:lstStyle/>
        <a:p>
          <a:endParaRPr lang="da-DK"/>
        </a:p>
      </dgm:t>
    </dgm:pt>
    <dgm:pt modelId="{26359FD6-FC18-400B-96B3-FE8A761CBE6D}" type="parTrans" cxnId="{EF9F3403-9DBA-4668-A6CA-E2C22E9E9C80}">
      <dgm:prSet/>
      <dgm:spPr/>
      <dgm:t>
        <a:bodyPr/>
        <a:lstStyle/>
        <a:p>
          <a:endParaRPr lang="da-DK"/>
        </a:p>
      </dgm:t>
    </dgm:pt>
    <dgm:pt modelId="{2A2C96AC-D29E-45EB-A463-EC66BF9DD66A}" type="sibTrans" cxnId="{EF9F3403-9DBA-4668-A6CA-E2C22E9E9C80}">
      <dgm:prSet/>
      <dgm:spPr/>
      <dgm:t>
        <a:bodyPr/>
        <a:lstStyle/>
        <a:p>
          <a:endParaRPr lang="da-DK"/>
        </a:p>
      </dgm:t>
    </dgm:pt>
    <dgm:pt modelId="{FD4AB225-1816-4ED3-ACBB-7FBB8C72C49B}">
      <dgm:prSet phldrT="[Tekst]" phldr="1"/>
      <dgm:spPr/>
      <dgm:t>
        <a:bodyPr/>
        <a:lstStyle/>
        <a:p>
          <a:endParaRPr lang="da-DK"/>
        </a:p>
      </dgm:t>
    </dgm:pt>
    <dgm:pt modelId="{61A8136A-D387-4D4D-80C8-49F5BDF97BBB}" type="parTrans" cxnId="{971E5EDF-64CD-48B8-A76F-743C87D057D9}">
      <dgm:prSet/>
      <dgm:spPr/>
      <dgm:t>
        <a:bodyPr/>
        <a:lstStyle/>
        <a:p>
          <a:endParaRPr lang="da-DK"/>
        </a:p>
      </dgm:t>
    </dgm:pt>
    <dgm:pt modelId="{DA718AA9-5E4C-4C2B-BBFC-6CDF1F6B11DA}" type="sibTrans" cxnId="{971E5EDF-64CD-48B8-A76F-743C87D057D9}">
      <dgm:prSet/>
      <dgm:spPr/>
      <dgm:t>
        <a:bodyPr/>
        <a:lstStyle/>
        <a:p>
          <a:endParaRPr lang="da-DK"/>
        </a:p>
      </dgm:t>
    </dgm:pt>
    <dgm:pt modelId="{08DCB290-EEE2-4674-A510-CE8C336D1DDC}">
      <dgm:prSet phldrT="[Tekst]"/>
      <dgm:spPr/>
      <dgm:t>
        <a:bodyPr/>
        <a:lstStyle/>
        <a:p>
          <a:endParaRPr lang="da-DK"/>
        </a:p>
      </dgm:t>
    </dgm:pt>
    <dgm:pt modelId="{50C081F9-693D-4B8A-AFFD-66668EF273B1}" type="parTrans" cxnId="{84D9FF3D-AACD-4D3C-BDB9-2F7C1E76F879}">
      <dgm:prSet/>
      <dgm:spPr/>
      <dgm:t>
        <a:bodyPr/>
        <a:lstStyle/>
        <a:p>
          <a:endParaRPr lang="da-DK"/>
        </a:p>
      </dgm:t>
    </dgm:pt>
    <dgm:pt modelId="{E04078E1-3090-471F-BA1C-20C21C33B73F}" type="sibTrans" cxnId="{84D9FF3D-AACD-4D3C-BDB9-2F7C1E76F879}">
      <dgm:prSet/>
      <dgm:spPr/>
      <dgm:t>
        <a:bodyPr/>
        <a:lstStyle/>
        <a:p>
          <a:endParaRPr lang="da-DK"/>
        </a:p>
      </dgm:t>
    </dgm:pt>
    <dgm:pt modelId="{4EF45F9D-15F8-4B6C-A69E-A045D2D42C77}">
      <dgm:prSet phldrT="[Tekst]"/>
      <dgm:spPr/>
      <dgm:t>
        <a:bodyPr/>
        <a:lstStyle/>
        <a:p>
          <a:endParaRPr lang="da-DK"/>
        </a:p>
      </dgm:t>
    </dgm:pt>
    <dgm:pt modelId="{2BBC69B0-D75D-4E77-930A-BEA6536EECDB}" type="parTrans" cxnId="{A6F27793-D1F9-4652-B81B-3B714AC710A7}">
      <dgm:prSet/>
      <dgm:spPr/>
      <dgm:t>
        <a:bodyPr/>
        <a:lstStyle/>
        <a:p>
          <a:endParaRPr lang="da-DK"/>
        </a:p>
      </dgm:t>
    </dgm:pt>
    <dgm:pt modelId="{7E4B441A-4329-4B5D-AD42-71E873DEE194}" type="sibTrans" cxnId="{A6F27793-D1F9-4652-B81B-3B714AC710A7}">
      <dgm:prSet/>
      <dgm:spPr/>
      <dgm:t>
        <a:bodyPr/>
        <a:lstStyle/>
        <a:p>
          <a:endParaRPr lang="da-DK"/>
        </a:p>
      </dgm:t>
    </dgm:pt>
    <dgm:pt modelId="{52729852-4FAE-4A47-B07F-388C798B10FE}">
      <dgm:prSet phldrT="[Tekst]"/>
      <dgm:spPr/>
      <dgm:t>
        <a:bodyPr/>
        <a:lstStyle/>
        <a:p>
          <a:endParaRPr lang="da-DK"/>
        </a:p>
      </dgm:t>
    </dgm:pt>
    <dgm:pt modelId="{D98B47C0-5EE5-4BB8-A930-753BC87508F8}" type="sibTrans" cxnId="{F67D60EF-B9A4-48A3-93FA-C2050DC13B01}">
      <dgm:prSet/>
      <dgm:spPr/>
      <dgm:t>
        <a:bodyPr/>
        <a:lstStyle/>
        <a:p>
          <a:endParaRPr lang="da-DK"/>
        </a:p>
      </dgm:t>
    </dgm:pt>
    <dgm:pt modelId="{C931695D-6376-4C66-AEE5-976AC79BCA5A}" type="parTrans" cxnId="{F67D60EF-B9A4-48A3-93FA-C2050DC13B01}">
      <dgm:prSet/>
      <dgm:spPr/>
      <dgm:t>
        <a:bodyPr/>
        <a:lstStyle/>
        <a:p>
          <a:endParaRPr lang="da-DK"/>
        </a:p>
      </dgm:t>
    </dgm:pt>
    <dgm:pt modelId="{6AB122CE-F9E9-45A6-B8A2-B5798C72BD13}" type="pres">
      <dgm:prSet presAssocID="{F018723B-7D4D-4C9A-95D5-85531FC8B892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9039996-88F8-4DC5-89AF-B1884A82DED7}" type="pres">
      <dgm:prSet presAssocID="{2680A245-03FA-4B9F-B3EE-A5C8E29045AC}" presName="centerShape" presStyleLbl="node0" presStyleIdx="0" presStyleCnt="1"/>
      <dgm:spPr/>
    </dgm:pt>
    <dgm:pt modelId="{5283BB1E-D5F9-4D0F-9249-912A9C18764C}" type="pres">
      <dgm:prSet presAssocID="{C931695D-6376-4C66-AEE5-976AC79BCA5A}" presName="Name9" presStyleLbl="parChTrans1D2" presStyleIdx="0" presStyleCnt="6"/>
      <dgm:spPr/>
    </dgm:pt>
    <dgm:pt modelId="{F881DF95-E21B-444E-A32C-359B20EC72BB}" type="pres">
      <dgm:prSet presAssocID="{C931695D-6376-4C66-AEE5-976AC79BCA5A}" presName="connTx" presStyleLbl="parChTrans1D2" presStyleIdx="0" presStyleCnt="6"/>
      <dgm:spPr/>
    </dgm:pt>
    <dgm:pt modelId="{66E4A507-DF52-409D-916A-514E76884D59}" type="pres">
      <dgm:prSet presAssocID="{52729852-4FAE-4A47-B07F-388C798B10FE}" presName="node" presStyleLbl="node1" presStyleIdx="0" presStyleCnt="6" custScaleX="125863" custScaleY="128189">
        <dgm:presLayoutVars>
          <dgm:bulletEnabled val="1"/>
        </dgm:presLayoutVars>
      </dgm:prSet>
      <dgm:spPr/>
    </dgm:pt>
    <dgm:pt modelId="{844E15C0-9AEE-439B-A226-EEDB596E6842}" type="pres">
      <dgm:prSet presAssocID="{F5F69CAB-FD7A-4BEC-B813-E32B2525BBDF}" presName="Name9" presStyleLbl="parChTrans1D2" presStyleIdx="1" presStyleCnt="6"/>
      <dgm:spPr/>
    </dgm:pt>
    <dgm:pt modelId="{9B24FE02-28F7-48A4-AC93-4E2622E02843}" type="pres">
      <dgm:prSet presAssocID="{F5F69CAB-FD7A-4BEC-B813-E32B2525BBDF}" presName="connTx" presStyleLbl="parChTrans1D2" presStyleIdx="1" presStyleCnt="6"/>
      <dgm:spPr/>
    </dgm:pt>
    <dgm:pt modelId="{FB38CEDC-089A-468D-AFC9-5AF9B413E366}" type="pres">
      <dgm:prSet presAssocID="{D3DA166C-5568-47C3-95F2-9B41A8E23316}" presName="node" presStyleLbl="node1" presStyleIdx="1" presStyleCnt="6" custScaleX="134387" custScaleY="126731">
        <dgm:presLayoutVars>
          <dgm:bulletEnabled val="1"/>
        </dgm:presLayoutVars>
      </dgm:prSet>
      <dgm:spPr/>
    </dgm:pt>
    <dgm:pt modelId="{69216374-B4B9-427A-9A77-F38DC9E1B01E}" type="pres">
      <dgm:prSet presAssocID="{26359FD6-FC18-400B-96B3-FE8A761CBE6D}" presName="Name9" presStyleLbl="parChTrans1D2" presStyleIdx="2" presStyleCnt="6"/>
      <dgm:spPr/>
    </dgm:pt>
    <dgm:pt modelId="{F41D205D-F710-4FF4-81EA-270E8A6FA163}" type="pres">
      <dgm:prSet presAssocID="{26359FD6-FC18-400B-96B3-FE8A761CBE6D}" presName="connTx" presStyleLbl="parChTrans1D2" presStyleIdx="2" presStyleCnt="6"/>
      <dgm:spPr/>
    </dgm:pt>
    <dgm:pt modelId="{96E8ED2D-CEE3-4A74-9A73-25067A687A98}" type="pres">
      <dgm:prSet presAssocID="{503A33AA-CE12-4A85-8691-5A7E16D3E36A}" presName="node" presStyleLbl="node1" presStyleIdx="2" presStyleCnt="6" custScaleX="130378" custScaleY="126936">
        <dgm:presLayoutVars>
          <dgm:bulletEnabled val="1"/>
        </dgm:presLayoutVars>
      </dgm:prSet>
      <dgm:spPr/>
    </dgm:pt>
    <dgm:pt modelId="{29C28BB6-9724-4954-B03C-1C7CC825FCC8}" type="pres">
      <dgm:prSet presAssocID="{61A8136A-D387-4D4D-80C8-49F5BDF97BBB}" presName="Name9" presStyleLbl="parChTrans1D2" presStyleIdx="3" presStyleCnt="6"/>
      <dgm:spPr/>
    </dgm:pt>
    <dgm:pt modelId="{BAFA9334-FDEA-4A4C-9DB6-E07095935E51}" type="pres">
      <dgm:prSet presAssocID="{61A8136A-D387-4D4D-80C8-49F5BDF97BBB}" presName="connTx" presStyleLbl="parChTrans1D2" presStyleIdx="3" presStyleCnt="6"/>
      <dgm:spPr/>
    </dgm:pt>
    <dgm:pt modelId="{266435BE-9EF7-4FF6-89B2-7664F1AD57FE}" type="pres">
      <dgm:prSet presAssocID="{FD4AB225-1816-4ED3-ACBB-7FBB8C72C49B}" presName="node" presStyleLbl="node1" presStyleIdx="3" presStyleCnt="6" custScaleX="131684" custScaleY="130396">
        <dgm:presLayoutVars>
          <dgm:bulletEnabled val="1"/>
        </dgm:presLayoutVars>
      </dgm:prSet>
      <dgm:spPr/>
    </dgm:pt>
    <dgm:pt modelId="{7515BFA6-1AEF-45E3-A3A4-F7EB5B19ABC2}" type="pres">
      <dgm:prSet presAssocID="{2BBC69B0-D75D-4E77-930A-BEA6536EECDB}" presName="Name9" presStyleLbl="parChTrans1D2" presStyleIdx="4" presStyleCnt="6"/>
      <dgm:spPr/>
    </dgm:pt>
    <dgm:pt modelId="{618F0CE8-8E07-492C-9303-BB780057C342}" type="pres">
      <dgm:prSet presAssocID="{2BBC69B0-D75D-4E77-930A-BEA6536EECDB}" presName="connTx" presStyleLbl="parChTrans1D2" presStyleIdx="4" presStyleCnt="6"/>
      <dgm:spPr/>
    </dgm:pt>
    <dgm:pt modelId="{18EB8A48-921E-4B5F-9475-D70FDD14CB93}" type="pres">
      <dgm:prSet presAssocID="{4EF45F9D-15F8-4B6C-A69E-A045D2D42C77}" presName="node" presStyleLbl="node1" presStyleIdx="4" presStyleCnt="6" custScaleX="130995" custScaleY="124521">
        <dgm:presLayoutVars>
          <dgm:bulletEnabled val="1"/>
        </dgm:presLayoutVars>
      </dgm:prSet>
      <dgm:spPr/>
    </dgm:pt>
    <dgm:pt modelId="{81521EF5-FEE4-4DDA-AF83-490900752052}" type="pres">
      <dgm:prSet presAssocID="{50C081F9-693D-4B8A-AFFD-66668EF273B1}" presName="Name9" presStyleLbl="parChTrans1D2" presStyleIdx="5" presStyleCnt="6"/>
      <dgm:spPr/>
    </dgm:pt>
    <dgm:pt modelId="{1B999F75-1C10-4526-AAEC-14F5E3FDE69D}" type="pres">
      <dgm:prSet presAssocID="{50C081F9-693D-4B8A-AFFD-66668EF273B1}" presName="connTx" presStyleLbl="parChTrans1D2" presStyleIdx="5" presStyleCnt="6"/>
      <dgm:spPr/>
    </dgm:pt>
    <dgm:pt modelId="{5F5795C8-8176-433C-8294-309C701F4B75}" type="pres">
      <dgm:prSet presAssocID="{08DCB290-EEE2-4674-A510-CE8C336D1DDC}" presName="node" presStyleLbl="node1" presStyleIdx="5" presStyleCnt="6" custScaleX="134098" custScaleY="120298" custRadScaleRad="98797" custRadScaleInc="1345">
        <dgm:presLayoutVars>
          <dgm:bulletEnabled val="1"/>
        </dgm:presLayoutVars>
      </dgm:prSet>
      <dgm:spPr/>
    </dgm:pt>
  </dgm:ptLst>
  <dgm:cxnLst>
    <dgm:cxn modelId="{EF9F3403-9DBA-4668-A6CA-E2C22E9E9C80}" srcId="{2680A245-03FA-4B9F-B3EE-A5C8E29045AC}" destId="{503A33AA-CE12-4A85-8691-5A7E16D3E36A}" srcOrd="2" destOrd="0" parTransId="{26359FD6-FC18-400B-96B3-FE8A761CBE6D}" sibTransId="{2A2C96AC-D29E-45EB-A463-EC66BF9DD66A}"/>
    <dgm:cxn modelId="{8D2B5721-727C-451C-8106-35638404B3BA}" type="presOf" srcId="{503A33AA-CE12-4A85-8691-5A7E16D3E36A}" destId="{96E8ED2D-CEE3-4A74-9A73-25067A687A98}" srcOrd="0" destOrd="0" presId="urn:microsoft.com/office/officeart/2005/8/layout/radial1"/>
    <dgm:cxn modelId="{84D9FF3D-AACD-4D3C-BDB9-2F7C1E76F879}" srcId="{2680A245-03FA-4B9F-B3EE-A5C8E29045AC}" destId="{08DCB290-EEE2-4674-A510-CE8C336D1DDC}" srcOrd="5" destOrd="0" parTransId="{50C081F9-693D-4B8A-AFFD-66668EF273B1}" sibTransId="{E04078E1-3090-471F-BA1C-20C21C33B73F}"/>
    <dgm:cxn modelId="{FB40105B-BE95-41DF-A3BD-33A1330FE45F}" type="presOf" srcId="{61A8136A-D387-4D4D-80C8-49F5BDF97BBB}" destId="{29C28BB6-9724-4954-B03C-1C7CC825FCC8}" srcOrd="0" destOrd="0" presId="urn:microsoft.com/office/officeart/2005/8/layout/radial1"/>
    <dgm:cxn modelId="{904B4C6A-0A48-42BF-A95D-BD7AE2DF969A}" type="presOf" srcId="{2680A245-03FA-4B9F-B3EE-A5C8E29045AC}" destId="{09039996-88F8-4DC5-89AF-B1884A82DED7}" srcOrd="0" destOrd="0" presId="urn:microsoft.com/office/officeart/2005/8/layout/radial1"/>
    <dgm:cxn modelId="{56199D4B-31C5-44EF-83C2-0118A84ED47A}" type="presOf" srcId="{C931695D-6376-4C66-AEE5-976AC79BCA5A}" destId="{5283BB1E-D5F9-4D0F-9249-912A9C18764C}" srcOrd="0" destOrd="0" presId="urn:microsoft.com/office/officeart/2005/8/layout/radial1"/>
    <dgm:cxn modelId="{1ED05E6F-B852-4178-A7D8-F20CBA523F33}" type="presOf" srcId="{2BBC69B0-D75D-4E77-930A-BEA6536EECDB}" destId="{7515BFA6-1AEF-45E3-A3A4-F7EB5B19ABC2}" srcOrd="0" destOrd="0" presId="urn:microsoft.com/office/officeart/2005/8/layout/radial1"/>
    <dgm:cxn modelId="{4854AC73-D049-4144-99A8-79E9CFF3C686}" type="presOf" srcId="{4EF45F9D-15F8-4B6C-A69E-A045D2D42C77}" destId="{18EB8A48-921E-4B5F-9475-D70FDD14CB93}" srcOrd="0" destOrd="0" presId="urn:microsoft.com/office/officeart/2005/8/layout/radial1"/>
    <dgm:cxn modelId="{D3FBA254-1ECA-44BB-8D1C-9ABD37ED8BEC}" type="presOf" srcId="{F5F69CAB-FD7A-4BEC-B813-E32B2525BBDF}" destId="{844E15C0-9AEE-439B-A226-EEDB596E6842}" srcOrd="0" destOrd="0" presId="urn:microsoft.com/office/officeart/2005/8/layout/radial1"/>
    <dgm:cxn modelId="{DB65AB77-C1D4-4FB3-A5AB-42687F99E822}" type="presOf" srcId="{08DCB290-EEE2-4674-A510-CE8C336D1DDC}" destId="{5F5795C8-8176-433C-8294-309C701F4B75}" srcOrd="0" destOrd="0" presId="urn:microsoft.com/office/officeart/2005/8/layout/radial1"/>
    <dgm:cxn modelId="{D917278D-C8E7-4DDE-A41F-01BB31BEB7F5}" type="presOf" srcId="{FD4AB225-1816-4ED3-ACBB-7FBB8C72C49B}" destId="{266435BE-9EF7-4FF6-89B2-7664F1AD57FE}" srcOrd="0" destOrd="0" presId="urn:microsoft.com/office/officeart/2005/8/layout/radial1"/>
    <dgm:cxn modelId="{00C6E591-690B-4C39-BB2F-4CEFF6E74D63}" type="presOf" srcId="{61A8136A-D387-4D4D-80C8-49F5BDF97BBB}" destId="{BAFA9334-FDEA-4A4C-9DB6-E07095935E51}" srcOrd="1" destOrd="0" presId="urn:microsoft.com/office/officeart/2005/8/layout/radial1"/>
    <dgm:cxn modelId="{A6F27793-D1F9-4652-B81B-3B714AC710A7}" srcId="{2680A245-03FA-4B9F-B3EE-A5C8E29045AC}" destId="{4EF45F9D-15F8-4B6C-A69E-A045D2D42C77}" srcOrd="4" destOrd="0" parTransId="{2BBC69B0-D75D-4E77-930A-BEA6536EECDB}" sibTransId="{7E4B441A-4329-4B5D-AD42-71E873DEE194}"/>
    <dgm:cxn modelId="{A86BD898-5A13-4305-B9FA-79ABAE9444E3}" srcId="{F018723B-7D4D-4C9A-95D5-85531FC8B892}" destId="{2680A245-03FA-4B9F-B3EE-A5C8E29045AC}" srcOrd="0" destOrd="0" parTransId="{D8E0A834-4BFC-480A-95B0-C5374041D55B}" sibTransId="{C72DAB5D-F467-43BA-8BB7-84B2FB26599E}"/>
    <dgm:cxn modelId="{B196619A-7A92-4B17-8B56-E9FBB64ECF4F}" type="presOf" srcId="{D3DA166C-5568-47C3-95F2-9B41A8E23316}" destId="{FB38CEDC-089A-468D-AFC9-5AF9B413E366}" srcOrd="0" destOrd="0" presId="urn:microsoft.com/office/officeart/2005/8/layout/radial1"/>
    <dgm:cxn modelId="{34FCCC9B-20C6-478E-BD2C-43408207BDE2}" type="presOf" srcId="{26359FD6-FC18-400B-96B3-FE8A761CBE6D}" destId="{F41D205D-F710-4FF4-81EA-270E8A6FA163}" srcOrd="1" destOrd="0" presId="urn:microsoft.com/office/officeart/2005/8/layout/radial1"/>
    <dgm:cxn modelId="{65E0C3A0-BA52-41A8-AC17-E7A1CCCFBEA7}" type="presOf" srcId="{F5F69CAB-FD7A-4BEC-B813-E32B2525BBDF}" destId="{9B24FE02-28F7-48A4-AC93-4E2622E02843}" srcOrd="1" destOrd="0" presId="urn:microsoft.com/office/officeart/2005/8/layout/radial1"/>
    <dgm:cxn modelId="{23A414A6-B330-428E-A004-F739CFDFABEA}" type="presOf" srcId="{F018723B-7D4D-4C9A-95D5-85531FC8B892}" destId="{6AB122CE-F9E9-45A6-B8A2-B5798C72BD13}" srcOrd="0" destOrd="0" presId="urn:microsoft.com/office/officeart/2005/8/layout/radial1"/>
    <dgm:cxn modelId="{47403BA7-65CC-4541-BE9B-B85BE631C2E7}" type="presOf" srcId="{C931695D-6376-4C66-AEE5-976AC79BCA5A}" destId="{F881DF95-E21B-444E-A32C-359B20EC72BB}" srcOrd="1" destOrd="0" presId="urn:microsoft.com/office/officeart/2005/8/layout/radial1"/>
    <dgm:cxn modelId="{4B850CA9-D83E-4792-818E-7F0F7C34C067}" type="presOf" srcId="{50C081F9-693D-4B8A-AFFD-66668EF273B1}" destId="{1B999F75-1C10-4526-AAEC-14F5E3FDE69D}" srcOrd="1" destOrd="0" presId="urn:microsoft.com/office/officeart/2005/8/layout/radial1"/>
    <dgm:cxn modelId="{DA63FDB4-0811-4FF0-9D83-AE6692F42586}" type="presOf" srcId="{2BBC69B0-D75D-4E77-930A-BEA6536EECDB}" destId="{618F0CE8-8E07-492C-9303-BB780057C342}" srcOrd="1" destOrd="0" presId="urn:microsoft.com/office/officeart/2005/8/layout/radial1"/>
    <dgm:cxn modelId="{6AA5AFC8-3AD9-461D-AC69-2E8CAD6D1869}" type="presOf" srcId="{26359FD6-FC18-400B-96B3-FE8A761CBE6D}" destId="{69216374-B4B9-427A-9A77-F38DC9E1B01E}" srcOrd="0" destOrd="0" presId="urn:microsoft.com/office/officeart/2005/8/layout/radial1"/>
    <dgm:cxn modelId="{1CB5BACD-4AAF-47D8-8995-9EBC9E374EBD}" type="presOf" srcId="{50C081F9-693D-4B8A-AFFD-66668EF273B1}" destId="{81521EF5-FEE4-4DDA-AF83-490900752052}" srcOrd="0" destOrd="0" presId="urn:microsoft.com/office/officeart/2005/8/layout/radial1"/>
    <dgm:cxn modelId="{CA438EDE-F44D-45AD-A9D3-EC92426663D4}" srcId="{2680A245-03FA-4B9F-B3EE-A5C8E29045AC}" destId="{D3DA166C-5568-47C3-95F2-9B41A8E23316}" srcOrd="1" destOrd="0" parTransId="{F5F69CAB-FD7A-4BEC-B813-E32B2525BBDF}" sibTransId="{C0E1FA3E-18D3-49A7-85C4-C27129BE62A1}"/>
    <dgm:cxn modelId="{971E5EDF-64CD-48B8-A76F-743C87D057D9}" srcId="{2680A245-03FA-4B9F-B3EE-A5C8E29045AC}" destId="{FD4AB225-1816-4ED3-ACBB-7FBB8C72C49B}" srcOrd="3" destOrd="0" parTransId="{61A8136A-D387-4D4D-80C8-49F5BDF97BBB}" sibTransId="{DA718AA9-5E4C-4C2B-BBFC-6CDF1F6B11DA}"/>
    <dgm:cxn modelId="{F67D60EF-B9A4-48A3-93FA-C2050DC13B01}" srcId="{2680A245-03FA-4B9F-B3EE-A5C8E29045AC}" destId="{52729852-4FAE-4A47-B07F-388C798B10FE}" srcOrd="0" destOrd="0" parTransId="{C931695D-6376-4C66-AEE5-976AC79BCA5A}" sibTransId="{D98B47C0-5EE5-4BB8-A930-753BC87508F8}"/>
    <dgm:cxn modelId="{A7A854F2-01F7-4900-B590-54BC88E57438}" type="presOf" srcId="{52729852-4FAE-4A47-B07F-388C798B10FE}" destId="{66E4A507-DF52-409D-916A-514E76884D59}" srcOrd="0" destOrd="0" presId="urn:microsoft.com/office/officeart/2005/8/layout/radial1"/>
    <dgm:cxn modelId="{5C15E8F3-AC0E-4C12-BA54-B4F862E993DE}" type="presParOf" srcId="{6AB122CE-F9E9-45A6-B8A2-B5798C72BD13}" destId="{09039996-88F8-4DC5-89AF-B1884A82DED7}" srcOrd="0" destOrd="0" presId="urn:microsoft.com/office/officeart/2005/8/layout/radial1"/>
    <dgm:cxn modelId="{7104DE25-5264-47F5-8196-18527BAAE9F7}" type="presParOf" srcId="{6AB122CE-F9E9-45A6-B8A2-B5798C72BD13}" destId="{5283BB1E-D5F9-4D0F-9249-912A9C18764C}" srcOrd="1" destOrd="0" presId="urn:microsoft.com/office/officeart/2005/8/layout/radial1"/>
    <dgm:cxn modelId="{7DADFCE4-D9D4-47CE-951D-3A700A87B833}" type="presParOf" srcId="{5283BB1E-D5F9-4D0F-9249-912A9C18764C}" destId="{F881DF95-E21B-444E-A32C-359B20EC72BB}" srcOrd="0" destOrd="0" presId="urn:microsoft.com/office/officeart/2005/8/layout/radial1"/>
    <dgm:cxn modelId="{5B188C74-24DE-4842-9B41-2AE149F5590E}" type="presParOf" srcId="{6AB122CE-F9E9-45A6-B8A2-B5798C72BD13}" destId="{66E4A507-DF52-409D-916A-514E76884D59}" srcOrd="2" destOrd="0" presId="urn:microsoft.com/office/officeart/2005/8/layout/radial1"/>
    <dgm:cxn modelId="{50BAC238-550A-46A6-8068-049902F8936A}" type="presParOf" srcId="{6AB122CE-F9E9-45A6-B8A2-B5798C72BD13}" destId="{844E15C0-9AEE-439B-A226-EEDB596E6842}" srcOrd="3" destOrd="0" presId="urn:microsoft.com/office/officeart/2005/8/layout/radial1"/>
    <dgm:cxn modelId="{BE0A47FB-FFA6-4754-9AEC-34E7AEBD8216}" type="presParOf" srcId="{844E15C0-9AEE-439B-A226-EEDB596E6842}" destId="{9B24FE02-28F7-48A4-AC93-4E2622E02843}" srcOrd="0" destOrd="0" presId="urn:microsoft.com/office/officeart/2005/8/layout/radial1"/>
    <dgm:cxn modelId="{1C36247E-ED5C-4586-B295-501D6D4CB61F}" type="presParOf" srcId="{6AB122CE-F9E9-45A6-B8A2-B5798C72BD13}" destId="{FB38CEDC-089A-468D-AFC9-5AF9B413E366}" srcOrd="4" destOrd="0" presId="urn:microsoft.com/office/officeart/2005/8/layout/radial1"/>
    <dgm:cxn modelId="{51EEA3B1-4559-4186-A5A7-5A7BD1891DF4}" type="presParOf" srcId="{6AB122CE-F9E9-45A6-B8A2-B5798C72BD13}" destId="{69216374-B4B9-427A-9A77-F38DC9E1B01E}" srcOrd="5" destOrd="0" presId="urn:microsoft.com/office/officeart/2005/8/layout/radial1"/>
    <dgm:cxn modelId="{B2C44E0D-35E0-42D2-B7E4-BAA68B695DC0}" type="presParOf" srcId="{69216374-B4B9-427A-9A77-F38DC9E1B01E}" destId="{F41D205D-F710-4FF4-81EA-270E8A6FA163}" srcOrd="0" destOrd="0" presId="urn:microsoft.com/office/officeart/2005/8/layout/radial1"/>
    <dgm:cxn modelId="{570CDD31-9C4B-4404-BEA9-0987FF48DFCE}" type="presParOf" srcId="{6AB122CE-F9E9-45A6-B8A2-B5798C72BD13}" destId="{96E8ED2D-CEE3-4A74-9A73-25067A687A98}" srcOrd="6" destOrd="0" presId="urn:microsoft.com/office/officeart/2005/8/layout/radial1"/>
    <dgm:cxn modelId="{95B04941-1518-452F-83CD-4BD36043DCB8}" type="presParOf" srcId="{6AB122CE-F9E9-45A6-B8A2-B5798C72BD13}" destId="{29C28BB6-9724-4954-B03C-1C7CC825FCC8}" srcOrd="7" destOrd="0" presId="urn:microsoft.com/office/officeart/2005/8/layout/radial1"/>
    <dgm:cxn modelId="{04C5AB03-349B-4F5C-BED6-FB1675F9526E}" type="presParOf" srcId="{29C28BB6-9724-4954-B03C-1C7CC825FCC8}" destId="{BAFA9334-FDEA-4A4C-9DB6-E07095935E51}" srcOrd="0" destOrd="0" presId="urn:microsoft.com/office/officeart/2005/8/layout/radial1"/>
    <dgm:cxn modelId="{5F3727EB-F399-4CE7-A36F-4AC2F0BF18AF}" type="presParOf" srcId="{6AB122CE-F9E9-45A6-B8A2-B5798C72BD13}" destId="{266435BE-9EF7-4FF6-89B2-7664F1AD57FE}" srcOrd="8" destOrd="0" presId="urn:microsoft.com/office/officeart/2005/8/layout/radial1"/>
    <dgm:cxn modelId="{47C7700F-165A-490C-B6F5-90D6797FBCA2}" type="presParOf" srcId="{6AB122CE-F9E9-45A6-B8A2-B5798C72BD13}" destId="{7515BFA6-1AEF-45E3-A3A4-F7EB5B19ABC2}" srcOrd="9" destOrd="0" presId="urn:microsoft.com/office/officeart/2005/8/layout/radial1"/>
    <dgm:cxn modelId="{C978427B-F0F3-477F-A793-3F9B7B4415CD}" type="presParOf" srcId="{7515BFA6-1AEF-45E3-A3A4-F7EB5B19ABC2}" destId="{618F0CE8-8E07-492C-9303-BB780057C342}" srcOrd="0" destOrd="0" presId="urn:microsoft.com/office/officeart/2005/8/layout/radial1"/>
    <dgm:cxn modelId="{A55E6DF7-E1CD-40A6-B78E-48CB408B6C2F}" type="presParOf" srcId="{6AB122CE-F9E9-45A6-B8A2-B5798C72BD13}" destId="{18EB8A48-921E-4B5F-9475-D70FDD14CB93}" srcOrd="10" destOrd="0" presId="urn:microsoft.com/office/officeart/2005/8/layout/radial1"/>
    <dgm:cxn modelId="{B6C41A2D-39D2-4978-97D7-B6EA0F59480E}" type="presParOf" srcId="{6AB122CE-F9E9-45A6-B8A2-B5798C72BD13}" destId="{81521EF5-FEE4-4DDA-AF83-490900752052}" srcOrd="11" destOrd="0" presId="urn:microsoft.com/office/officeart/2005/8/layout/radial1"/>
    <dgm:cxn modelId="{AEB2DBD6-AE03-458C-B1AB-5BB480EA3877}" type="presParOf" srcId="{81521EF5-FEE4-4DDA-AF83-490900752052}" destId="{1B999F75-1C10-4526-AAEC-14F5E3FDE69D}" srcOrd="0" destOrd="0" presId="urn:microsoft.com/office/officeart/2005/8/layout/radial1"/>
    <dgm:cxn modelId="{5D0FCC90-6DE1-4914-A238-37662E452872}" type="presParOf" srcId="{6AB122CE-F9E9-45A6-B8A2-B5798C72BD13}" destId="{5F5795C8-8176-433C-8294-309C701F4B75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039996-88F8-4DC5-89AF-B1884A82DED7}">
      <dsp:nvSpPr>
        <dsp:cNvPr id="0" name=""/>
        <dsp:cNvSpPr/>
      </dsp:nvSpPr>
      <dsp:spPr>
        <a:xfrm>
          <a:off x="2093806" y="1154210"/>
          <a:ext cx="890358" cy="8903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Reinhold Würth</a:t>
          </a:r>
        </a:p>
      </dsp:txBody>
      <dsp:txXfrm>
        <a:off x="2224196" y="1284600"/>
        <a:ext cx="629578" cy="629578"/>
      </dsp:txXfrm>
    </dsp:sp>
    <dsp:sp modelId="{5283BB1E-D5F9-4D0F-9249-912A9C18764C}">
      <dsp:nvSpPr>
        <dsp:cNvPr id="0" name=""/>
        <dsp:cNvSpPr/>
      </dsp:nvSpPr>
      <dsp:spPr>
        <a:xfrm rot="16200000">
          <a:off x="2467934" y="1067382"/>
          <a:ext cx="142102" cy="31552"/>
        </a:xfrm>
        <a:custGeom>
          <a:avLst/>
          <a:gdLst/>
          <a:ahLst/>
          <a:cxnLst/>
          <a:rect l="0" t="0" r="0" b="0"/>
          <a:pathLst>
            <a:path>
              <a:moveTo>
                <a:pt x="0" y="15776"/>
              </a:moveTo>
              <a:lnTo>
                <a:pt x="142102" y="1577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/>
        </a:p>
      </dsp:txBody>
      <dsp:txXfrm>
        <a:off x="2535433" y="1079606"/>
        <a:ext cx="7105" cy="7105"/>
      </dsp:txXfrm>
    </dsp:sp>
    <dsp:sp modelId="{66E4A507-DF52-409D-916A-514E76884D59}">
      <dsp:nvSpPr>
        <dsp:cNvPr id="0" name=""/>
        <dsp:cNvSpPr/>
      </dsp:nvSpPr>
      <dsp:spPr>
        <a:xfrm>
          <a:off x="1978669" y="-129233"/>
          <a:ext cx="1120631" cy="114134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32385" rIns="32385" bIns="32385" numCol="1" spcCol="1270" anchor="ctr" anchorCtr="0">
          <a:noAutofit/>
        </a:bodyPr>
        <a:lstStyle/>
        <a:p>
          <a:pPr marL="0" lvl="0" indent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100" kern="1200"/>
        </a:p>
      </dsp:txBody>
      <dsp:txXfrm>
        <a:off x="2142782" y="37913"/>
        <a:ext cx="792405" cy="807049"/>
      </dsp:txXfrm>
    </dsp:sp>
    <dsp:sp modelId="{844E15C0-9AEE-439B-A226-EEDB596E6842}">
      <dsp:nvSpPr>
        <dsp:cNvPr id="0" name=""/>
        <dsp:cNvSpPr/>
      </dsp:nvSpPr>
      <dsp:spPr>
        <a:xfrm rot="19800000">
          <a:off x="2916242" y="1330121"/>
          <a:ext cx="123606" cy="31552"/>
        </a:xfrm>
        <a:custGeom>
          <a:avLst/>
          <a:gdLst/>
          <a:ahLst/>
          <a:cxnLst/>
          <a:rect l="0" t="0" r="0" b="0"/>
          <a:pathLst>
            <a:path>
              <a:moveTo>
                <a:pt x="0" y="15776"/>
              </a:moveTo>
              <a:lnTo>
                <a:pt x="123606" y="1577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/>
        </a:p>
      </dsp:txBody>
      <dsp:txXfrm>
        <a:off x="2974955" y="1342808"/>
        <a:ext cx="6180" cy="6180"/>
      </dsp:txXfrm>
    </dsp:sp>
    <dsp:sp modelId="{FB38CEDC-089A-468D-AFC9-5AF9B413E366}">
      <dsp:nvSpPr>
        <dsp:cNvPr id="0" name=""/>
        <dsp:cNvSpPr/>
      </dsp:nvSpPr>
      <dsp:spPr>
        <a:xfrm>
          <a:off x="2943538" y="456233"/>
          <a:ext cx="1196525" cy="112835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2200" kern="1200"/>
        </a:p>
      </dsp:txBody>
      <dsp:txXfrm>
        <a:off x="3118765" y="621477"/>
        <a:ext cx="846071" cy="797871"/>
      </dsp:txXfrm>
    </dsp:sp>
    <dsp:sp modelId="{69216374-B4B9-427A-9A77-F38DC9E1B01E}">
      <dsp:nvSpPr>
        <dsp:cNvPr id="0" name=""/>
        <dsp:cNvSpPr/>
      </dsp:nvSpPr>
      <dsp:spPr>
        <a:xfrm rot="1800000">
          <a:off x="2915391" y="1840278"/>
          <a:ext cx="136304" cy="31552"/>
        </a:xfrm>
        <a:custGeom>
          <a:avLst/>
          <a:gdLst/>
          <a:ahLst/>
          <a:cxnLst/>
          <a:rect l="0" t="0" r="0" b="0"/>
          <a:pathLst>
            <a:path>
              <a:moveTo>
                <a:pt x="0" y="15776"/>
              </a:moveTo>
              <a:lnTo>
                <a:pt x="136304" y="1577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/>
        </a:p>
      </dsp:txBody>
      <dsp:txXfrm>
        <a:off x="2980136" y="1852647"/>
        <a:ext cx="6815" cy="6815"/>
      </dsp:txXfrm>
    </dsp:sp>
    <dsp:sp modelId="{96E8ED2D-CEE3-4A74-9A73-25067A687A98}">
      <dsp:nvSpPr>
        <dsp:cNvPr id="0" name=""/>
        <dsp:cNvSpPr/>
      </dsp:nvSpPr>
      <dsp:spPr>
        <a:xfrm>
          <a:off x="2961385" y="1613272"/>
          <a:ext cx="1160831" cy="113018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2100" kern="1200"/>
        </a:p>
      </dsp:txBody>
      <dsp:txXfrm>
        <a:off x="3131385" y="1778784"/>
        <a:ext cx="820831" cy="799161"/>
      </dsp:txXfrm>
    </dsp:sp>
    <dsp:sp modelId="{29C28BB6-9724-4954-B03C-1C7CC825FCC8}">
      <dsp:nvSpPr>
        <dsp:cNvPr id="0" name=""/>
        <dsp:cNvSpPr/>
      </dsp:nvSpPr>
      <dsp:spPr>
        <a:xfrm rot="5400000">
          <a:off x="2472847" y="2094930"/>
          <a:ext cx="132276" cy="31552"/>
        </a:xfrm>
        <a:custGeom>
          <a:avLst/>
          <a:gdLst/>
          <a:ahLst/>
          <a:cxnLst/>
          <a:rect l="0" t="0" r="0" b="0"/>
          <a:pathLst>
            <a:path>
              <a:moveTo>
                <a:pt x="0" y="15776"/>
              </a:moveTo>
              <a:lnTo>
                <a:pt x="132276" y="1577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/>
        </a:p>
      </dsp:txBody>
      <dsp:txXfrm>
        <a:off x="2535678" y="2107400"/>
        <a:ext cx="6613" cy="6613"/>
      </dsp:txXfrm>
    </dsp:sp>
    <dsp:sp modelId="{266435BE-9EF7-4FF6-89B2-7664F1AD57FE}">
      <dsp:nvSpPr>
        <dsp:cNvPr id="0" name=""/>
        <dsp:cNvSpPr/>
      </dsp:nvSpPr>
      <dsp:spPr>
        <a:xfrm>
          <a:off x="1952756" y="2176845"/>
          <a:ext cx="1172459" cy="11609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2100" kern="1200"/>
        </a:p>
      </dsp:txBody>
      <dsp:txXfrm>
        <a:off x="2124459" y="2346868"/>
        <a:ext cx="829053" cy="820945"/>
      </dsp:txXfrm>
    </dsp:sp>
    <dsp:sp modelId="{7515BFA6-1AEF-45E3-A3A4-F7EB5B19ABC2}">
      <dsp:nvSpPr>
        <dsp:cNvPr id="0" name=""/>
        <dsp:cNvSpPr/>
      </dsp:nvSpPr>
      <dsp:spPr>
        <a:xfrm rot="9000000">
          <a:off x="2025407" y="1840511"/>
          <a:ext cx="137235" cy="31552"/>
        </a:xfrm>
        <a:custGeom>
          <a:avLst/>
          <a:gdLst/>
          <a:ahLst/>
          <a:cxnLst/>
          <a:rect l="0" t="0" r="0" b="0"/>
          <a:pathLst>
            <a:path>
              <a:moveTo>
                <a:pt x="0" y="15776"/>
              </a:moveTo>
              <a:lnTo>
                <a:pt x="137235" y="1577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/>
        </a:p>
      </dsp:txBody>
      <dsp:txXfrm rot="10800000">
        <a:off x="2090593" y="1852856"/>
        <a:ext cx="6861" cy="6861"/>
      </dsp:txXfrm>
    </dsp:sp>
    <dsp:sp modelId="{18EB8A48-921E-4B5F-9475-D70FDD14CB93}">
      <dsp:nvSpPr>
        <dsp:cNvPr id="0" name=""/>
        <dsp:cNvSpPr/>
      </dsp:nvSpPr>
      <dsp:spPr>
        <a:xfrm>
          <a:off x="953007" y="1624023"/>
          <a:ext cx="1166324" cy="11086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0" kern="1200"/>
        </a:p>
      </dsp:txBody>
      <dsp:txXfrm>
        <a:off x="1123811" y="1786386"/>
        <a:ext cx="824716" cy="783956"/>
      </dsp:txXfrm>
    </dsp:sp>
    <dsp:sp modelId="{81521EF5-FEE4-4DDA-AF83-490900752052}">
      <dsp:nvSpPr>
        <dsp:cNvPr id="0" name=""/>
        <dsp:cNvSpPr/>
      </dsp:nvSpPr>
      <dsp:spPr>
        <a:xfrm rot="12624210">
          <a:off x="2043658" y="1328052"/>
          <a:ext cx="119590" cy="31552"/>
        </a:xfrm>
        <a:custGeom>
          <a:avLst/>
          <a:gdLst/>
          <a:ahLst/>
          <a:cxnLst/>
          <a:rect l="0" t="0" r="0" b="0"/>
          <a:pathLst>
            <a:path>
              <a:moveTo>
                <a:pt x="0" y="15776"/>
              </a:moveTo>
              <a:lnTo>
                <a:pt x="119590" y="1577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/>
        </a:p>
      </dsp:txBody>
      <dsp:txXfrm rot="10800000">
        <a:off x="2100464" y="1340839"/>
        <a:ext cx="5979" cy="5979"/>
      </dsp:txXfrm>
    </dsp:sp>
    <dsp:sp modelId="{5F5795C8-8176-433C-8294-309C701F4B75}">
      <dsp:nvSpPr>
        <dsp:cNvPr id="0" name=""/>
        <dsp:cNvSpPr/>
      </dsp:nvSpPr>
      <dsp:spPr>
        <a:xfrm>
          <a:off x="955310" y="484874"/>
          <a:ext cx="1193952" cy="10710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4800" kern="1200"/>
        </a:p>
      </dsp:txBody>
      <dsp:txXfrm>
        <a:off x="1130160" y="641730"/>
        <a:ext cx="844252" cy="7573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288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J. Anna Müller</dc:creator>
  <cp:keywords/>
  <dc:description/>
  <cp:lastModifiedBy>Marleen J. Anna Müller</cp:lastModifiedBy>
  <cp:revision>82</cp:revision>
  <dcterms:created xsi:type="dcterms:W3CDTF">2026-02-22T12:43:00Z</dcterms:created>
  <dcterms:modified xsi:type="dcterms:W3CDTF">2026-03-12T13:26:00Z</dcterms:modified>
</cp:coreProperties>
</file>