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C66F" w14:textId="15393CD9" w:rsidR="00C67D1F" w:rsidRPr="009A51B9" w:rsidRDefault="001F00F3">
      <w:pPr>
        <w:rPr>
          <w:sz w:val="56"/>
          <w:szCs w:val="56"/>
        </w:rPr>
      </w:pPr>
      <w:r w:rsidRPr="009A51B9">
        <w:rPr>
          <w:sz w:val="56"/>
          <w:szCs w:val="56"/>
        </w:rPr>
        <w:t xml:space="preserve">Simple </w:t>
      </w:r>
      <w:r w:rsidRPr="009270F9">
        <w:rPr>
          <w:rFonts w:asciiTheme="majorHAnsi" w:hAnsiTheme="majorHAnsi"/>
          <w:sz w:val="56"/>
          <w:szCs w:val="56"/>
        </w:rPr>
        <w:t>redoxreaktioner</w:t>
      </w:r>
    </w:p>
    <w:p w14:paraId="589125AA" w14:textId="463FC150" w:rsidR="003C16BA" w:rsidRPr="009270F9" w:rsidRDefault="003C16BA">
      <w:pPr>
        <w:rPr>
          <w:rFonts w:asciiTheme="majorHAnsi" w:hAnsiTheme="majorHAnsi"/>
          <w:b/>
          <w:bCs/>
          <w:sz w:val="36"/>
          <w:szCs w:val="36"/>
        </w:rPr>
      </w:pPr>
      <w:r w:rsidRPr="009270F9">
        <w:rPr>
          <w:rFonts w:asciiTheme="majorHAnsi" w:hAnsiTheme="majorHAnsi"/>
          <w:b/>
          <w:bCs/>
          <w:sz w:val="36"/>
          <w:szCs w:val="36"/>
        </w:rPr>
        <w:t>Formål:</w:t>
      </w:r>
    </w:p>
    <w:p w14:paraId="4378847E" w14:textId="04AF6A64" w:rsidR="00525DBE" w:rsidRPr="003C16BA" w:rsidRDefault="001F00F3">
      <w:r w:rsidRPr="003C16BA">
        <w:t xml:space="preserve">I jeres bog </w:t>
      </w:r>
      <w:r w:rsidRPr="003C16BA">
        <w:rPr>
          <w:i/>
          <w:iCs/>
        </w:rPr>
        <w:t>Kemi C – fokus på kernestoffet</w:t>
      </w:r>
      <w:r w:rsidRPr="003C16BA">
        <w:t xml:space="preserve"> er der</w:t>
      </w:r>
      <w:r w:rsidR="009A51B9" w:rsidRPr="003C16BA">
        <w:t xml:space="preserve"> på s. 126-127</w:t>
      </w:r>
      <w:r w:rsidRPr="003C16BA">
        <w:t xml:space="preserve"> angivet nogle simple redoxreaktioner</w:t>
      </w:r>
      <w:r w:rsidR="009A51B9" w:rsidRPr="003C16BA">
        <w:t>.</w:t>
      </w:r>
    </w:p>
    <w:p w14:paraId="6E4C6939" w14:textId="48F15D86" w:rsidR="001F00F3" w:rsidRPr="003C16BA" w:rsidRDefault="00525DBE">
      <w:r w:rsidRPr="003C16BA">
        <w:t xml:space="preserve">Formålet med </w:t>
      </w:r>
      <w:r w:rsidR="009E7D59" w:rsidRPr="003C16BA">
        <w:t xml:space="preserve">dette forsøg </w:t>
      </w:r>
      <w:r w:rsidRPr="003C16BA">
        <w:t xml:space="preserve">er at undersøge </w:t>
      </w:r>
      <w:r w:rsidR="00213534" w:rsidRPr="003C16BA">
        <w:t>3 af dem.</w:t>
      </w:r>
    </w:p>
    <w:p w14:paraId="14DCA706" w14:textId="77777777" w:rsidR="00966A50" w:rsidRDefault="00966A50"/>
    <w:p w14:paraId="6614CCE1" w14:textId="39930F5A" w:rsidR="00966A50" w:rsidRPr="009270F9" w:rsidRDefault="00966A50" w:rsidP="00966A50">
      <w:pPr>
        <w:rPr>
          <w:rFonts w:asciiTheme="majorHAnsi" w:hAnsiTheme="majorHAnsi"/>
          <w:sz w:val="44"/>
          <w:szCs w:val="44"/>
        </w:rPr>
      </w:pPr>
      <w:r w:rsidRPr="009270F9"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  <w:t>Øvelse 1: Kobber plus sølv(I)nitrat (s.127)</w:t>
      </w:r>
    </w:p>
    <w:p w14:paraId="4704B48C" w14:textId="77777777" w:rsidR="00966A50" w:rsidRDefault="00966A50" w:rsidP="00966A50">
      <w:pPr>
        <w:pStyle w:val="Listeafsnit"/>
        <w:numPr>
          <w:ilvl w:val="0"/>
          <w:numId w:val="5"/>
        </w:numPr>
      </w:pPr>
      <w:r>
        <w:t>Læg et lille stykke kobbertråd på ca. 1 cm. i et mikroreagensglas</w:t>
      </w:r>
    </w:p>
    <w:p w14:paraId="1A8F2C6A" w14:textId="77777777" w:rsidR="00966A50" w:rsidRPr="00DA1B64" w:rsidRDefault="00966A50" w:rsidP="00966A50">
      <w:pPr>
        <w:pStyle w:val="Listeafsnit"/>
        <w:numPr>
          <w:ilvl w:val="0"/>
          <w:numId w:val="5"/>
        </w:numPr>
      </w:pPr>
      <w:r>
        <w:t>Hæld sølv(I)nitrat (</w:t>
      </w:r>
      <m:oMath>
        <m:r>
          <w:rPr>
            <w:rFonts w:ascii="Cambria Math" w:hAnsi="Cambria Math"/>
          </w:rPr>
          <m:t>AgN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(aq)</m:t>
        </m:r>
      </m:oMath>
      <w:r>
        <w:rPr>
          <w:rFonts w:eastAsiaTheme="minorEastAsia"/>
        </w:rPr>
        <w:t>) hen over, så det dækker kobbertråden.</w:t>
      </w:r>
    </w:p>
    <w:p w14:paraId="01A791EA" w14:textId="77777777" w:rsidR="00966A50" w:rsidRPr="001544A1" w:rsidRDefault="00966A50" w:rsidP="00966A50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>Iagttag glasset i løbet af de næste ca. 5 minutter</w:t>
      </w:r>
    </w:p>
    <w:p w14:paraId="1495625A" w14:textId="77777777" w:rsidR="00966A50" w:rsidRPr="004A3F18" w:rsidRDefault="00966A50" w:rsidP="00966A50">
      <w:pPr>
        <w:pStyle w:val="Listeafsnit"/>
      </w:pPr>
    </w:p>
    <w:p w14:paraId="41EACDD8" w14:textId="77777777" w:rsidR="00966A50" w:rsidRDefault="00966A50" w:rsidP="00966A50">
      <w:pPr>
        <w:pStyle w:val="Listeafsnit"/>
        <w:widowControl w:val="0"/>
        <w:suppressAutoHyphens/>
        <w:spacing w:line="360" w:lineRule="auto"/>
      </w:pPr>
      <w:r>
        <w:rPr>
          <w:color w:val="156082" w:themeColor="accent1"/>
        </w:rPr>
        <w:t>Hvad</w:t>
      </w:r>
      <w:r w:rsidRPr="00CE19EA">
        <w:rPr>
          <w:color w:val="156082" w:themeColor="accent1"/>
        </w:rPr>
        <w:t xml:space="preserve"> ser I? </w:t>
      </w:r>
      <w:r>
        <w:t>___________________________________________________________</w:t>
      </w:r>
    </w:p>
    <w:p w14:paraId="67E7B0D2" w14:textId="77777777" w:rsidR="00966A50" w:rsidRDefault="00966A50" w:rsidP="00966A50">
      <w:pPr>
        <w:pStyle w:val="Listeafsnit"/>
        <w:widowControl w:val="0"/>
        <w:suppressAutoHyphens/>
        <w:spacing w:line="360" w:lineRule="auto"/>
      </w:pPr>
    </w:p>
    <w:p w14:paraId="3E774640" w14:textId="77777777" w:rsidR="00966A50" w:rsidRDefault="00966A50" w:rsidP="00966A50">
      <w:pPr>
        <w:pStyle w:val="Listeafsnit"/>
        <w:widowControl w:val="0"/>
        <w:suppressAutoHyphens/>
        <w:spacing w:line="360" w:lineRule="auto"/>
      </w:pPr>
      <w:r>
        <w:rPr>
          <w:color w:val="156082" w:themeColor="accent1"/>
        </w:rPr>
        <w:t>______________________________________________________________________</w:t>
      </w:r>
    </w:p>
    <w:p w14:paraId="00CED68D" w14:textId="77777777" w:rsidR="00966A50" w:rsidRDefault="00966A50" w:rsidP="00966A50">
      <w:pPr>
        <w:pStyle w:val="Listeafsnit"/>
        <w:widowControl w:val="0"/>
        <w:suppressAutoHyphens/>
        <w:spacing w:line="360" w:lineRule="auto"/>
      </w:pPr>
    </w:p>
    <w:p w14:paraId="1A0995C6" w14:textId="77777777" w:rsidR="00966A50" w:rsidRPr="00BE452E" w:rsidRDefault="00966A50" w:rsidP="00966A50">
      <w:pPr>
        <w:pStyle w:val="Listeafsnit"/>
        <w:widowControl w:val="0"/>
        <w:numPr>
          <w:ilvl w:val="0"/>
          <w:numId w:val="5"/>
        </w:numPr>
        <w:suppressAutoHyphens/>
        <w:spacing w:line="360" w:lineRule="auto"/>
      </w:pPr>
      <w:r>
        <w:t>Sammenlign jeres observationer med redoxreaktionen:</w:t>
      </w:r>
    </w:p>
    <w:p w14:paraId="7CC38965" w14:textId="77777777" w:rsidR="00966A50" w:rsidRPr="001544A1" w:rsidRDefault="00966A50" w:rsidP="00966A50">
      <w:pPr>
        <w:pStyle w:val="Sidehoved"/>
        <w:tabs>
          <w:tab w:val="clear" w:pos="4819"/>
          <w:tab w:val="clear" w:pos="9638"/>
          <w:tab w:val="num" w:pos="1080"/>
        </w:tabs>
        <w:spacing w:after="160" w:line="360" w:lineRule="auto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Cu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+2A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aq</m:t>
              </m:r>
            </m:e>
          </m:d>
          <m:r>
            <w:rPr>
              <w:rFonts w:ascii="Cambria Math" w:hAnsi="Cambria Math"/>
              <w:sz w:val="28"/>
              <w:szCs w:val="28"/>
            </w:rPr>
            <m:t>→2Ag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2+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aq</m:t>
              </m:r>
            </m:e>
          </m:d>
        </m:oMath>
      </m:oMathPara>
    </w:p>
    <w:p w14:paraId="747AE36F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after="160" w:line="360" w:lineRule="auto"/>
        <w:ind w:left="720"/>
        <w:rPr>
          <w:color w:val="156082" w:themeColor="accent1"/>
        </w:rPr>
      </w:pPr>
      <w:r>
        <w:rPr>
          <w:color w:val="156082" w:themeColor="accent1"/>
        </w:rPr>
        <w:t>Er der sammenhæng mellem jeres observationer og reaktionsskemaet</w:t>
      </w:r>
      <w:r w:rsidRPr="00D829BE">
        <w:rPr>
          <w:color w:val="156082" w:themeColor="accent1"/>
        </w:rPr>
        <w:t xml:space="preserve">? </w:t>
      </w:r>
    </w:p>
    <w:p w14:paraId="29740599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after="160" w:line="360" w:lineRule="auto"/>
        <w:ind w:left="720"/>
        <w:rPr>
          <w:color w:val="156082" w:themeColor="accent1"/>
        </w:rPr>
      </w:pPr>
    </w:p>
    <w:p w14:paraId="63078430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after="160" w:line="360" w:lineRule="auto"/>
        <w:ind w:left="720"/>
      </w:pPr>
      <w:r>
        <w:t>_____________________________________________________________________</w:t>
      </w:r>
    </w:p>
    <w:p w14:paraId="32671BD3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after="160" w:line="360" w:lineRule="auto"/>
        <w:ind w:left="720"/>
      </w:pPr>
      <w:r>
        <w:t>_____________________________________________________________________</w:t>
      </w:r>
    </w:p>
    <w:p w14:paraId="31BED033" w14:textId="77777777" w:rsidR="00525DBE" w:rsidRDefault="00525DBE"/>
    <w:p w14:paraId="6EABA98D" w14:textId="77777777" w:rsidR="00525DBE" w:rsidRDefault="00525DBE" w:rsidP="00810057">
      <w:pPr>
        <w:rPr>
          <w:sz w:val="36"/>
          <w:szCs w:val="36"/>
        </w:rPr>
      </w:pPr>
    </w:p>
    <w:p w14:paraId="51515D59" w14:textId="77777777" w:rsidR="00966A50" w:rsidRDefault="00966A50">
      <w:pPr>
        <w:rPr>
          <w:b/>
          <w:bCs/>
          <w:color w:val="215E99" w:themeColor="text2" w:themeTint="BF"/>
          <w:sz w:val="44"/>
          <w:szCs w:val="44"/>
        </w:rPr>
      </w:pPr>
      <w:r>
        <w:rPr>
          <w:b/>
          <w:bCs/>
          <w:color w:val="215E99" w:themeColor="text2" w:themeTint="BF"/>
          <w:sz w:val="44"/>
          <w:szCs w:val="44"/>
        </w:rPr>
        <w:br w:type="page"/>
      </w:r>
    </w:p>
    <w:p w14:paraId="68FBCE6A" w14:textId="59C0B7A0" w:rsidR="00810057" w:rsidRPr="009270F9" w:rsidRDefault="00810057" w:rsidP="00810057">
      <w:pPr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</w:pPr>
      <w:r w:rsidRPr="009270F9"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  <w:lastRenderedPageBreak/>
        <w:t>Øvelse 2: Magnesium plus saltsyre (s.12</w:t>
      </w:r>
      <w:r w:rsidR="00B60A2D" w:rsidRPr="009270F9"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  <w:t>7</w:t>
      </w:r>
      <w:r w:rsidRPr="009270F9"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  <w:t>)</w:t>
      </w:r>
    </w:p>
    <w:p w14:paraId="08147F49" w14:textId="5812E5C8" w:rsidR="00D10C57" w:rsidRPr="002827EB" w:rsidRDefault="00D10C57" w:rsidP="00D10C57">
      <w:pPr>
        <w:widowControl w:val="0"/>
        <w:suppressAutoHyphens/>
        <w:spacing w:line="360" w:lineRule="auto"/>
        <w:rPr>
          <w:u w:val="single"/>
        </w:rPr>
      </w:pPr>
      <w:r w:rsidRPr="002827EB">
        <w:rPr>
          <w:u w:val="single"/>
        </w:rPr>
        <w:t xml:space="preserve">Læs hele </w:t>
      </w:r>
      <w:r w:rsidR="00266B32">
        <w:rPr>
          <w:u w:val="single"/>
        </w:rPr>
        <w:t>vejledningen</w:t>
      </w:r>
      <w:r w:rsidRPr="002827EB">
        <w:rPr>
          <w:u w:val="single"/>
        </w:rPr>
        <w:t xml:space="preserve">, før </w:t>
      </w:r>
      <w:r>
        <w:rPr>
          <w:u w:val="single"/>
        </w:rPr>
        <w:t>I</w:t>
      </w:r>
      <w:r w:rsidRPr="002827EB">
        <w:rPr>
          <w:u w:val="single"/>
        </w:rPr>
        <w:t xml:space="preserve"> går i gang.</w:t>
      </w:r>
    </w:p>
    <w:p w14:paraId="1ABDDBE8" w14:textId="7FFFD632" w:rsidR="00142889" w:rsidRDefault="00D10C57" w:rsidP="00142889">
      <w:pPr>
        <w:pStyle w:val="Listeafsnit"/>
        <w:widowControl w:val="0"/>
        <w:numPr>
          <w:ilvl w:val="0"/>
          <w:numId w:val="2"/>
        </w:numPr>
        <w:suppressAutoHyphens/>
        <w:spacing w:line="360" w:lineRule="auto"/>
      </w:pPr>
      <w:r>
        <w:t xml:space="preserve">Læg et stykke magnesiumbånd på ca. 5 cm i et reagensglas. </w:t>
      </w:r>
    </w:p>
    <w:p w14:paraId="1563CD24" w14:textId="56A26A84" w:rsidR="00D10C57" w:rsidRDefault="00D10C57" w:rsidP="00142889">
      <w:pPr>
        <w:pStyle w:val="Listeafsnit"/>
        <w:widowControl w:val="0"/>
        <w:numPr>
          <w:ilvl w:val="0"/>
          <w:numId w:val="2"/>
        </w:numPr>
        <w:suppressAutoHyphens/>
        <w:spacing w:line="360" w:lineRule="auto"/>
      </w:pPr>
      <w:r>
        <w:t>Hæld saltsyre, HCl(aq)</w:t>
      </w:r>
      <w:r w:rsidR="00173FAE">
        <w:t xml:space="preserve">, </w:t>
      </w:r>
      <w:r>
        <w:t xml:space="preserve">over. </w:t>
      </w:r>
    </w:p>
    <w:p w14:paraId="60275473" w14:textId="15F1EC5B" w:rsidR="00266B32" w:rsidRDefault="009E1197" w:rsidP="00DC4028">
      <w:pPr>
        <w:pStyle w:val="Listeafsnit"/>
        <w:widowControl w:val="0"/>
        <w:numPr>
          <w:ilvl w:val="0"/>
          <w:numId w:val="2"/>
        </w:numPr>
        <w:suppressAutoHyphens/>
        <w:spacing w:line="360" w:lineRule="auto"/>
      </w:pPr>
      <w:r>
        <w:t>Hold et tomt reagensglas</w:t>
      </w:r>
      <w:r w:rsidR="00CE19EA">
        <w:t xml:space="preserve"> med en reagensglasklemme og sæt hurtigt dette reagensglas </w:t>
      </w:r>
      <w:r w:rsidR="00C408DD">
        <w:t>hen over</w:t>
      </w:r>
      <w:r w:rsidR="00CE19EA">
        <w:t xml:space="preserve"> åbningen på det andet, så I opsamler den gas, der </w:t>
      </w:r>
      <w:r w:rsidR="00C408DD">
        <w:t>dannes mellem magnesium og saltsyre.</w:t>
      </w:r>
    </w:p>
    <w:p w14:paraId="4B279E1A" w14:textId="77777777" w:rsidR="00DC4028" w:rsidRDefault="00DC4028" w:rsidP="00DC4028">
      <w:pPr>
        <w:pStyle w:val="Listeafsnit"/>
        <w:widowControl w:val="0"/>
        <w:suppressAutoHyphens/>
        <w:spacing w:line="360" w:lineRule="auto"/>
      </w:pPr>
    </w:p>
    <w:p w14:paraId="60230E9F" w14:textId="4B22D01D" w:rsidR="00D44647" w:rsidRDefault="00266B32" w:rsidP="00CE19EA">
      <w:pPr>
        <w:pStyle w:val="Listeafsnit"/>
        <w:widowControl w:val="0"/>
        <w:suppressAutoHyphens/>
        <w:spacing w:line="360" w:lineRule="auto"/>
      </w:pPr>
      <w:r>
        <w:rPr>
          <w:color w:val="156082" w:themeColor="accent1"/>
        </w:rPr>
        <w:t>H</w:t>
      </w:r>
      <w:r w:rsidR="00C408DD">
        <w:rPr>
          <w:color w:val="156082" w:themeColor="accent1"/>
        </w:rPr>
        <w:t>vad</w:t>
      </w:r>
      <w:r w:rsidR="00D44647" w:rsidRPr="00CE19EA">
        <w:rPr>
          <w:color w:val="156082" w:themeColor="accent1"/>
        </w:rPr>
        <w:t xml:space="preserve"> ser I? </w:t>
      </w:r>
      <w:r w:rsidR="00D44647">
        <w:t>______________________________________</w:t>
      </w:r>
      <w:r>
        <w:t>________________</w:t>
      </w:r>
      <w:r w:rsidR="00D44647">
        <w:t>_____</w:t>
      </w:r>
    </w:p>
    <w:p w14:paraId="45A50EF4" w14:textId="77777777" w:rsidR="00DC4028" w:rsidRDefault="00DC4028" w:rsidP="00CE19EA">
      <w:pPr>
        <w:pStyle w:val="Listeafsnit"/>
        <w:widowControl w:val="0"/>
        <w:suppressAutoHyphens/>
        <w:spacing w:line="360" w:lineRule="auto"/>
      </w:pPr>
    </w:p>
    <w:p w14:paraId="43EB206C" w14:textId="49405FE1" w:rsidR="009B29BD" w:rsidRDefault="009B29BD" w:rsidP="00CE19EA">
      <w:pPr>
        <w:pStyle w:val="Listeafsnit"/>
        <w:widowControl w:val="0"/>
        <w:suppressAutoHyphens/>
        <w:spacing w:line="360" w:lineRule="auto"/>
      </w:pPr>
      <w:r>
        <w:rPr>
          <w:color w:val="156082" w:themeColor="accent1"/>
        </w:rPr>
        <w:t xml:space="preserve">Sker der noget med jeres </w:t>
      </w:r>
      <w:r w:rsidR="00DC4028">
        <w:rPr>
          <w:color w:val="156082" w:themeColor="accent1"/>
        </w:rPr>
        <w:t>magnesiumbånd?</w:t>
      </w:r>
      <w:r w:rsidR="00DC4028">
        <w:t xml:space="preserve"> _____________________________</w:t>
      </w:r>
    </w:p>
    <w:p w14:paraId="5907762F" w14:textId="77777777" w:rsidR="00814F1A" w:rsidRPr="00DC4028" w:rsidRDefault="00814F1A" w:rsidP="00CE19EA">
      <w:pPr>
        <w:pStyle w:val="Listeafsnit"/>
        <w:widowControl w:val="0"/>
        <w:suppressAutoHyphens/>
        <w:spacing w:line="360" w:lineRule="auto"/>
      </w:pPr>
    </w:p>
    <w:p w14:paraId="61BB5606" w14:textId="6445493B" w:rsidR="008A39C4" w:rsidRDefault="00D10C57" w:rsidP="00336B9B">
      <w:pPr>
        <w:pStyle w:val="Listeafsnit"/>
        <w:widowControl w:val="0"/>
        <w:numPr>
          <w:ilvl w:val="0"/>
          <w:numId w:val="2"/>
        </w:numPr>
        <w:suppressAutoHyphens/>
        <w:spacing w:line="360" w:lineRule="auto"/>
      </w:pPr>
      <w:r>
        <w:t xml:space="preserve">Saml </w:t>
      </w:r>
      <w:r w:rsidR="00802AF6">
        <w:t xml:space="preserve">gas </w:t>
      </w:r>
      <w:r>
        <w:t>op i et lille stykke tid</w:t>
      </w:r>
      <w:r w:rsidR="00336B9B">
        <w:t xml:space="preserve"> og f</w:t>
      </w:r>
      <w:r>
        <w:t xml:space="preserve">ør </w:t>
      </w:r>
      <w:r w:rsidR="00336B9B">
        <w:t xml:space="preserve">derefter </w:t>
      </w:r>
      <w:r>
        <w:t xml:space="preserve">en tændt tændstik hen til bunden af reagensglasset med </w:t>
      </w:r>
      <w:r w:rsidR="008A39C4">
        <w:t>gas</w:t>
      </w:r>
      <w:r>
        <w:t xml:space="preserve"> i. </w:t>
      </w:r>
    </w:p>
    <w:p w14:paraId="6AE000DD" w14:textId="58161625" w:rsidR="008A39C4" w:rsidRDefault="008A39C4" w:rsidP="008A39C4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 w:rsidRPr="00D829BE">
        <w:rPr>
          <w:color w:val="156082" w:themeColor="accent1"/>
        </w:rPr>
        <w:t xml:space="preserve">Hvad </w:t>
      </w:r>
      <w:r>
        <w:rPr>
          <w:color w:val="156082" w:themeColor="accent1"/>
        </w:rPr>
        <w:t>sker der?</w:t>
      </w:r>
      <w:r w:rsidRPr="00D829BE">
        <w:rPr>
          <w:color w:val="156082" w:themeColor="accent1"/>
        </w:rPr>
        <w:t xml:space="preserve"> </w:t>
      </w:r>
      <w:r>
        <w:t>___________________________________________</w:t>
      </w:r>
    </w:p>
    <w:p w14:paraId="0E350D1B" w14:textId="77777777" w:rsidR="00966A50" w:rsidRDefault="00966A50" w:rsidP="008A39C4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3CEE833F" w14:textId="77777777" w:rsidR="008A39C4" w:rsidRDefault="008A39C4" w:rsidP="00AA3AF7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</w:pPr>
      <w:r>
        <w:t>Sammenlign jeres observationer med redoxreaktionen:</w:t>
      </w:r>
    </w:p>
    <w:p w14:paraId="16C5CAA6" w14:textId="77777777" w:rsidR="00AA3AF7" w:rsidRPr="00BE452E" w:rsidRDefault="00AA3AF7" w:rsidP="00AA3AF7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7179A3BC" w14:textId="7A37290C" w:rsidR="00AA3AF7" w:rsidRPr="00966A50" w:rsidRDefault="00081973" w:rsidP="00AA3AF7">
      <w:pPr>
        <w:pStyle w:val="Sidehoved"/>
        <w:tabs>
          <w:tab w:val="clear" w:pos="4819"/>
          <w:tab w:val="clear" w:pos="9638"/>
          <w:tab w:val="num" w:pos="1080"/>
        </w:tabs>
        <w:spacing w:line="360" w:lineRule="auto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Mg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+2HCl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aq</m:t>
              </m:r>
            </m:e>
          </m:d>
          <m:r>
            <w:rPr>
              <w:rFonts w:ascii="Cambria Math" w:hAnsi="Cambria Math"/>
              <w:sz w:val="28"/>
              <w:szCs w:val="28"/>
            </w:rPr>
            <m:t>→M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2+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aq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+2C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aq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(g)</m:t>
          </m:r>
        </m:oMath>
      </m:oMathPara>
    </w:p>
    <w:p w14:paraId="628CE01B" w14:textId="77777777" w:rsidR="00966A50" w:rsidRPr="00897EA4" w:rsidRDefault="00966A50" w:rsidP="00AA3AF7">
      <w:pPr>
        <w:pStyle w:val="Sidehoved"/>
        <w:tabs>
          <w:tab w:val="clear" w:pos="4819"/>
          <w:tab w:val="clear" w:pos="9638"/>
          <w:tab w:val="num" w:pos="1080"/>
        </w:tabs>
        <w:spacing w:line="360" w:lineRule="auto"/>
        <w:rPr>
          <w:rFonts w:eastAsiaTheme="minorEastAsia"/>
          <w:sz w:val="28"/>
          <w:szCs w:val="28"/>
        </w:rPr>
      </w:pPr>
    </w:p>
    <w:p w14:paraId="6E530185" w14:textId="77777777" w:rsidR="008A39C4" w:rsidRDefault="008A39C4" w:rsidP="00AA3AF7">
      <w:pPr>
        <w:pStyle w:val="Sidehoved"/>
        <w:tabs>
          <w:tab w:val="clear" w:pos="4819"/>
          <w:tab w:val="clear" w:pos="9638"/>
        </w:tabs>
        <w:spacing w:line="360" w:lineRule="auto"/>
        <w:ind w:left="720"/>
        <w:rPr>
          <w:color w:val="156082" w:themeColor="accent1"/>
        </w:rPr>
      </w:pPr>
      <w:r>
        <w:rPr>
          <w:color w:val="156082" w:themeColor="accent1"/>
        </w:rPr>
        <w:t>Er der sammenhæng mellem jeres observationer og reaktionsskemaet</w:t>
      </w:r>
      <w:r w:rsidRPr="00D829BE">
        <w:rPr>
          <w:color w:val="156082" w:themeColor="accent1"/>
        </w:rPr>
        <w:t xml:space="preserve">? </w:t>
      </w:r>
    </w:p>
    <w:p w14:paraId="597F4DC4" w14:textId="77777777" w:rsidR="00AA3AF7" w:rsidRPr="00966A50" w:rsidRDefault="00AA3AF7" w:rsidP="00AA3AF7">
      <w:pPr>
        <w:pStyle w:val="Sidehoved"/>
        <w:tabs>
          <w:tab w:val="clear" w:pos="4819"/>
          <w:tab w:val="clear" w:pos="9638"/>
        </w:tabs>
        <w:spacing w:line="360" w:lineRule="auto"/>
      </w:pPr>
    </w:p>
    <w:p w14:paraId="043C3338" w14:textId="2F49ED68" w:rsidR="00530256" w:rsidRPr="00966A50" w:rsidRDefault="00530256" w:rsidP="00AA3AF7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 w:rsidRPr="00966A50">
        <w:t>__________________________________________________________________</w:t>
      </w:r>
    </w:p>
    <w:p w14:paraId="72A7901A" w14:textId="77777777" w:rsidR="00966A50" w:rsidRPr="00966A50" w:rsidRDefault="00966A50" w:rsidP="00AA3AF7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2A4644D8" w14:textId="4733BE93" w:rsidR="00966A50" w:rsidRPr="00966A50" w:rsidRDefault="00966A50" w:rsidP="00AA3AF7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 w:rsidRPr="00966A50">
        <w:t>__________________________________________________________________</w:t>
      </w:r>
    </w:p>
    <w:p w14:paraId="039CFB1C" w14:textId="22BF5A24" w:rsidR="00547F73" w:rsidRPr="00966A50" w:rsidRDefault="00547F73" w:rsidP="00810057">
      <w:pPr>
        <w:rPr>
          <w:sz w:val="36"/>
          <w:szCs w:val="36"/>
        </w:rPr>
      </w:pPr>
    </w:p>
    <w:p w14:paraId="07085FE7" w14:textId="444D5724" w:rsidR="002B226F" w:rsidRDefault="001A675F" w:rsidP="00966A50">
      <w:r>
        <w:rPr>
          <w:sz w:val="36"/>
          <w:szCs w:val="36"/>
        </w:rPr>
        <w:br w:type="page"/>
      </w:r>
    </w:p>
    <w:p w14:paraId="47F87781" w14:textId="77777777" w:rsidR="00966A50" w:rsidRPr="009270F9" w:rsidRDefault="00966A50" w:rsidP="00966A50">
      <w:pPr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</w:pPr>
      <w:r w:rsidRPr="009270F9">
        <w:rPr>
          <w:rFonts w:asciiTheme="majorHAnsi" w:hAnsiTheme="majorHAnsi"/>
          <w:b/>
          <w:bCs/>
          <w:color w:val="215E99" w:themeColor="text2" w:themeTint="BF"/>
          <w:sz w:val="44"/>
          <w:szCs w:val="44"/>
        </w:rPr>
        <w:lastRenderedPageBreak/>
        <w:t>Øvelse 3: Magnesium plus dioxygen (s.126)</w:t>
      </w:r>
    </w:p>
    <w:p w14:paraId="220D6356" w14:textId="77777777" w:rsidR="00966A50" w:rsidRPr="00722F9E" w:rsidRDefault="00966A50" w:rsidP="00966A5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rPr>
          <w:b/>
          <w:bCs/>
          <w:sz w:val="32"/>
          <w:szCs w:val="32"/>
        </w:rPr>
      </w:pPr>
      <w:r>
        <w:t>Tag en</w:t>
      </w:r>
      <w:r w:rsidRPr="00325DE2">
        <w:t xml:space="preserve"> digel </w:t>
      </w:r>
      <w:r>
        <w:t>og rul ca. 25 cm magnesiumbånd meget let sammen og læg det i diglen.</w:t>
      </w:r>
    </w:p>
    <w:p w14:paraId="76A89B0D" w14:textId="77777777" w:rsidR="00966A50" w:rsidRDefault="00966A50" w:rsidP="00966A5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</w:pPr>
      <w:r>
        <w:t>Læg låg på diglen og placér den i en digeltrekant, som er placeret på en ring, monteret på et stativ.</w:t>
      </w:r>
    </w:p>
    <w:p w14:paraId="3D51467F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>
        <w:object w:dxaOrig="2818" w:dyaOrig="926" w14:anchorId="35D90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0.5pt" o:ole="">
            <v:imagedata r:id="rId7" o:title=""/>
          </v:shape>
          <o:OLEObject Type="Embed" ProgID="ACD.ChemSketch.20" ShapeID="_x0000_i1025" DrawAspect="Content" ObjectID="_1838707180" r:id="rId8"/>
        </w:object>
      </w:r>
    </w:p>
    <w:p w14:paraId="720A4AE1" w14:textId="77777777" w:rsidR="00966A50" w:rsidRDefault="00966A50" w:rsidP="00966A50">
      <w:pPr>
        <w:pStyle w:val="Sidehoved"/>
        <w:tabs>
          <w:tab w:val="clear" w:pos="4819"/>
          <w:tab w:val="clear" w:pos="9638"/>
          <w:tab w:val="num" w:pos="1080"/>
        </w:tabs>
        <w:spacing w:line="360" w:lineRule="auto"/>
      </w:pPr>
      <w:r>
        <w:t xml:space="preserve">                        </w:t>
      </w:r>
      <w:r>
        <w:object w:dxaOrig="4627" w:dyaOrig="1886" w14:anchorId="60F23C19">
          <v:shape id="_x0000_i1026" type="#_x0000_t75" style="width:172.5pt;height:70.5pt" o:ole="">
            <v:imagedata r:id="rId9" o:title=""/>
          </v:shape>
          <o:OLEObject Type="Embed" ProgID="ACD.ChemSketch.20" ShapeID="_x0000_i1026" DrawAspect="Content" ObjectID="_1838707181" r:id="rId10"/>
        </w:object>
      </w:r>
    </w:p>
    <w:p w14:paraId="0FE7844A" w14:textId="77777777" w:rsidR="00966A50" w:rsidRDefault="00966A50" w:rsidP="00966A5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</w:pPr>
      <w:r>
        <w:t xml:space="preserve">Placer en bunsenbrænder under diglen, så den varmeste del af flammen rammer diglens bund, og varm op et par minutter med låg. </w:t>
      </w:r>
    </w:p>
    <w:p w14:paraId="3FCAC9BF" w14:textId="77777777" w:rsidR="00966A50" w:rsidRDefault="00966A50" w:rsidP="00966A5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</w:pPr>
      <w:r>
        <w:t xml:space="preserve">Fjern låget med en tang og fortsæt opvarmningen, indtil der sker en reaktion (I er ikke i tvivl, når dette sker!) </w:t>
      </w:r>
    </w:p>
    <w:p w14:paraId="281052D1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61AA8D6F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 w:rsidRPr="00D829BE">
        <w:rPr>
          <w:color w:val="156082" w:themeColor="accent1"/>
        </w:rPr>
        <w:t xml:space="preserve">Hvad ser I? </w:t>
      </w:r>
      <w:r>
        <w:t>___________________________________________</w:t>
      </w:r>
    </w:p>
    <w:p w14:paraId="357CAE33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6700CE7D" w14:textId="7C314EC1" w:rsidR="00966A50" w:rsidRDefault="00966A50" w:rsidP="00966A5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</w:pPr>
      <w:r>
        <w:t>Sluk bunsenbrænderen og lad diglen køle af</w:t>
      </w:r>
      <w:r w:rsidR="00204023">
        <w:t>.</w:t>
      </w:r>
    </w:p>
    <w:p w14:paraId="56CF8C05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24FE7238" w14:textId="01643DEC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 w:rsidRPr="00D829BE">
        <w:rPr>
          <w:color w:val="156082" w:themeColor="accent1"/>
        </w:rPr>
        <w:t>Hvad ser I</w:t>
      </w:r>
      <w:r w:rsidR="00204023">
        <w:rPr>
          <w:color w:val="156082" w:themeColor="accent1"/>
        </w:rPr>
        <w:t xml:space="preserve"> i diglen</w:t>
      </w:r>
      <w:r w:rsidRPr="00D829BE">
        <w:rPr>
          <w:color w:val="156082" w:themeColor="accent1"/>
        </w:rPr>
        <w:t xml:space="preserve">? </w:t>
      </w:r>
      <w:r>
        <w:t>___________________________________________</w:t>
      </w:r>
    </w:p>
    <w:p w14:paraId="4F592EF2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50709BE5" w14:textId="77777777" w:rsidR="00966A50" w:rsidRDefault="00966A50" w:rsidP="00966A5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</w:pPr>
      <w:r>
        <w:t>Sammenlign jeres observationer med redoxreaktionen:</w:t>
      </w:r>
    </w:p>
    <w:p w14:paraId="3F1EC432" w14:textId="77777777" w:rsidR="00966A50" w:rsidRPr="00BE452E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0B1979F6" w14:textId="77777777" w:rsidR="00966A50" w:rsidRPr="00966A50" w:rsidRDefault="000742D4" w:rsidP="00966A50">
      <w:pPr>
        <w:pStyle w:val="Sidehoved"/>
        <w:tabs>
          <w:tab w:val="clear" w:pos="4819"/>
          <w:tab w:val="clear" w:pos="9638"/>
          <w:tab w:val="num" w:pos="1080"/>
        </w:tabs>
        <w:spacing w:line="360" w:lineRule="auto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+2Mg(s)→2MgO(s)</m:t>
          </m:r>
        </m:oMath>
      </m:oMathPara>
    </w:p>
    <w:p w14:paraId="77E41977" w14:textId="77777777" w:rsidR="00966A50" w:rsidRPr="00897EA4" w:rsidRDefault="00966A50" w:rsidP="00966A50">
      <w:pPr>
        <w:pStyle w:val="Sidehoved"/>
        <w:tabs>
          <w:tab w:val="clear" w:pos="4819"/>
          <w:tab w:val="clear" w:pos="9638"/>
          <w:tab w:val="num" w:pos="1080"/>
        </w:tabs>
        <w:spacing w:line="360" w:lineRule="auto"/>
        <w:rPr>
          <w:rFonts w:eastAsiaTheme="minorEastAsia"/>
          <w:sz w:val="28"/>
          <w:szCs w:val="28"/>
        </w:rPr>
      </w:pPr>
    </w:p>
    <w:p w14:paraId="6B6876B5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  <w:rPr>
          <w:color w:val="156082" w:themeColor="accent1"/>
        </w:rPr>
      </w:pPr>
      <w:r>
        <w:rPr>
          <w:color w:val="156082" w:themeColor="accent1"/>
        </w:rPr>
        <w:t>Er der sammenhæng mellem jeres observationer og reaktionsskemaet</w:t>
      </w:r>
      <w:r w:rsidRPr="00D829BE">
        <w:rPr>
          <w:color w:val="156082" w:themeColor="accent1"/>
        </w:rPr>
        <w:t xml:space="preserve">? </w:t>
      </w:r>
    </w:p>
    <w:p w14:paraId="219EDB44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  <w:rPr>
          <w:color w:val="156082" w:themeColor="accent1"/>
        </w:rPr>
      </w:pPr>
    </w:p>
    <w:p w14:paraId="664E8D8D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>
        <w:t>_____________________________________________________________________</w:t>
      </w:r>
    </w:p>
    <w:p w14:paraId="359B972E" w14:textId="77777777" w:rsidR="00966A50" w:rsidRDefault="00966A50" w:rsidP="00966A50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</w:p>
    <w:p w14:paraId="780C85BF" w14:textId="0F345FE7" w:rsidR="00213534" w:rsidRDefault="00966A50" w:rsidP="00C02635">
      <w:pPr>
        <w:pStyle w:val="Sidehoved"/>
        <w:tabs>
          <w:tab w:val="clear" w:pos="4819"/>
          <w:tab w:val="clear" w:pos="9638"/>
        </w:tabs>
        <w:spacing w:line="360" w:lineRule="auto"/>
        <w:ind w:left="720"/>
      </w:pPr>
      <w:r>
        <w:t>_____________________________________________________________________</w:t>
      </w:r>
    </w:p>
    <w:sectPr w:rsidR="00213534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3D79" w14:textId="77777777" w:rsidR="00E824DD" w:rsidRDefault="00E824DD" w:rsidP="00213534">
      <w:pPr>
        <w:spacing w:after="0" w:line="240" w:lineRule="auto"/>
      </w:pPr>
      <w:r>
        <w:separator/>
      </w:r>
    </w:p>
  </w:endnote>
  <w:endnote w:type="continuationSeparator" w:id="0">
    <w:p w14:paraId="76D08643" w14:textId="77777777" w:rsidR="00E824DD" w:rsidRDefault="00E824DD" w:rsidP="0021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403139"/>
      <w:docPartObj>
        <w:docPartGallery w:val="Page Numbers (Bottom of Page)"/>
        <w:docPartUnique/>
      </w:docPartObj>
    </w:sdtPr>
    <w:sdtEndPr/>
    <w:sdtContent>
      <w:p w14:paraId="231B05F7" w14:textId="4BE4A06F" w:rsidR="00966A50" w:rsidRDefault="00966A5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55D94" w14:textId="77777777" w:rsidR="00966A50" w:rsidRDefault="00966A5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52F9" w14:textId="77777777" w:rsidR="00E824DD" w:rsidRDefault="00E824DD" w:rsidP="00213534">
      <w:pPr>
        <w:spacing w:after="0" w:line="240" w:lineRule="auto"/>
      </w:pPr>
      <w:r>
        <w:separator/>
      </w:r>
    </w:p>
  </w:footnote>
  <w:footnote w:type="continuationSeparator" w:id="0">
    <w:p w14:paraId="38F1472D" w14:textId="77777777" w:rsidR="00E824DD" w:rsidRDefault="00E824DD" w:rsidP="0021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2583" w14:textId="6EE3F1D7" w:rsidR="00525DBE" w:rsidRDefault="00525DBE" w:rsidP="00525DBE">
    <w:pPr>
      <w:pStyle w:val="Sidehoved"/>
    </w:pPr>
    <w:r>
      <w:t>1</w:t>
    </w:r>
    <w:r w:rsidR="000742D4">
      <w:t>o</w:t>
    </w:r>
    <w:r>
      <w:t xml:space="preserve"> </w:t>
    </w:r>
    <w:proofErr w:type="spellStart"/>
    <w:r>
      <w:t>nfke</w:t>
    </w:r>
    <w:proofErr w:type="spellEnd"/>
    <w:r>
      <w:ptab w:relativeTo="margin" w:alignment="center" w:leader="none"/>
    </w:r>
    <w:r>
      <w:t>Eksperiment</w:t>
    </w:r>
    <w:r>
      <w:ptab w:relativeTo="margin" w:alignment="right" w:leader="none"/>
    </w:r>
    <w:r>
      <w:t>April 2026</w:t>
    </w:r>
  </w:p>
  <w:p w14:paraId="3ED7DA2B" w14:textId="77777777" w:rsidR="00525DBE" w:rsidRDefault="00525DB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95C"/>
    <w:multiLevelType w:val="hybridMultilevel"/>
    <w:tmpl w:val="F37A5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D6F"/>
    <w:multiLevelType w:val="hybridMultilevel"/>
    <w:tmpl w:val="0E4268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40D"/>
    <w:multiLevelType w:val="hybridMultilevel"/>
    <w:tmpl w:val="6DD89A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070F6"/>
    <w:multiLevelType w:val="hybridMultilevel"/>
    <w:tmpl w:val="856CECC8"/>
    <w:lvl w:ilvl="0" w:tplc="35D239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F1B89"/>
    <w:multiLevelType w:val="hybridMultilevel"/>
    <w:tmpl w:val="15108F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4400">
    <w:abstractNumId w:val="3"/>
  </w:num>
  <w:num w:numId="2" w16cid:durableId="1800877566">
    <w:abstractNumId w:val="4"/>
  </w:num>
  <w:num w:numId="3" w16cid:durableId="2128156302">
    <w:abstractNumId w:val="1"/>
  </w:num>
  <w:num w:numId="4" w16cid:durableId="1519192477">
    <w:abstractNumId w:val="0"/>
  </w:num>
  <w:num w:numId="5" w16cid:durableId="154679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F8"/>
    <w:rsid w:val="000148E1"/>
    <w:rsid w:val="00025B01"/>
    <w:rsid w:val="000462E2"/>
    <w:rsid w:val="00066260"/>
    <w:rsid w:val="000742D4"/>
    <w:rsid w:val="00081973"/>
    <w:rsid w:val="00120373"/>
    <w:rsid w:val="00142889"/>
    <w:rsid w:val="001544A1"/>
    <w:rsid w:val="001650F9"/>
    <w:rsid w:val="00173FAE"/>
    <w:rsid w:val="001A675F"/>
    <w:rsid w:val="001C56E4"/>
    <w:rsid w:val="001D027F"/>
    <w:rsid w:val="001D4FAC"/>
    <w:rsid w:val="001F00F3"/>
    <w:rsid w:val="00204023"/>
    <w:rsid w:val="00213534"/>
    <w:rsid w:val="00266B32"/>
    <w:rsid w:val="00285664"/>
    <w:rsid w:val="002A12DD"/>
    <w:rsid w:val="002A6137"/>
    <w:rsid w:val="002B226F"/>
    <w:rsid w:val="002B694B"/>
    <w:rsid w:val="002C5BC3"/>
    <w:rsid w:val="00335C9B"/>
    <w:rsid w:val="00336B9B"/>
    <w:rsid w:val="003C16BA"/>
    <w:rsid w:val="003C2012"/>
    <w:rsid w:val="004A3F18"/>
    <w:rsid w:val="004F29BB"/>
    <w:rsid w:val="005111DD"/>
    <w:rsid w:val="005219FA"/>
    <w:rsid w:val="00525DBE"/>
    <w:rsid w:val="00530256"/>
    <w:rsid w:val="00547F73"/>
    <w:rsid w:val="00556E5C"/>
    <w:rsid w:val="00572598"/>
    <w:rsid w:val="006D4B08"/>
    <w:rsid w:val="00722F9E"/>
    <w:rsid w:val="00802AF6"/>
    <w:rsid w:val="00810057"/>
    <w:rsid w:val="00814F1A"/>
    <w:rsid w:val="0085025E"/>
    <w:rsid w:val="00897EA4"/>
    <w:rsid w:val="008A39C4"/>
    <w:rsid w:val="008E70B3"/>
    <w:rsid w:val="00913F6A"/>
    <w:rsid w:val="009270F9"/>
    <w:rsid w:val="009403BF"/>
    <w:rsid w:val="00966A50"/>
    <w:rsid w:val="009A51B9"/>
    <w:rsid w:val="009B29BD"/>
    <w:rsid w:val="009E1197"/>
    <w:rsid w:val="009E7D59"/>
    <w:rsid w:val="00AA3AF7"/>
    <w:rsid w:val="00AA7C6E"/>
    <w:rsid w:val="00B167F8"/>
    <w:rsid w:val="00B60A2D"/>
    <w:rsid w:val="00BE452E"/>
    <w:rsid w:val="00C02635"/>
    <w:rsid w:val="00C408DD"/>
    <w:rsid w:val="00C67D1F"/>
    <w:rsid w:val="00CC678C"/>
    <w:rsid w:val="00CE19EA"/>
    <w:rsid w:val="00CE597A"/>
    <w:rsid w:val="00D10C57"/>
    <w:rsid w:val="00D44647"/>
    <w:rsid w:val="00DA1B64"/>
    <w:rsid w:val="00DC4028"/>
    <w:rsid w:val="00E02D87"/>
    <w:rsid w:val="00E41693"/>
    <w:rsid w:val="00E824DD"/>
    <w:rsid w:val="00EC57D9"/>
    <w:rsid w:val="00EF27C8"/>
    <w:rsid w:val="00F4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DA78E3"/>
  <w15:chartTrackingRefBased/>
  <w15:docId w15:val="{F1C4EF9E-55D5-4862-B5AA-A72C74E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6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6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6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6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6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67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67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67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67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67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67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67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67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67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6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67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67F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13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3534"/>
  </w:style>
  <w:style w:type="paragraph" w:styleId="Sidefod">
    <w:name w:val="footer"/>
    <w:basedOn w:val="Normal"/>
    <w:link w:val="SidefodTegn"/>
    <w:uiPriority w:val="99"/>
    <w:unhideWhenUsed/>
    <w:rsid w:val="00213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3534"/>
  </w:style>
  <w:style w:type="table" w:styleId="Tabel-Gitter">
    <w:name w:val="Table Grid"/>
    <w:basedOn w:val="Tabel-Normal"/>
    <w:uiPriority w:val="39"/>
    <w:rsid w:val="002A12D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A1B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2491</Characters>
  <Application>Microsoft Office Word</Application>
  <DocSecurity>4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Lundbek Egelund</dc:creator>
  <cp:keywords/>
  <dc:description/>
  <cp:lastModifiedBy>Tanja Skrydstrup Kjær</cp:lastModifiedBy>
  <cp:revision>2</cp:revision>
  <dcterms:created xsi:type="dcterms:W3CDTF">2026-04-26T09:13:00Z</dcterms:created>
  <dcterms:modified xsi:type="dcterms:W3CDTF">2026-04-26T09:13:00Z</dcterms:modified>
</cp:coreProperties>
</file>