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179F2" w14:textId="525117E1" w:rsidR="00A71BF9" w:rsidRPr="00A71BF9" w:rsidRDefault="00A71BF9" w:rsidP="00A71BF9">
      <w:pPr>
        <w:shd w:val="clear" w:color="auto" w:fill="FFFFFF"/>
        <w:spacing w:after="0" w:line="240" w:lineRule="auto"/>
        <w:outlineLvl w:val="0"/>
        <w:rPr>
          <w:rFonts w:ascii="Book Antiqua" w:eastAsia="Times New Roman" w:hAnsi="Book Antiqua" w:cs="Noto Sans"/>
          <w:b/>
          <w:bCs/>
          <w:color w:val="333333"/>
          <w:kern w:val="36"/>
          <w:sz w:val="32"/>
          <w:szCs w:val="32"/>
          <w:lang w:eastAsia="da-DK"/>
          <w14:ligatures w14:val="none"/>
        </w:rPr>
      </w:pPr>
      <w:r w:rsidRPr="00A71BF9">
        <w:rPr>
          <w:rFonts w:ascii="Book Antiqua" w:eastAsia="Times New Roman" w:hAnsi="Book Antiqua" w:cs="Noto Sans"/>
          <w:b/>
          <w:bCs/>
          <w:color w:val="333333"/>
          <w:kern w:val="36"/>
          <w:sz w:val="32"/>
          <w:szCs w:val="32"/>
          <w:lang w:eastAsia="da-DK"/>
          <w14:ligatures w14:val="none"/>
        </w:rPr>
        <w:t>Fortællende journalistik og fiktion</w:t>
      </w:r>
      <w:r w:rsidRPr="00A71BF9">
        <w:rPr>
          <w:rFonts w:ascii="Book Antiqua" w:eastAsia="Times New Roman" w:hAnsi="Book Antiqua" w:cs="Noto Sans"/>
          <w:b/>
          <w:bCs/>
          <w:color w:val="333333"/>
          <w:kern w:val="36"/>
          <w:sz w:val="32"/>
          <w:szCs w:val="32"/>
          <w:lang w:eastAsia="da-DK"/>
          <w14:ligatures w14:val="none"/>
        </w:rPr>
        <w:t xml:space="preserve"> (Perspektiver i Dansk) </w:t>
      </w:r>
    </w:p>
    <w:p w14:paraId="20DFFC46" w14:textId="77777777" w:rsidR="00A71BF9" w:rsidRPr="00A71BF9" w:rsidRDefault="00A71BF9" w:rsidP="00A71BF9">
      <w:pPr>
        <w:shd w:val="clear" w:color="auto" w:fill="FFFFFF"/>
        <w:spacing w:before="100" w:beforeAutospacing="1" w:after="10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Også i dag drager danskere i krig. I snart tyve år har Danmark praktiseret en såkaldt aktivistisk udenrigspolitik, hvilket betyder, at danske soldater har deltaget i krige i bl.a. Afghanistan, Irak og Libyen. Med soldaterne følger journalisterne, som gennem nyhedsformidling til publikum ‘derhjemme’ vil dokumentere, hvad der foregår.</w:t>
      </w:r>
    </w:p>
    <w:p w14:paraId="4BDDC9F1" w14:textId="77777777" w:rsidR="00A71BF9" w:rsidRPr="00A71BF9" w:rsidRDefault="00A71BF9" w:rsidP="00A71BF9">
      <w:pPr>
        <w:shd w:val="clear" w:color="auto" w:fill="FFFFFF"/>
        <w:spacing w:beforeAutospacing="1" w:after="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 xml:space="preserve">Kravet om forpligtelse på virkeligheden kender du fra andre </w:t>
      </w:r>
      <w:proofErr w:type="spellStart"/>
      <w:r w:rsidRPr="00A71BF9">
        <w:rPr>
          <w:rFonts w:ascii="Book Antiqua" w:eastAsia="Times New Roman" w:hAnsi="Book Antiqua" w:cs="Noto Sans"/>
          <w:color w:val="333333"/>
          <w:kern w:val="0"/>
          <w:sz w:val="26"/>
          <w:szCs w:val="26"/>
          <w:lang w:eastAsia="da-DK"/>
          <w14:ligatures w14:val="none"/>
        </w:rPr>
        <w:t>faktagenrer</w:t>
      </w:r>
      <w:proofErr w:type="spellEnd"/>
      <w:r w:rsidRPr="00A71BF9">
        <w:rPr>
          <w:rFonts w:ascii="Book Antiqua" w:eastAsia="Times New Roman" w:hAnsi="Book Antiqua" w:cs="Noto Sans"/>
          <w:color w:val="333333"/>
          <w:kern w:val="0"/>
          <w:sz w:val="26"/>
          <w:szCs w:val="26"/>
          <w:lang w:eastAsia="da-DK"/>
          <w14:ligatures w14:val="none"/>
        </w:rPr>
        <w:t xml:space="preserve"> som nyheder, som skal rapportere, hvad der er sket i den virkelige verden. Når du læser, ser eller hører en nyhed, er du sjældent i tvivl om, at der er tale om fakta og ikke fiktion. Den nøgterne og objektive stil i fx en nyhedsartikel tjener til at vinde troværdighed, men stilen hænger også sammen med nyheders særlige produktionsforhold. Den daglige nyhedsformidling er præget af en hastig produktionstid: Det er </w:t>
      </w:r>
      <w:r w:rsidRPr="00A71BF9">
        <w:rPr>
          <w:rFonts w:ascii="Book Antiqua" w:eastAsia="Times New Roman" w:hAnsi="Book Antiqua" w:cs="Noto Sans"/>
          <w:i/>
          <w:iCs/>
          <w:color w:val="333333"/>
          <w:kern w:val="0"/>
          <w:sz w:val="26"/>
          <w:szCs w:val="26"/>
          <w:lang w:eastAsia="da-DK"/>
          <w14:ligatures w14:val="none"/>
        </w:rPr>
        <w:t>nyheder</w:t>
      </w:r>
      <w:r w:rsidRPr="00A71BF9">
        <w:rPr>
          <w:rFonts w:ascii="Book Antiqua" w:eastAsia="Times New Roman" w:hAnsi="Book Antiqua" w:cs="Noto Sans"/>
          <w:color w:val="333333"/>
          <w:kern w:val="0"/>
          <w:sz w:val="26"/>
          <w:szCs w:val="26"/>
          <w:lang w:eastAsia="da-DK"/>
          <w14:ligatures w14:val="none"/>
        </w:rPr>
        <w:t>, så de skal hurtigst muligt ud. Derfor er der ikke tid til at kæle så meget for de formidlingsmæssige detaljer eller til at grave sig så dybt ned i stoffet.</w:t>
      </w:r>
    </w:p>
    <w:p w14:paraId="16990B74" w14:textId="26CC7A96" w:rsidR="00A71BF9" w:rsidRPr="00A71BF9" w:rsidRDefault="00A71BF9" w:rsidP="00A71BF9">
      <w:pPr>
        <w:shd w:val="clear" w:color="auto" w:fill="FFFFFF"/>
        <w:spacing w:after="0"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Hos publikum er der dog også et behov for en anderledes virkelighedsformidling end den hastige nyhedsstrøms. Derfor finder man også aktuelle begivenheder formidlet i dokumentariske former. Ifølge medieforskeren Ib Bondebjerg adskiller dokumentarismen sig netop fra den daglige nyhedsformidling ved at grave sig dybere ned i og ofte bag om den virkelighed, der skildres, og de virkemidler, der anvendes, går på tværs af skellet mellem fakta og fiktion. Dette gælder også den </w:t>
      </w:r>
      <w:r w:rsidRPr="00A71BF9">
        <w:rPr>
          <w:rFonts w:ascii="Book Antiqua" w:eastAsia="Times New Roman" w:hAnsi="Book Antiqua" w:cs="Noto Sans"/>
          <w:i/>
          <w:iCs/>
          <w:color w:val="333333"/>
          <w:kern w:val="0"/>
          <w:sz w:val="26"/>
          <w:szCs w:val="26"/>
          <w:lang w:eastAsia="da-DK"/>
          <w14:ligatures w14:val="none"/>
        </w:rPr>
        <w:t>fortællende journalist</w:t>
      </w:r>
      <w:r w:rsidRPr="00A71BF9">
        <w:rPr>
          <w:rFonts w:ascii="Book Antiqua" w:eastAsia="Times New Roman" w:hAnsi="Book Antiqua" w:cs="Noto Sans"/>
          <w:i/>
          <w:iCs/>
          <w:color w:val="333333"/>
          <w:kern w:val="0"/>
          <w:sz w:val="26"/>
          <w:szCs w:val="26"/>
          <w:lang w:eastAsia="da-DK"/>
          <w14:ligatures w14:val="none"/>
        </w:rPr>
        <w:t>ik</w:t>
      </w:r>
      <w:r w:rsidRPr="00A71BF9">
        <w:rPr>
          <w:rFonts w:ascii="Book Antiqua" w:eastAsia="Times New Roman" w:hAnsi="Book Antiqua" w:cs="Noto Sans"/>
          <w:color w:val="333333"/>
          <w:kern w:val="0"/>
          <w:sz w:val="26"/>
          <w:szCs w:val="26"/>
          <w:lang w:eastAsia="da-DK"/>
          <w14:ligatures w14:val="none"/>
        </w:rPr>
        <w:t>, som til tider rent stilistisk kan være svær at skelne fra fiktionen.</w:t>
      </w:r>
    </w:p>
    <w:p w14:paraId="1571AB90" w14:textId="77777777" w:rsidR="00A71BF9" w:rsidRPr="00A71BF9" w:rsidRDefault="00A71BF9" w:rsidP="00A71BF9">
      <w:pPr>
        <w:shd w:val="clear" w:color="auto" w:fill="FFFFFF"/>
        <w:spacing w:after="0" w:line="240" w:lineRule="auto"/>
        <w:rPr>
          <w:rFonts w:ascii="Book Antiqua" w:eastAsia="Times New Roman" w:hAnsi="Book Antiqua" w:cs="Noto Sans"/>
          <w:color w:val="333333"/>
          <w:kern w:val="0"/>
          <w:sz w:val="26"/>
          <w:szCs w:val="26"/>
          <w:lang w:eastAsia="da-DK"/>
          <w14:ligatures w14:val="none"/>
        </w:rPr>
      </w:pPr>
    </w:p>
    <w:p w14:paraId="08592002" w14:textId="77777777" w:rsidR="00A71BF9" w:rsidRPr="00A71BF9" w:rsidRDefault="00A71BF9" w:rsidP="00A71BF9">
      <w:pPr>
        <w:shd w:val="clear" w:color="auto" w:fill="F8F8F8"/>
        <w:spacing w:after="0" w:line="541" w:lineRule="atLeast"/>
        <w:outlineLvl w:val="2"/>
        <w:rPr>
          <w:rFonts w:ascii="Book Antiqua" w:eastAsia="Times New Roman" w:hAnsi="Book Antiqua" w:cs="Noto Sans"/>
          <w:b/>
          <w:bCs/>
          <w:color w:val="333333"/>
          <w:kern w:val="0"/>
          <w:sz w:val="33"/>
          <w:szCs w:val="33"/>
          <w:lang w:eastAsia="da-DK"/>
          <w14:ligatures w14:val="none"/>
        </w:rPr>
      </w:pPr>
      <w:r w:rsidRPr="00A71BF9">
        <w:rPr>
          <w:rFonts w:ascii="Book Antiqua" w:eastAsia="Times New Roman" w:hAnsi="Book Antiqua" w:cs="Noto Sans"/>
          <w:b/>
          <w:bCs/>
          <w:color w:val="333333"/>
          <w:kern w:val="0"/>
          <w:sz w:val="33"/>
          <w:szCs w:val="33"/>
          <w:lang w:eastAsia="da-DK"/>
          <w14:ligatures w14:val="none"/>
        </w:rPr>
        <w:t>Begrebsboks: Fortællende journalistik</w:t>
      </w:r>
    </w:p>
    <w:p w14:paraId="5E2DAF69" w14:textId="77777777" w:rsidR="00A71BF9" w:rsidRPr="00A71BF9" w:rsidRDefault="00A71BF9" w:rsidP="00A71BF9">
      <w:pPr>
        <w:shd w:val="clear" w:color="auto" w:fill="F8F8F8"/>
        <w:spacing w:before="100" w:beforeAutospacing="1" w:after="10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 xml:space="preserve">Fortællende journalistik er en samlet betegnelse for dokumentariske, journalistiske artikler, som ud over at formidle viden om verden også har til formål at give læseren en oplevelse. Til det formål anvendes virkemidler fra fiktionslitteraturen. Gennem tiden har journalister tonet den fortællende journalistik i forskellige retninger under navne som fx oplevelsesjournalistik, feature, new </w:t>
      </w:r>
      <w:proofErr w:type="spellStart"/>
      <w:r w:rsidRPr="00A71BF9">
        <w:rPr>
          <w:rFonts w:ascii="Book Antiqua" w:eastAsia="Times New Roman" w:hAnsi="Book Antiqua" w:cs="Noto Sans"/>
          <w:color w:val="333333"/>
          <w:kern w:val="0"/>
          <w:sz w:val="26"/>
          <w:szCs w:val="26"/>
          <w:lang w:eastAsia="da-DK"/>
          <w14:ligatures w14:val="none"/>
        </w:rPr>
        <w:t>journalism</w:t>
      </w:r>
      <w:proofErr w:type="spellEnd"/>
      <w:r w:rsidRPr="00A71BF9">
        <w:rPr>
          <w:rFonts w:ascii="Book Antiqua" w:eastAsia="Times New Roman" w:hAnsi="Book Antiqua" w:cs="Noto Sans"/>
          <w:color w:val="333333"/>
          <w:kern w:val="0"/>
          <w:sz w:val="26"/>
          <w:szCs w:val="26"/>
          <w:lang w:eastAsia="da-DK"/>
          <w14:ligatures w14:val="none"/>
        </w:rPr>
        <w:t xml:space="preserve"> og </w:t>
      </w:r>
      <w:proofErr w:type="spellStart"/>
      <w:r w:rsidRPr="00A71BF9">
        <w:rPr>
          <w:rFonts w:ascii="Book Antiqua" w:eastAsia="Times New Roman" w:hAnsi="Book Antiqua" w:cs="Noto Sans"/>
          <w:color w:val="333333"/>
          <w:kern w:val="0"/>
          <w:sz w:val="26"/>
          <w:szCs w:val="26"/>
          <w:lang w:eastAsia="da-DK"/>
          <w14:ligatures w14:val="none"/>
        </w:rPr>
        <w:t>gonzo-journalistik</w:t>
      </w:r>
      <w:proofErr w:type="spellEnd"/>
      <w:r w:rsidRPr="00A71BF9">
        <w:rPr>
          <w:rFonts w:ascii="Book Antiqua" w:eastAsia="Times New Roman" w:hAnsi="Book Antiqua" w:cs="Noto Sans"/>
          <w:color w:val="333333"/>
          <w:kern w:val="0"/>
          <w:sz w:val="26"/>
          <w:szCs w:val="26"/>
          <w:lang w:eastAsia="da-DK"/>
          <w14:ligatures w14:val="none"/>
        </w:rPr>
        <w:t>. Særlige kendetegn, der forener de forskellige genrer som fortællende journalistik, er:</w:t>
      </w:r>
    </w:p>
    <w:p w14:paraId="19AF4250" w14:textId="77777777" w:rsidR="00A71BF9" w:rsidRPr="00A71BF9" w:rsidRDefault="00A71BF9" w:rsidP="00A71BF9">
      <w:pPr>
        <w:numPr>
          <w:ilvl w:val="0"/>
          <w:numId w:val="4"/>
        </w:numPr>
        <w:shd w:val="clear" w:color="auto" w:fill="F8F8F8"/>
        <w:spacing w:beforeAutospacing="1" w:after="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kreativt arbejde med komposition og spændingsopbygning</w:t>
      </w:r>
    </w:p>
    <w:p w14:paraId="738FB181" w14:textId="77777777" w:rsidR="00A71BF9" w:rsidRPr="00A71BF9" w:rsidRDefault="00A71BF9" w:rsidP="00A71BF9">
      <w:pPr>
        <w:numPr>
          <w:ilvl w:val="0"/>
          <w:numId w:val="4"/>
        </w:numPr>
        <w:shd w:val="clear" w:color="auto" w:fill="F8F8F8"/>
        <w:spacing w:beforeAutospacing="1" w:after="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sceniske beskrivelser</w:t>
      </w:r>
    </w:p>
    <w:p w14:paraId="6A9995C6" w14:textId="77777777" w:rsidR="00A71BF9" w:rsidRPr="00A71BF9" w:rsidRDefault="00A71BF9" w:rsidP="00A71BF9">
      <w:pPr>
        <w:numPr>
          <w:ilvl w:val="0"/>
          <w:numId w:val="4"/>
        </w:numPr>
        <w:shd w:val="clear" w:color="auto" w:fill="F8F8F8"/>
        <w:spacing w:beforeAutospacing="1" w:after="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karakteriserende detaljer</w:t>
      </w:r>
    </w:p>
    <w:p w14:paraId="2113CD22" w14:textId="77777777" w:rsidR="00A71BF9" w:rsidRPr="00A71BF9" w:rsidRDefault="00A71BF9" w:rsidP="00A71BF9">
      <w:pPr>
        <w:numPr>
          <w:ilvl w:val="0"/>
          <w:numId w:val="4"/>
        </w:numPr>
        <w:shd w:val="clear" w:color="auto" w:fill="F8F8F8"/>
        <w:spacing w:beforeAutospacing="1" w:after="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brug af replikker/dialog</w:t>
      </w:r>
    </w:p>
    <w:p w14:paraId="0FB16307" w14:textId="77777777" w:rsidR="00A71BF9" w:rsidRPr="00A71BF9" w:rsidRDefault="00A71BF9" w:rsidP="00A71BF9">
      <w:pPr>
        <w:numPr>
          <w:ilvl w:val="0"/>
          <w:numId w:val="4"/>
        </w:numPr>
        <w:shd w:val="clear" w:color="auto" w:fill="F8F8F8"/>
        <w:spacing w:beforeAutospacing="1" w:after="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lastRenderedPageBreak/>
        <w:t>brug af indre synsvinkel</w:t>
      </w:r>
    </w:p>
    <w:p w14:paraId="2330B692" w14:textId="77777777" w:rsidR="00A71BF9" w:rsidRPr="00A71BF9" w:rsidRDefault="00A71BF9" w:rsidP="00A71BF9">
      <w:pPr>
        <w:numPr>
          <w:ilvl w:val="0"/>
          <w:numId w:val="4"/>
        </w:numPr>
        <w:shd w:val="clear" w:color="auto" w:fill="F8F8F8"/>
        <w:spacing w:after="0"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kreativ/kunstnerisk brug af sproget.</w:t>
      </w:r>
    </w:p>
    <w:p w14:paraId="1ED8CD44" w14:textId="2BB8A7BB" w:rsidR="00A71BF9" w:rsidRPr="00A71BF9" w:rsidRDefault="00A71BF9" w:rsidP="00A71BF9">
      <w:pPr>
        <w:shd w:val="clear" w:color="auto" w:fill="FFFFFF"/>
        <w:spacing w:after="0" w:line="240" w:lineRule="auto"/>
        <w:ind w:left="720"/>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noProof/>
          <w:color w:val="333333"/>
          <w:kern w:val="0"/>
          <w:sz w:val="26"/>
          <w:szCs w:val="26"/>
          <w:lang w:eastAsia="da-DK"/>
          <w14:ligatures w14:val="none"/>
        </w:rPr>
        <w:drawing>
          <wp:inline distT="0" distB="0" distL="0" distR="0" wp14:anchorId="23D44175" wp14:editId="3A42B222">
            <wp:extent cx="6120130" cy="4086225"/>
            <wp:effectExtent l="0" t="0" r="0" b="0"/>
            <wp:docPr id="273636886" name="Billede 1" descr="Et billede, der indeholder person, tøj, Ansigt,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36886" name="Billede 1" descr="Et billede, der indeholder person, tøj, Ansigt, udendørs&#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4086225"/>
                    </a:xfrm>
                    <a:prstGeom prst="rect">
                      <a:avLst/>
                    </a:prstGeom>
                    <a:noFill/>
                    <a:ln>
                      <a:noFill/>
                    </a:ln>
                  </pic:spPr>
                </pic:pic>
              </a:graphicData>
            </a:graphic>
          </wp:inline>
        </w:drawing>
      </w:r>
    </w:p>
    <w:p w14:paraId="7E477574" w14:textId="77777777" w:rsidR="00A71BF9" w:rsidRPr="00A71BF9" w:rsidRDefault="00A71BF9" w:rsidP="00A71BF9">
      <w:pPr>
        <w:shd w:val="clear" w:color="auto" w:fill="FFFFFF"/>
        <w:spacing w:after="0" w:line="360" w:lineRule="atLeast"/>
        <w:ind w:left="720"/>
        <w:rPr>
          <w:rFonts w:ascii="Book Antiqua" w:eastAsia="Times New Roman" w:hAnsi="Book Antiqua" w:cs="Noto Sans"/>
          <w:color w:val="555555"/>
          <w:kern w:val="0"/>
          <w:sz w:val="23"/>
          <w:szCs w:val="23"/>
          <w:lang w:eastAsia="da-DK"/>
          <w14:ligatures w14:val="none"/>
        </w:rPr>
      </w:pPr>
      <w:r w:rsidRPr="00A71BF9">
        <w:rPr>
          <w:rFonts w:ascii="Book Antiqua" w:eastAsia="Times New Roman" w:hAnsi="Book Antiqua" w:cs="Noto Sans"/>
          <w:color w:val="555555"/>
          <w:kern w:val="0"/>
          <w:sz w:val="23"/>
          <w:szCs w:val="23"/>
          <w:lang w:eastAsia="da-DK"/>
          <w14:ligatures w14:val="none"/>
        </w:rPr>
        <w:t>Forfatteren Carsten Jensen er en væsentlig stemme, når det angår Afghanistan, hvor Danmark i mange år har været involveret militært og humanitært. Gennem romaner, talrige essays og reportager har han dokumenteret og debatteret landets problemer. I 2013 og 2016 rejste han sammen med den norske journalist Anders Sømme Hammer rundt i Afghanistan for gennem tekst og billeder at vise landets udfordringer og muligheder. Det kom der en reportageserie i avisen Information og en bog, </w:t>
      </w:r>
      <w:r w:rsidRPr="00A71BF9">
        <w:rPr>
          <w:rFonts w:ascii="Book Antiqua" w:eastAsia="Times New Roman" w:hAnsi="Book Antiqua" w:cs="Noto Sans"/>
          <w:i/>
          <w:iCs/>
          <w:color w:val="555555"/>
          <w:kern w:val="0"/>
          <w:sz w:val="23"/>
          <w:szCs w:val="23"/>
          <w:lang w:eastAsia="da-DK"/>
          <w14:ligatures w14:val="none"/>
        </w:rPr>
        <w:t>Krigen der aldrig ender</w:t>
      </w:r>
      <w:r w:rsidRPr="00A71BF9">
        <w:rPr>
          <w:rFonts w:ascii="Book Antiqua" w:eastAsia="Times New Roman" w:hAnsi="Book Antiqua" w:cs="Noto Sans"/>
          <w:color w:val="555555"/>
          <w:kern w:val="0"/>
          <w:sz w:val="23"/>
          <w:szCs w:val="23"/>
          <w:lang w:eastAsia="da-DK"/>
          <w14:ligatures w14:val="none"/>
        </w:rPr>
        <w:t xml:space="preserve"> (2016), ud af. Her er det et billede af en lille pige, der samler affald på gaden i byen </w:t>
      </w:r>
      <w:proofErr w:type="spellStart"/>
      <w:r w:rsidRPr="00A71BF9">
        <w:rPr>
          <w:rFonts w:ascii="Book Antiqua" w:eastAsia="Times New Roman" w:hAnsi="Book Antiqua" w:cs="Noto Sans"/>
          <w:color w:val="555555"/>
          <w:kern w:val="0"/>
          <w:sz w:val="23"/>
          <w:szCs w:val="23"/>
          <w:lang w:eastAsia="da-DK"/>
          <w14:ligatures w14:val="none"/>
        </w:rPr>
        <w:t>Kandahar</w:t>
      </w:r>
      <w:proofErr w:type="spellEnd"/>
      <w:r w:rsidRPr="00A71BF9">
        <w:rPr>
          <w:rFonts w:ascii="Book Antiqua" w:eastAsia="Times New Roman" w:hAnsi="Book Antiqua" w:cs="Noto Sans"/>
          <w:color w:val="555555"/>
          <w:kern w:val="0"/>
          <w:sz w:val="23"/>
          <w:szCs w:val="23"/>
          <w:lang w:eastAsia="da-DK"/>
          <w14:ligatures w14:val="none"/>
        </w:rPr>
        <w:t>.</w:t>
      </w:r>
    </w:p>
    <w:p w14:paraId="1671D57C" w14:textId="77777777" w:rsidR="00A71BF9" w:rsidRPr="00A71BF9" w:rsidRDefault="00A71BF9" w:rsidP="00A71BF9">
      <w:pPr>
        <w:shd w:val="clear" w:color="auto" w:fill="FFFFFF"/>
        <w:spacing w:after="0" w:line="360" w:lineRule="atLeast"/>
        <w:ind w:left="720"/>
        <w:rPr>
          <w:rFonts w:ascii="Book Antiqua" w:eastAsia="Times New Roman" w:hAnsi="Book Antiqua" w:cs="Noto Sans"/>
          <w:color w:val="767676"/>
          <w:kern w:val="0"/>
          <w:sz w:val="23"/>
          <w:szCs w:val="23"/>
          <w:lang w:eastAsia="da-DK"/>
          <w14:ligatures w14:val="none"/>
        </w:rPr>
      </w:pPr>
      <w:r w:rsidRPr="00A71BF9">
        <w:rPr>
          <w:rFonts w:ascii="Book Antiqua" w:eastAsia="Times New Roman" w:hAnsi="Book Antiqua" w:cs="Noto Sans"/>
          <w:color w:val="767676"/>
          <w:kern w:val="0"/>
          <w:sz w:val="23"/>
          <w:szCs w:val="23"/>
          <w:lang w:eastAsia="da-DK"/>
          <w14:ligatures w14:val="none"/>
        </w:rPr>
        <w:t>Foto: Anders Sømme Hammer</w:t>
      </w:r>
    </w:p>
    <w:p w14:paraId="73DFD9F7" w14:textId="77777777" w:rsidR="00A71BF9" w:rsidRPr="00A71BF9" w:rsidRDefault="00A71BF9" w:rsidP="00A71BF9">
      <w:pPr>
        <w:shd w:val="clear" w:color="auto" w:fill="FFFFFF"/>
        <w:spacing w:before="100" w:beforeAutospacing="1" w:after="100" w:afterAutospacing="1" w:line="240" w:lineRule="auto"/>
        <w:rPr>
          <w:rFonts w:ascii="Book Antiqua" w:eastAsia="Times New Roman" w:hAnsi="Book Antiqua" w:cs="Noto Sans"/>
          <w:b/>
          <w:bCs/>
          <w:color w:val="333333"/>
          <w:kern w:val="0"/>
          <w:sz w:val="24"/>
          <w:szCs w:val="24"/>
          <w:lang w:eastAsia="da-DK"/>
          <w14:ligatures w14:val="none"/>
        </w:rPr>
      </w:pPr>
    </w:p>
    <w:p w14:paraId="27827246" w14:textId="77777777" w:rsidR="00A71BF9" w:rsidRPr="00A71BF9" w:rsidRDefault="00A71BF9" w:rsidP="00A71BF9">
      <w:pPr>
        <w:shd w:val="clear" w:color="auto" w:fill="FFFFFF"/>
        <w:spacing w:before="100" w:beforeAutospacing="1" w:after="100" w:afterAutospacing="1" w:line="240" w:lineRule="auto"/>
        <w:rPr>
          <w:rFonts w:ascii="Book Antiqua" w:eastAsia="Times New Roman" w:hAnsi="Book Antiqua" w:cs="Noto Sans"/>
          <w:b/>
          <w:bCs/>
          <w:color w:val="333333"/>
          <w:kern w:val="0"/>
          <w:sz w:val="26"/>
          <w:szCs w:val="26"/>
          <w:lang w:eastAsia="da-DK"/>
          <w14:ligatures w14:val="none"/>
        </w:rPr>
      </w:pPr>
    </w:p>
    <w:p w14:paraId="25A94336" w14:textId="77777777" w:rsidR="00A71BF9" w:rsidRPr="00A71BF9" w:rsidRDefault="00A71BF9">
      <w:pPr>
        <w:rPr>
          <w:rFonts w:ascii="Book Antiqua" w:eastAsia="Times New Roman" w:hAnsi="Book Antiqua" w:cs="Noto Sans"/>
          <w:b/>
          <w:bCs/>
          <w:color w:val="333333"/>
          <w:kern w:val="0"/>
          <w:sz w:val="26"/>
          <w:szCs w:val="26"/>
          <w:lang w:eastAsia="da-DK"/>
          <w14:ligatures w14:val="none"/>
        </w:rPr>
      </w:pPr>
      <w:r w:rsidRPr="00A71BF9">
        <w:rPr>
          <w:rFonts w:ascii="Book Antiqua" w:eastAsia="Times New Roman" w:hAnsi="Book Antiqua" w:cs="Noto Sans"/>
          <w:b/>
          <w:bCs/>
          <w:color w:val="333333"/>
          <w:kern w:val="0"/>
          <w:sz w:val="26"/>
          <w:szCs w:val="26"/>
          <w:lang w:eastAsia="da-DK"/>
          <w14:ligatures w14:val="none"/>
        </w:rPr>
        <w:br w:type="page"/>
      </w:r>
    </w:p>
    <w:p w14:paraId="43B73D2E" w14:textId="0D87969A" w:rsidR="00A71BF9" w:rsidRPr="00A71BF9" w:rsidRDefault="00A71BF9" w:rsidP="00A71BF9">
      <w:pPr>
        <w:shd w:val="clear" w:color="auto" w:fill="FFFFFF"/>
        <w:spacing w:before="100" w:beforeAutospacing="1" w:after="100" w:afterAutospacing="1" w:line="240" w:lineRule="auto"/>
        <w:rPr>
          <w:rFonts w:ascii="Book Antiqua" w:eastAsia="Times New Roman" w:hAnsi="Book Antiqua" w:cs="Noto Sans"/>
          <w:b/>
          <w:bCs/>
          <w:color w:val="333333"/>
          <w:kern w:val="0"/>
          <w:sz w:val="26"/>
          <w:szCs w:val="26"/>
          <w:lang w:eastAsia="da-DK"/>
          <w14:ligatures w14:val="none"/>
        </w:rPr>
      </w:pPr>
      <w:r w:rsidRPr="00A71BF9">
        <w:rPr>
          <w:rFonts w:ascii="Book Antiqua" w:eastAsia="Times New Roman" w:hAnsi="Book Antiqua" w:cs="Noto Sans"/>
          <w:b/>
          <w:bCs/>
          <w:color w:val="333333"/>
          <w:kern w:val="0"/>
          <w:sz w:val="26"/>
          <w:szCs w:val="26"/>
          <w:lang w:eastAsia="da-DK"/>
          <w14:ligatures w14:val="none"/>
        </w:rPr>
        <w:lastRenderedPageBreak/>
        <w:t xml:space="preserve">Opgave: </w:t>
      </w:r>
    </w:p>
    <w:p w14:paraId="4438AD84" w14:textId="29191E97" w:rsidR="00A71BF9" w:rsidRPr="00A71BF9" w:rsidRDefault="00A71BF9" w:rsidP="00A71BF9">
      <w:pPr>
        <w:shd w:val="clear" w:color="auto" w:fill="FFFFFF"/>
        <w:spacing w:before="100" w:beforeAutospacing="1" w:after="10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I 2011 udbrød der borgerkrig i Syrien. Journalisten Puk Damsgård har siden begyndelsen fulgt konflikten på nært hold som reporter for DR. Fra nabolandet Libanon har hun ladet sig smugle ind over grænsen til Syrien for med egne øjne at bevidne krigens konsekvenser.</w:t>
      </w:r>
    </w:p>
    <w:p w14:paraId="4D658415" w14:textId="7A6736EF" w:rsidR="00A71BF9" w:rsidRPr="00A71BF9" w:rsidRDefault="00A71BF9" w:rsidP="00A71BF9">
      <w:pPr>
        <w:shd w:val="clear" w:color="auto" w:fill="FFFFFF"/>
        <w:spacing w:beforeAutospacing="1" w:after="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Læs uddraget af Puk Damsgårds reportagebog </w:t>
      </w:r>
      <w:r w:rsidRPr="00A71BF9">
        <w:rPr>
          <w:rFonts w:ascii="Book Antiqua" w:eastAsia="Times New Roman" w:hAnsi="Book Antiqua" w:cs="Noto Sans"/>
          <w:i/>
          <w:iCs/>
          <w:color w:val="333333"/>
          <w:kern w:val="0"/>
          <w:sz w:val="26"/>
          <w:szCs w:val="26"/>
          <w:lang w:eastAsia="da-DK"/>
          <w14:ligatures w14:val="none"/>
        </w:rPr>
        <w:t>Hvor solen græder – en fortælling fra Syrien</w:t>
      </w:r>
      <w:r w:rsidRPr="00A71BF9">
        <w:rPr>
          <w:rFonts w:ascii="Book Antiqua" w:eastAsia="Times New Roman" w:hAnsi="Book Antiqua" w:cs="Noto Sans"/>
          <w:color w:val="333333"/>
          <w:kern w:val="0"/>
          <w:sz w:val="26"/>
          <w:szCs w:val="26"/>
          <w:lang w:eastAsia="da-DK"/>
          <w14:ligatures w14:val="none"/>
        </w:rPr>
        <w:t> (2014).</w:t>
      </w:r>
    </w:p>
    <w:p w14:paraId="4A88FF62" w14:textId="77777777" w:rsidR="00A71BF9" w:rsidRPr="00A71BF9" w:rsidRDefault="00A71BF9" w:rsidP="00A71BF9">
      <w:pPr>
        <w:numPr>
          <w:ilvl w:val="0"/>
          <w:numId w:val="1"/>
        </w:numPr>
        <w:shd w:val="clear" w:color="auto" w:fill="FFFFFF"/>
        <w:spacing w:beforeAutospacing="1" w:after="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Hvad handler uddraget om, og hvilke temaer indeholder teksten?</w:t>
      </w:r>
    </w:p>
    <w:p w14:paraId="04BA1FB5" w14:textId="77777777" w:rsidR="00A71BF9" w:rsidRPr="00A71BF9" w:rsidRDefault="00A71BF9" w:rsidP="00A71BF9">
      <w:pPr>
        <w:numPr>
          <w:ilvl w:val="0"/>
          <w:numId w:val="1"/>
        </w:numPr>
        <w:shd w:val="clear" w:color="auto" w:fill="FFFFFF"/>
        <w:spacing w:beforeAutospacing="1" w:after="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Undersøg ordvalget i teksten (se på adjektiver, verber og substantiver). Hvilken effekt har ordvalget?</w:t>
      </w:r>
    </w:p>
    <w:p w14:paraId="735F12B5" w14:textId="77777777" w:rsidR="00A71BF9" w:rsidRPr="00A71BF9" w:rsidRDefault="00A71BF9" w:rsidP="00A71BF9">
      <w:pPr>
        <w:numPr>
          <w:ilvl w:val="0"/>
          <w:numId w:val="1"/>
        </w:numPr>
        <w:shd w:val="clear" w:color="auto" w:fill="FFFFFF"/>
        <w:spacing w:beforeAutospacing="1" w:after="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Find eksempler i teksten på den fortællende journalistiks karakteristika.</w:t>
      </w:r>
    </w:p>
    <w:p w14:paraId="215D8D30" w14:textId="77777777" w:rsidR="00A71BF9" w:rsidRPr="00A71BF9" w:rsidRDefault="00A71BF9" w:rsidP="00A71BF9">
      <w:pPr>
        <w:numPr>
          <w:ilvl w:val="0"/>
          <w:numId w:val="1"/>
        </w:numPr>
        <w:shd w:val="clear" w:color="auto" w:fill="FFFFFF"/>
        <w:spacing w:after="0"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Hvilken effekt forsøger Damsgård mon at opnå ved at skrive på denne måde?</w:t>
      </w:r>
    </w:p>
    <w:p w14:paraId="7F9AFAA0" w14:textId="77777777" w:rsidR="00B82D56" w:rsidRPr="00A71BF9" w:rsidRDefault="00B82D56">
      <w:pPr>
        <w:rPr>
          <w:rFonts w:ascii="Book Antiqua" w:hAnsi="Book Antiqua"/>
        </w:rPr>
      </w:pPr>
    </w:p>
    <w:p w14:paraId="1DBADCC2" w14:textId="77777777" w:rsidR="00A71BF9" w:rsidRPr="00A71BF9" w:rsidRDefault="00A71BF9">
      <w:pPr>
        <w:rPr>
          <w:rFonts w:ascii="Book Antiqua" w:hAnsi="Book Antiqua"/>
        </w:rPr>
      </w:pPr>
    </w:p>
    <w:p w14:paraId="1F54834D" w14:textId="77777777" w:rsidR="00A71BF9" w:rsidRPr="00A71BF9" w:rsidRDefault="00A71BF9" w:rsidP="00A71BF9">
      <w:pPr>
        <w:shd w:val="clear" w:color="auto" w:fill="FFFFFF"/>
        <w:spacing w:beforeAutospacing="1" w:after="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Forfatteren Dy Plambeck tog i 2012 på researchrejse til Afghanistan, fordi hun ville undersøge “krigens væsen”. Ud over en række reportager til ugeavisen </w:t>
      </w:r>
      <w:r w:rsidRPr="00A71BF9">
        <w:rPr>
          <w:rFonts w:ascii="Book Antiqua" w:eastAsia="Times New Roman" w:hAnsi="Book Antiqua" w:cs="Noto Sans"/>
          <w:i/>
          <w:iCs/>
          <w:color w:val="333333"/>
          <w:kern w:val="0"/>
          <w:sz w:val="26"/>
          <w:szCs w:val="26"/>
          <w:lang w:eastAsia="da-DK"/>
          <w14:ligatures w14:val="none"/>
        </w:rPr>
        <w:t>Weekendavisen</w:t>
      </w:r>
      <w:r w:rsidRPr="00A71BF9">
        <w:rPr>
          <w:rFonts w:ascii="Book Antiqua" w:eastAsia="Times New Roman" w:hAnsi="Book Antiqua" w:cs="Noto Sans"/>
          <w:color w:val="333333"/>
          <w:kern w:val="0"/>
          <w:sz w:val="26"/>
          <w:szCs w:val="26"/>
          <w:lang w:eastAsia="da-DK"/>
          <w14:ligatures w14:val="none"/>
        </w:rPr>
        <w:t> kom romanen </w:t>
      </w:r>
      <w:r w:rsidRPr="00A71BF9">
        <w:rPr>
          <w:rFonts w:ascii="Book Antiqua" w:eastAsia="Times New Roman" w:hAnsi="Book Antiqua" w:cs="Noto Sans"/>
          <w:i/>
          <w:iCs/>
          <w:color w:val="333333"/>
          <w:kern w:val="0"/>
          <w:sz w:val="26"/>
          <w:szCs w:val="26"/>
          <w:lang w:eastAsia="da-DK"/>
          <w14:ligatures w14:val="none"/>
        </w:rPr>
        <w:t>Mikael</w:t>
      </w:r>
      <w:r w:rsidRPr="00A71BF9">
        <w:rPr>
          <w:rFonts w:ascii="Book Antiqua" w:eastAsia="Times New Roman" w:hAnsi="Book Antiqua" w:cs="Noto Sans"/>
          <w:color w:val="333333"/>
          <w:kern w:val="0"/>
          <w:sz w:val="26"/>
          <w:szCs w:val="26"/>
          <w:lang w:eastAsia="da-DK"/>
          <w14:ligatures w14:val="none"/>
        </w:rPr>
        <w:t> (2014) ud af rejsen.</w:t>
      </w:r>
    </w:p>
    <w:p w14:paraId="083DF2DF" w14:textId="52606B88" w:rsidR="00A71BF9" w:rsidRPr="00A71BF9" w:rsidRDefault="00A71BF9" w:rsidP="00A71BF9">
      <w:pPr>
        <w:shd w:val="clear" w:color="auto" w:fill="FFFFFF"/>
        <w:spacing w:beforeAutospacing="1" w:after="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Læs uddraget</w:t>
      </w:r>
      <w:r w:rsidRPr="00A71BF9">
        <w:rPr>
          <w:rFonts w:ascii="Book Antiqua" w:eastAsia="Times New Roman" w:hAnsi="Book Antiqua" w:cs="Noto Sans"/>
          <w:color w:val="333333"/>
          <w:kern w:val="0"/>
          <w:sz w:val="26"/>
          <w:szCs w:val="26"/>
          <w:lang w:eastAsia="da-DK"/>
          <w14:ligatures w14:val="none"/>
        </w:rPr>
        <w:t xml:space="preserve"> </w:t>
      </w:r>
      <w:r w:rsidRPr="00A71BF9">
        <w:rPr>
          <w:rFonts w:ascii="Book Antiqua" w:eastAsia="Times New Roman" w:hAnsi="Book Antiqua" w:cs="Noto Sans"/>
          <w:color w:val="333333"/>
          <w:kern w:val="0"/>
          <w:sz w:val="26"/>
          <w:szCs w:val="26"/>
          <w:lang w:eastAsia="da-DK"/>
          <w14:ligatures w14:val="none"/>
        </w:rPr>
        <w:t>af </w:t>
      </w:r>
      <w:r w:rsidRPr="00A71BF9">
        <w:rPr>
          <w:rFonts w:ascii="Book Antiqua" w:eastAsia="Times New Roman" w:hAnsi="Book Antiqua" w:cs="Noto Sans"/>
          <w:i/>
          <w:iCs/>
          <w:color w:val="333333"/>
          <w:kern w:val="0"/>
          <w:sz w:val="26"/>
          <w:szCs w:val="26"/>
          <w:lang w:eastAsia="da-DK"/>
          <w14:ligatures w14:val="none"/>
        </w:rPr>
        <w:t>Mikael</w:t>
      </w:r>
      <w:r w:rsidRPr="00A71BF9">
        <w:rPr>
          <w:rFonts w:ascii="Book Antiqua" w:eastAsia="Times New Roman" w:hAnsi="Book Antiqua" w:cs="Noto Sans"/>
          <w:color w:val="333333"/>
          <w:kern w:val="0"/>
          <w:sz w:val="26"/>
          <w:szCs w:val="26"/>
          <w:lang w:eastAsia="da-DK"/>
          <w14:ligatures w14:val="none"/>
        </w:rPr>
        <w:t>.</w:t>
      </w:r>
    </w:p>
    <w:p w14:paraId="4B9B1CF1" w14:textId="77777777" w:rsidR="00A71BF9" w:rsidRPr="00A71BF9" w:rsidRDefault="00A71BF9" w:rsidP="00A71BF9">
      <w:pPr>
        <w:numPr>
          <w:ilvl w:val="0"/>
          <w:numId w:val="2"/>
        </w:numPr>
        <w:shd w:val="clear" w:color="auto" w:fill="FFFFFF"/>
        <w:spacing w:beforeAutospacing="1" w:after="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Hvad handler uddraget om? Hvilken stemning præger teksten?</w:t>
      </w:r>
    </w:p>
    <w:p w14:paraId="18B231C7" w14:textId="77777777" w:rsidR="00A71BF9" w:rsidRPr="00A71BF9" w:rsidRDefault="00A71BF9" w:rsidP="00A71BF9">
      <w:pPr>
        <w:numPr>
          <w:ilvl w:val="0"/>
          <w:numId w:val="2"/>
        </w:numPr>
        <w:shd w:val="clear" w:color="auto" w:fill="FFFFFF"/>
        <w:spacing w:beforeAutospacing="1" w:after="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Hvilke tegn på autenticitet har teksten?</w:t>
      </w:r>
    </w:p>
    <w:p w14:paraId="072C6C2C" w14:textId="77777777" w:rsidR="00A71BF9" w:rsidRPr="00A71BF9" w:rsidRDefault="00A71BF9" w:rsidP="00A71BF9">
      <w:pPr>
        <w:numPr>
          <w:ilvl w:val="0"/>
          <w:numId w:val="2"/>
        </w:numPr>
        <w:shd w:val="clear" w:color="auto" w:fill="FFFFFF"/>
        <w:spacing w:after="0"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Dy Plambeck har givet flere interviews om romanen og sin tur til Afghanistan. Læs et af disse interviews (søg på nettet eller i Infomedia), og diskutér, hvor tæt på/langt fra virkeligheden Mikael mon er. Diskutér også, om man kan tale om romanen som en form for dokumentarisme.</w:t>
      </w:r>
    </w:p>
    <w:p w14:paraId="1D6847AF" w14:textId="77777777" w:rsidR="00A71BF9" w:rsidRPr="00A71BF9" w:rsidRDefault="00A71BF9">
      <w:pPr>
        <w:rPr>
          <w:rFonts w:ascii="Book Antiqua" w:hAnsi="Book Antiqua"/>
        </w:rPr>
      </w:pPr>
    </w:p>
    <w:p w14:paraId="18013ACC" w14:textId="77777777" w:rsidR="00A71BF9" w:rsidRPr="00A71BF9" w:rsidRDefault="00A71BF9" w:rsidP="00A71BF9">
      <w:pPr>
        <w:shd w:val="clear" w:color="auto" w:fill="FFFFFF"/>
        <w:spacing w:before="100" w:beforeAutospacing="1" w:after="10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Sammenlign de to tekster af Damsgård og Plambeck:</w:t>
      </w:r>
    </w:p>
    <w:p w14:paraId="0239556B" w14:textId="77777777" w:rsidR="00A71BF9" w:rsidRPr="00A71BF9" w:rsidRDefault="00A71BF9" w:rsidP="00A71BF9">
      <w:pPr>
        <w:numPr>
          <w:ilvl w:val="0"/>
          <w:numId w:val="3"/>
        </w:numPr>
        <w:shd w:val="clear" w:color="auto" w:fill="FFFFFF"/>
        <w:spacing w:beforeAutospacing="1" w:after="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Hvad er den væsentligste forskel på de to tekster?</w:t>
      </w:r>
    </w:p>
    <w:p w14:paraId="6C8E8AE9" w14:textId="77777777" w:rsidR="00A71BF9" w:rsidRPr="00A71BF9" w:rsidRDefault="00A71BF9" w:rsidP="00A71BF9">
      <w:pPr>
        <w:numPr>
          <w:ilvl w:val="0"/>
          <w:numId w:val="3"/>
        </w:numPr>
        <w:shd w:val="clear" w:color="auto" w:fill="FFFFFF"/>
        <w:spacing w:beforeAutospacing="1" w:after="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Diskutér, om det giver Plambeck en særlig fordel med hensyn til at give læseren en </w:t>
      </w:r>
      <w:r w:rsidRPr="00A71BF9">
        <w:rPr>
          <w:rFonts w:ascii="Book Antiqua" w:eastAsia="Times New Roman" w:hAnsi="Book Antiqua" w:cs="Noto Sans"/>
          <w:i/>
          <w:iCs/>
          <w:color w:val="333333"/>
          <w:kern w:val="0"/>
          <w:sz w:val="26"/>
          <w:szCs w:val="26"/>
          <w:lang w:eastAsia="da-DK"/>
          <w14:ligatures w14:val="none"/>
        </w:rPr>
        <w:t>oplevelse</w:t>
      </w:r>
      <w:r w:rsidRPr="00A71BF9">
        <w:rPr>
          <w:rFonts w:ascii="Book Antiqua" w:eastAsia="Times New Roman" w:hAnsi="Book Antiqua" w:cs="Noto Sans"/>
          <w:color w:val="333333"/>
          <w:kern w:val="0"/>
          <w:sz w:val="26"/>
          <w:szCs w:val="26"/>
          <w:lang w:eastAsia="da-DK"/>
          <w14:ligatures w14:val="none"/>
        </w:rPr>
        <w:t> af krigen, at hun har valgt romanformen frem for reportagen. Hvilke bindinger hviler der på den dokumentariske fremstilling? Og hvilke friheder er der i fiktionen?</w:t>
      </w:r>
    </w:p>
    <w:p w14:paraId="337410D2" w14:textId="77777777" w:rsidR="00A71BF9" w:rsidRPr="00A71BF9" w:rsidRDefault="00A71BF9" w:rsidP="00A71BF9">
      <w:pPr>
        <w:numPr>
          <w:ilvl w:val="0"/>
          <w:numId w:val="3"/>
        </w:numPr>
        <w:shd w:val="clear" w:color="auto" w:fill="FFFFFF"/>
        <w:spacing w:after="0"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 xml:space="preserve">Forfatteren Herman Bang (1857-1912), der også ofte skrev journalistik, har sat tankevækkende ord på forholdet mellem journalistik og fiktionslitteratur. </w:t>
      </w:r>
      <w:r w:rsidRPr="00A71BF9">
        <w:rPr>
          <w:rFonts w:ascii="Book Antiqua" w:eastAsia="Times New Roman" w:hAnsi="Book Antiqua" w:cs="Noto Sans"/>
          <w:color w:val="333333"/>
          <w:kern w:val="0"/>
          <w:sz w:val="26"/>
          <w:szCs w:val="26"/>
          <w:lang w:eastAsia="da-DK"/>
          <w14:ligatures w14:val="none"/>
        </w:rPr>
        <w:lastRenderedPageBreak/>
        <w:t>Læs citatet af Herman Bang nedenfor. Hvordan passer hans definitioner til de to tekster, I her har arbejdet med?</w:t>
      </w:r>
    </w:p>
    <w:p w14:paraId="06B622BB" w14:textId="77777777" w:rsidR="00A71BF9" w:rsidRPr="00A71BF9" w:rsidRDefault="00A71BF9" w:rsidP="00A71BF9">
      <w:pPr>
        <w:shd w:val="clear" w:color="auto" w:fill="FFFFFF"/>
        <w:spacing w:beforeAutospacing="1" w:after="0" w:afterAutospacing="1" w:line="240" w:lineRule="auto"/>
        <w:rPr>
          <w:rFonts w:ascii="Book Antiqua" w:eastAsia="Times New Roman" w:hAnsi="Book Antiqua" w:cs="Noto Sans"/>
          <w:i/>
          <w:iCs/>
          <w:color w:val="333333"/>
          <w:kern w:val="0"/>
          <w:sz w:val="26"/>
          <w:szCs w:val="26"/>
          <w:lang w:eastAsia="da-DK"/>
          <w14:ligatures w14:val="none"/>
        </w:rPr>
      </w:pPr>
      <w:r w:rsidRPr="00A71BF9">
        <w:rPr>
          <w:rFonts w:ascii="Book Antiqua" w:eastAsia="Times New Roman" w:hAnsi="Book Antiqua" w:cs="Noto Sans"/>
          <w:i/>
          <w:iCs/>
          <w:color w:val="333333"/>
          <w:kern w:val="0"/>
          <w:sz w:val="26"/>
          <w:szCs w:val="26"/>
          <w:lang w:eastAsia="da-DK"/>
          <w14:ligatures w14:val="none"/>
        </w:rPr>
        <w:t xml:space="preserve">Journalistikken stillede mig Ansigt til Ansigt med Livets Realiteter. Jeg </w:t>
      </w:r>
      <w:proofErr w:type="spellStart"/>
      <w:r w:rsidRPr="00A71BF9">
        <w:rPr>
          <w:rFonts w:ascii="Book Antiqua" w:eastAsia="Times New Roman" w:hAnsi="Book Antiqua" w:cs="Noto Sans"/>
          <w:i/>
          <w:iCs/>
          <w:color w:val="333333"/>
          <w:kern w:val="0"/>
          <w:sz w:val="26"/>
          <w:szCs w:val="26"/>
          <w:lang w:eastAsia="da-DK"/>
          <w14:ligatures w14:val="none"/>
        </w:rPr>
        <w:t>saa</w:t>
      </w:r>
      <w:proofErr w:type="spellEnd"/>
      <w:r w:rsidRPr="00A71BF9">
        <w:rPr>
          <w:rFonts w:ascii="Book Antiqua" w:eastAsia="Times New Roman" w:hAnsi="Book Antiqua" w:cs="Noto Sans"/>
          <w:i/>
          <w:iCs/>
          <w:color w:val="333333"/>
          <w:kern w:val="0"/>
          <w:sz w:val="26"/>
          <w:szCs w:val="26"/>
          <w:lang w:eastAsia="da-DK"/>
          <w14:ligatures w14:val="none"/>
        </w:rPr>
        <w:t xml:space="preserve"> Livsforholdene i deres Mangfoldighed, og jeg lærte at kende Sværmen af Mennesker. Journalistikken udleverede mig stoffet. (…) Dog rummer Journalistikken en Fare. Journalisten skriver hastigt og kan ikke vrage</w:t>
      </w:r>
      <w:r w:rsidRPr="00A71BF9">
        <w:rPr>
          <w:rFonts w:ascii="Book Antiqua" w:eastAsia="Times New Roman" w:hAnsi="Book Antiqua" w:cs="Noto Sans"/>
          <w:i/>
          <w:iCs/>
          <w:color w:val="333333"/>
          <w:kern w:val="0"/>
          <w:sz w:val="19"/>
          <w:szCs w:val="19"/>
          <w:vertAlign w:val="superscript"/>
          <w:lang w:eastAsia="da-DK"/>
          <w14:ligatures w14:val="none"/>
        </w:rPr>
        <w:t> </w:t>
      </w:r>
      <w:r w:rsidRPr="00A71BF9">
        <w:rPr>
          <w:rFonts w:ascii="Book Antiqua" w:eastAsia="Times New Roman" w:hAnsi="Book Antiqua" w:cs="Noto Sans"/>
          <w:i/>
          <w:iCs/>
          <w:color w:val="333333"/>
          <w:kern w:val="0"/>
          <w:sz w:val="26"/>
          <w:szCs w:val="26"/>
          <w:lang w:eastAsia="da-DK"/>
          <w14:ligatures w14:val="none"/>
        </w:rPr>
        <w:t xml:space="preserve">sine Ord. Digterens Kunst er derimod netop at vrage, indtil det eneste Ord er fundet. Denne Fare kan kun </w:t>
      </w:r>
      <w:proofErr w:type="spellStart"/>
      <w:r w:rsidRPr="00A71BF9">
        <w:rPr>
          <w:rFonts w:ascii="Book Antiqua" w:eastAsia="Times New Roman" w:hAnsi="Book Antiqua" w:cs="Noto Sans"/>
          <w:i/>
          <w:iCs/>
          <w:color w:val="333333"/>
          <w:kern w:val="0"/>
          <w:sz w:val="26"/>
          <w:szCs w:val="26"/>
          <w:lang w:eastAsia="da-DK"/>
          <w14:ligatures w14:val="none"/>
        </w:rPr>
        <w:t>undgaas</w:t>
      </w:r>
      <w:proofErr w:type="spellEnd"/>
      <w:r w:rsidRPr="00A71BF9">
        <w:rPr>
          <w:rFonts w:ascii="Book Antiqua" w:eastAsia="Times New Roman" w:hAnsi="Book Antiqua" w:cs="Noto Sans"/>
          <w:i/>
          <w:iCs/>
          <w:color w:val="333333"/>
          <w:kern w:val="0"/>
          <w:sz w:val="26"/>
          <w:szCs w:val="26"/>
          <w:lang w:eastAsia="da-DK"/>
          <w14:ligatures w14:val="none"/>
        </w:rPr>
        <w:t xml:space="preserve"> af den, som </w:t>
      </w:r>
      <w:proofErr w:type="spellStart"/>
      <w:r w:rsidRPr="00A71BF9">
        <w:rPr>
          <w:rFonts w:ascii="Book Antiqua" w:eastAsia="Times New Roman" w:hAnsi="Book Antiqua" w:cs="Noto Sans"/>
          <w:i/>
          <w:iCs/>
          <w:color w:val="333333"/>
          <w:kern w:val="0"/>
          <w:sz w:val="26"/>
          <w:szCs w:val="26"/>
          <w:lang w:eastAsia="da-DK"/>
          <w14:ligatures w14:val="none"/>
        </w:rPr>
        <w:t>forstaar</w:t>
      </w:r>
      <w:proofErr w:type="spellEnd"/>
      <w:r w:rsidRPr="00A71BF9">
        <w:rPr>
          <w:rFonts w:ascii="Book Antiqua" w:eastAsia="Times New Roman" w:hAnsi="Book Antiqua" w:cs="Noto Sans"/>
          <w:i/>
          <w:iCs/>
          <w:color w:val="333333"/>
          <w:kern w:val="0"/>
          <w:sz w:val="26"/>
          <w:szCs w:val="26"/>
          <w:lang w:eastAsia="da-DK"/>
          <w14:ligatures w14:val="none"/>
        </w:rPr>
        <w:t xml:space="preserve"> og bestandig husker, at Journalistik og Digtning er to forskellige Verdener, hvor der tales to forskellige Sprog.</w:t>
      </w:r>
    </w:p>
    <w:p w14:paraId="145F1CA1" w14:textId="77777777" w:rsidR="00A71BF9" w:rsidRPr="00A71BF9" w:rsidRDefault="00A71BF9" w:rsidP="00A71BF9">
      <w:pPr>
        <w:shd w:val="clear" w:color="auto" w:fill="FFFFFF"/>
        <w:spacing w:after="100" w:line="360" w:lineRule="atLeast"/>
        <w:rPr>
          <w:rFonts w:ascii="Book Antiqua" w:eastAsia="Times New Roman" w:hAnsi="Book Antiqua" w:cs="Noto Sans"/>
          <w:color w:val="767676"/>
          <w:kern w:val="0"/>
          <w:sz w:val="23"/>
          <w:szCs w:val="23"/>
          <w:lang w:eastAsia="da-DK"/>
          <w14:ligatures w14:val="none"/>
        </w:rPr>
      </w:pPr>
      <w:r w:rsidRPr="00A71BF9">
        <w:rPr>
          <w:rFonts w:ascii="Book Antiqua" w:eastAsia="Times New Roman" w:hAnsi="Book Antiqua" w:cs="Noto Sans"/>
          <w:color w:val="767676"/>
          <w:kern w:val="0"/>
          <w:sz w:val="23"/>
          <w:szCs w:val="23"/>
          <w:lang w:eastAsia="da-DK"/>
          <w14:ligatures w14:val="none"/>
        </w:rPr>
        <w:t>Kilde: Herman Bang: "Enquetesvar om journalistik og litteratur". Citeret efter Jørgen Asmussen: </w:t>
      </w:r>
      <w:r w:rsidRPr="00A71BF9">
        <w:rPr>
          <w:rFonts w:ascii="Book Antiqua" w:eastAsia="Times New Roman" w:hAnsi="Book Antiqua" w:cs="Noto Sans"/>
          <w:i/>
          <w:iCs/>
          <w:color w:val="767676"/>
          <w:kern w:val="0"/>
          <w:sz w:val="23"/>
          <w:szCs w:val="23"/>
          <w:lang w:eastAsia="da-DK"/>
          <w14:ligatures w14:val="none"/>
        </w:rPr>
        <w:t>Faktiske tekster</w:t>
      </w:r>
      <w:r w:rsidRPr="00A71BF9">
        <w:rPr>
          <w:rFonts w:ascii="Book Antiqua" w:eastAsia="Times New Roman" w:hAnsi="Book Antiqua" w:cs="Noto Sans"/>
          <w:color w:val="767676"/>
          <w:kern w:val="0"/>
          <w:sz w:val="23"/>
          <w:szCs w:val="23"/>
          <w:lang w:eastAsia="da-DK"/>
          <w14:ligatures w14:val="none"/>
        </w:rPr>
        <w:t>, Hans Reitzel, 2011</w:t>
      </w:r>
    </w:p>
    <w:p w14:paraId="49691844" w14:textId="6C5557E9" w:rsidR="00A71BF9" w:rsidRPr="00A71BF9" w:rsidRDefault="00A71BF9">
      <w:pPr>
        <w:rPr>
          <w:rFonts w:ascii="Book Antiqua" w:hAnsi="Book Antiqua"/>
        </w:rPr>
      </w:pPr>
      <w:r w:rsidRPr="00A71BF9">
        <w:rPr>
          <w:rFonts w:ascii="Book Antiqua" w:hAnsi="Book Antiqua"/>
        </w:rPr>
        <w:br w:type="page"/>
      </w:r>
    </w:p>
    <w:p w14:paraId="211A8420" w14:textId="5B0A26E2" w:rsidR="00A71BF9" w:rsidRPr="00A71BF9" w:rsidRDefault="00A71BF9">
      <w:pPr>
        <w:rPr>
          <w:rFonts w:ascii="Book Antiqua" w:hAnsi="Book Antiqua" w:cs="Noto Sans"/>
          <w:b/>
          <w:bCs/>
          <w:color w:val="333333"/>
          <w:sz w:val="33"/>
          <w:szCs w:val="33"/>
        </w:rPr>
      </w:pPr>
      <w:r w:rsidRPr="00A71BF9">
        <w:rPr>
          <w:rFonts w:ascii="Book Antiqua" w:hAnsi="Book Antiqua" w:cs="Noto Sans"/>
          <w:b/>
          <w:bCs/>
          <w:color w:val="333333"/>
          <w:sz w:val="33"/>
          <w:szCs w:val="33"/>
        </w:rPr>
        <w:lastRenderedPageBreak/>
        <w:t>Puk Damsgård: Hvor solen græder – en fortælling fra Syrien</w:t>
      </w:r>
    </w:p>
    <w:p w14:paraId="576C805C" w14:textId="6A7C9C3B" w:rsidR="00A71BF9" w:rsidRPr="00A71BF9" w:rsidRDefault="00A71BF9">
      <w:pPr>
        <w:rPr>
          <w:rFonts w:ascii="Book Antiqua" w:hAnsi="Book Antiqua" w:cs="Noto Sans"/>
          <w:color w:val="333333"/>
          <w:sz w:val="26"/>
          <w:szCs w:val="26"/>
          <w:shd w:val="clear" w:color="auto" w:fill="FFFFFF"/>
        </w:rPr>
      </w:pPr>
      <w:r w:rsidRPr="00A71BF9">
        <w:rPr>
          <w:rFonts w:ascii="Book Antiqua" w:hAnsi="Book Antiqua" w:cs="Noto Sans"/>
          <w:color w:val="333333"/>
          <w:sz w:val="26"/>
          <w:szCs w:val="26"/>
          <w:shd w:val="clear" w:color="auto" w:fill="FFFFFF"/>
        </w:rPr>
        <w:t>Puk Damsgård er journalist og har rejst i Syrien som korrespondent. Hendes bog </w:t>
      </w:r>
      <w:r w:rsidRPr="00A71BF9">
        <w:rPr>
          <w:rStyle w:val="Fremhv"/>
          <w:rFonts w:ascii="Book Antiqua" w:hAnsi="Book Antiqua" w:cs="Noto Sans"/>
          <w:color w:val="333333"/>
          <w:sz w:val="26"/>
          <w:szCs w:val="26"/>
          <w:shd w:val="clear" w:color="auto" w:fill="FFFFFF"/>
        </w:rPr>
        <w:t>Hvor solen græder</w:t>
      </w:r>
      <w:r w:rsidRPr="00A71BF9">
        <w:rPr>
          <w:rFonts w:ascii="Book Antiqua" w:hAnsi="Book Antiqua" w:cs="Noto Sans"/>
          <w:color w:val="333333"/>
          <w:sz w:val="26"/>
          <w:szCs w:val="26"/>
          <w:shd w:val="clear" w:color="auto" w:fill="FFFFFF"/>
        </w:rPr>
        <w:t> med den genreangivende undertitel – </w:t>
      </w:r>
      <w:r w:rsidRPr="00A71BF9">
        <w:rPr>
          <w:rStyle w:val="Fremhv"/>
          <w:rFonts w:ascii="Book Antiqua" w:hAnsi="Book Antiqua" w:cs="Noto Sans"/>
          <w:color w:val="333333"/>
          <w:sz w:val="26"/>
          <w:szCs w:val="26"/>
          <w:shd w:val="clear" w:color="auto" w:fill="FFFFFF"/>
        </w:rPr>
        <w:t>en fortælling</w:t>
      </w:r>
      <w:r w:rsidRPr="00A71BF9">
        <w:rPr>
          <w:rFonts w:ascii="Book Antiqua" w:hAnsi="Book Antiqua" w:cs="Noto Sans"/>
          <w:color w:val="333333"/>
          <w:sz w:val="26"/>
          <w:szCs w:val="26"/>
          <w:shd w:val="clear" w:color="auto" w:fill="FFFFFF"/>
        </w:rPr>
        <w:t> (2014) handler om de menneskelige omkostninger ved krigen. I uddraget møder hun den unge Mohannad, der sammen med en oprørsgruppe skal i krig mod det syriske regime.</w:t>
      </w:r>
    </w:p>
    <w:p w14:paraId="59D6D87C" w14:textId="77777777" w:rsidR="00A71BF9" w:rsidRPr="00A71BF9" w:rsidRDefault="00A71BF9">
      <w:pPr>
        <w:rPr>
          <w:rFonts w:ascii="Book Antiqua" w:hAnsi="Book Antiqua" w:cs="Noto Sans"/>
          <w:color w:val="333333"/>
          <w:sz w:val="26"/>
          <w:szCs w:val="26"/>
          <w:shd w:val="clear" w:color="auto" w:fill="FFFFFF"/>
        </w:rPr>
      </w:pPr>
    </w:p>
    <w:p w14:paraId="249B8654" w14:textId="77777777" w:rsidR="00A71BF9" w:rsidRPr="00A71BF9" w:rsidRDefault="00A71BF9" w:rsidP="00A71BF9">
      <w:pPr>
        <w:spacing w:before="100" w:beforeAutospacing="1" w:after="10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 xml:space="preserve">En formiddag kørte jeg rundt i byen </w:t>
      </w:r>
      <w:proofErr w:type="spellStart"/>
      <w:r w:rsidRPr="00A71BF9">
        <w:rPr>
          <w:rFonts w:ascii="Book Antiqua" w:eastAsia="Times New Roman" w:hAnsi="Book Antiqua" w:cs="Noto Sans"/>
          <w:color w:val="333333"/>
          <w:kern w:val="0"/>
          <w:sz w:val="26"/>
          <w:szCs w:val="26"/>
          <w:lang w:eastAsia="da-DK"/>
          <w14:ligatures w14:val="none"/>
        </w:rPr>
        <w:t>Marea</w:t>
      </w:r>
      <w:proofErr w:type="spellEnd"/>
      <w:r w:rsidRPr="00A71BF9">
        <w:rPr>
          <w:rFonts w:ascii="Book Antiqua" w:eastAsia="Times New Roman" w:hAnsi="Book Antiqua" w:cs="Noto Sans"/>
          <w:color w:val="333333"/>
          <w:kern w:val="0"/>
          <w:sz w:val="26"/>
          <w:szCs w:val="26"/>
          <w:lang w:eastAsia="da-DK"/>
          <w14:ligatures w14:val="none"/>
        </w:rPr>
        <w:t xml:space="preserve"> lidt nord for Aleppo. Murene var malet i revolutionens farver, ellers var der ikke meget liv i den lille by. Pludselig kunne jeg se ind i et hus, vi kørte forbi i langsom fart. Der var revolutionsgraffiti på væggene, og der sad en gruppe mænd indenfor. Det så interessant ud, så jeg bad chaufføren stoppe.</w:t>
      </w:r>
    </w:p>
    <w:p w14:paraId="7D7D1B6E" w14:textId="77777777" w:rsidR="00A71BF9" w:rsidRPr="00A71BF9" w:rsidRDefault="00A71BF9" w:rsidP="00A71BF9">
      <w:pPr>
        <w:spacing w:beforeAutospacing="1" w:after="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 xml:space="preserve">Oprørerne bød os velkommen. </w:t>
      </w:r>
      <w:proofErr w:type="spellStart"/>
      <w:r w:rsidRPr="00A71BF9">
        <w:rPr>
          <w:rFonts w:ascii="Book Antiqua" w:eastAsia="Times New Roman" w:hAnsi="Book Antiqua" w:cs="Noto Sans"/>
          <w:color w:val="333333"/>
          <w:kern w:val="0"/>
          <w:sz w:val="26"/>
          <w:szCs w:val="26"/>
          <w:lang w:eastAsia="da-DK"/>
          <w14:ligatures w14:val="none"/>
        </w:rPr>
        <w:t>Mareas</w:t>
      </w:r>
      <w:proofErr w:type="spellEnd"/>
      <w:r w:rsidRPr="00A71BF9">
        <w:rPr>
          <w:rFonts w:ascii="Book Antiqua" w:eastAsia="Times New Roman" w:hAnsi="Book Antiqua" w:cs="Noto Sans"/>
          <w:color w:val="333333"/>
          <w:kern w:val="0"/>
          <w:sz w:val="26"/>
          <w:szCs w:val="26"/>
          <w:lang w:eastAsia="da-DK"/>
          <w14:ligatures w14:val="none"/>
        </w:rPr>
        <w:t xml:space="preserve"> Martyrer hed den seksten mand store gruppe, deres </w:t>
      </w:r>
      <w:proofErr w:type="spellStart"/>
      <w:r w:rsidRPr="00A71BF9">
        <w:rPr>
          <w:rFonts w:ascii="Book Antiqua" w:eastAsia="Times New Roman" w:hAnsi="Book Antiqua" w:cs="Noto Sans"/>
          <w:i/>
          <w:iCs/>
          <w:color w:val="333333"/>
          <w:kern w:val="0"/>
          <w:sz w:val="26"/>
          <w:szCs w:val="26"/>
          <w:lang w:eastAsia="da-DK"/>
          <w14:ligatures w14:val="none"/>
        </w:rPr>
        <w:t>khatiba</w:t>
      </w:r>
      <w:proofErr w:type="spellEnd"/>
      <w:r w:rsidRPr="00A71BF9">
        <w:rPr>
          <w:rFonts w:ascii="Book Antiqua" w:eastAsia="Times New Roman" w:hAnsi="Book Antiqua" w:cs="Noto Sans"/>
          <w:color w:val="333333"/>
          <w:kern w:val="0"/>
          <w:sz w:val="26"/>
          <w:szCs w:val="26"/>
          <w:lang w:eastAsia="da-DK"/>
          <w14:ligatures w14:val="none"/>
        </w:rPr>
        <w:t xml:space="preserve">. Deres hovedkvarter lignede et dekoreret teenageklubhus med grønne stjerner på væggene. Jeg satte mig i rundkredsen af oprørsgruppens medlemmer, der alle var fra </w:t>
      </w:r>
      <w:proofErr w:type="spellStart"/>
      <w:r w:rsidRPr="00A71BF9">
        <w:rPr>
          <w:rFonts w:ascii="Book Antiqua" w:eastAsia="Times New Roman" w:hAnsi="Book Antiqua" w:cs="Noto Sans"/>
          <w:color w:val="333333"/>
          <w:kern w:val="0"/>
          <w:sz w:val="26"/>
          <w:szCs w:val="26"/>
          <w:lang w:eastAsia="da-DK"/>
          <w14:ligatures w14:val="none"/>
        </w:rPr>
        <w:t>Marea</w:t>
      </w:r>
      <w:proofErr w:type="spellEnd"/>
      <w:r w:rsidRPr="00A71BF9">
        <w:rPr>
          <w:rFonts w:ascii="Book Antiqua" w:eastAsia="Times New Roman" w:hAnsi="Book Antiqua" w:cs="Noto Sans"/>
          <w:color w:val="333333"/>
          <w:kern w:val="0"/>
          <w:sz w:val="26"/>
          <w:szCs w:val="26"/>
          <w:lang w:eastAsia="da-DK"/>
          <w14:ligatures w14:val="none"/>
        </w:rPr>
        <w:t>. Ingen af dem var erfarne krigere, lederen var buschauffør og familiefar. De sad på gulvet og rensede deres våben, gjorde klar til at rejse ind i en af Aleppos mange frontlinjer.</w:t>
      </w:r>
    </w:p>
    <w:p w14:paraId="43923FC6" w14:textId="77777777" w:rsidR="00A71BF9" w:rsidRPr="00A71BF9" w:rsidRDefault="00A71BF9" w:rsidP="00A71BF9">
      <w:pPr>
        <w:spacing w:before="100" w:beforeAutospacing="1" w:after="10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En stak af mod de andre. Det var Mohannad i sin hvide bluse med lyseblå striber, der trak det isblå frem i hans længselsfulde øjne. (…) Hans elegante tynde hænder med de rene negle kunne næsten ikke lide at røre ved </w:t>
      </w:r>
      <w:proofErr w:type="spellStart"/>
      <w:r w:rsidRPr="00A71BF9">
        <w:rPr>
          <w:rFonts w:ascii="Book Antiqua" w:eastAsia="Times New Roman" w:hAnsi="Book Antiqua" w:cs="Noto Sans"/>
          <w:color w:val="333333"/>
          <w:kern w:val="0"/>
          <w:sz w:val="26"/>
          <w:szCs w:val="26"/>
          <w:lang w:eastAsia="da-DK"/>
          <w14:ligatures w14:val="none"/>
        </w:rPr>
        <w:t>kalasjnikoven</w:t>
      </w:r>
      <w:proofErr w:type="spellEnd"/>
      <w:r w:rsidRPr="00A71BF9">
        <w:rPr>
          <w:rFonts w:ascii="Book Antiqua" w:eastAsia="Times New Roman" w:hAnsi="Book Antiqua" w:cs="Noto Sans"/>
          <w:color w:val="333333"/>
          <w:kern w:val="0"/>
          <w:sz w:val="26"/>
          <w:szCs w:val="26"/>
          <w:lang w:eastAsia="da-DK"/>
          <w14:ligatures w14:val="none"/>
        </w:rPr>
        <w:t>, og når han satte patronerne i magasinet, kunne jeg se, at han ikke brød sig om det.</w:t>
      </w:r>
    </w:p>
    <w:p w14:paraId="5CA56FA9" w14:textId="77777777" w:rsidR="00A71BF9" w:rsidRPr="00A71BF9" w:rsidRDefault="00A71BF9" w:rsidP="00A71BF9">
      <w:pPr>
        <w:spacing w:before="100" w:beforeAutospacing="1" w:after="10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Krigerkarrieren afløste Mohannads studier i engelsk litteratur, som han elskede. Han smilede med tilbageholdt stolthed. Men universitetet var ligesom mange andre uddannelsesinstitutioner og skoler lukket på grund af krigen.</w:t>
      </w:r>
    </w:p>
    <w:p w14:paraId="51B99357" w14:textId="77777777" w:rsidR="00A71BF9" w:rsidRPr="00A71BF9" w:rsidRDefault="00A71BF9" w:rsidP="00A71BF9">
      <w:pPr>
        <w:spacing w:before="100" w:beforeAutospacing="1" w:after="10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Mohannad sad i skrædderstilling, faldt hen i sine egne tanker, den tynde krop bøjede sig over våbenet, mens hans kammerater røg smøger og fortalte vittigheder. Det var kun anden gang, han skulle til Aleppo for at kæmpe. Et skud lød i gaden. De løftede hovederne og lyttede. (…)</w:t>
      </w:r>
    </w:p>
    <w:p w14:paraId="57564E7D" w14:textId="77777777" w:rsidR="00A71BF9" w:rsidRPr="00A71BF9" w:rsidRDefault="00A71BF9" w:rsidP="00A71BF9">
      <w:pPr>
        <w:spacing w:before="100" w:beforeAutospacing="1" w:after="10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“Jeg kan ikke sidde herhjemme og se mine venner og brødre blive dræbt i gaderne. Det kan jeg ikke holde ud,” fortalte Mohannad.</w:t>
      </w:r>
    </w:p>
    <w:p w14:paraId="250E021B" w14:textId="77777777" w:rsidR="00A71BF9" w:rsidRPr="00A71BF9" w:rsidRDefault="00A71BF9" w:rsidP="00A71BF9">
      <w:pPr>
        <w:spacing w:before="100" w:beforeAutospacing="1" w:after="10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lastRenderedPageBreak/>
        <w:t xml:space="preserve">Regimet bombede også i </w:t>
      </w:r>
      <w:proofErr w:type="spellStart"/>
      <w:r w:rsidRPr="00A71BF9">
        <w:rPr>
          <w:rFonts w:ascii="Book Antiqua" w:eastAsia="Times New Roman" w:hAnsi="Book Antiqua" w:cs="Noto Sans"/>
          <w:color w:val="333333"/>
          <w:kern w:val="0"/>
          <w:sz w:val="26"/>
          <w:szCs w:val="26"/>
          <w:lang w:eastAsia="da-DK"/>
          <w14:ligatures w14:val="none"/>
        </w:rPr>
        <w:t>Marea</w:t>
      </w:r>
      <w:proofErr w:type="spellEnd"/>
      <w:r w:rsidRPr="00A71BF9">
        <w:rPr>
          <w:rFonts w:ascii="Book Antiqua" w:eastAsia="Times New Roman" w:hAnsi="Book Antiqua" w:cs="Noto Sans"/>
          <w:color w:val="333333"/>
          <w:kern w:val="0"/>
          <w:sz w:val="26"/>
          <w:szCs w:val="26"/>
          <w:lang w:eastAsia="da-DK"/>
          <w14:ligatures w14:val="none"/>
        </w:rPr>
        <w:t xml:space="preserve">, deraf brigadens navn </w:t>
      </w:r>
      <w:proofErr w:type="spellStart"/>
      <w:r w:rsidRPr="00A71BF9">
        <w:rPr>
          <w:rFonts w:ascii="Book Antiqua" w:eastAsia="Times New Roman" w:hAnsi="Book Antiqua" w:cs="Noto Sans"/>
          <w:color w:val="333333"/>
          <w:kern w:val="0"/>
          <w:sz w:val="26"/>
          <w:szCs w:val="26"/>
          <w:lang w:eastAsia="da-DK"/>
          <w14:ligatures w14:val="none"/>
        </w:rPr>
        <w:t>Mareas</w:t>
      </w:r>
      <w:proofErr w:type="spellEnd"/>
      <w:r w:rsidRPr="00A71BF9">
        <w:rPr>
          <w:rFonts w:ascii="Book Antiqua" w:eastAsia="Times New Roman" w:hAnsi="Book Antiqua" w:cs="Noto Sans"/>
          <w:color w:val="333333"/>
          <w:kern w:val="0"/>
          <w:sz w:val="26"/>
          <w:szCs w:val="26"/>
          <w:lang w:eastAsia="da-DK"/>
          <w14:ligatures w14:val="none"/>
        </w:rPr>
        <w:t xml:space="preserve"> Martyrer. Det syriske militær var ikke længere til stede på landjorden, så Mohannad kunne køre nogenlunde direkte ind til Aleppo for at kæmpe.</w:t>
      </w:r>
    </w:p>
    <w:p w14:paraId="2573807B" w14:textId="77777777" w:rsidR="00A71BF9" w:rsidRPr="00A71BF9" w:rsidRDefault="00A71BF9" w:rsidP="00A71BF9">
      <w:pPr>
        <w:spacing w:before="100" w:beforeAutospacing="1" w:after="10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“Jeg ved, at jeg kan vælge mellem enten at kæmpe eller sidde og vente på, at de dræber mig og min familie. Vi kæmper for vores frihed. Det er det hele,” bemærkede han beskedent.</w:t>
      </w:r>
    </w:p>
    <w:p w14:paraId="5B14AAC6" w14:textId="77777777" w:rsidR="00A71BF9" w:rsidRPr="00A71BF9" w:rsidRDefault="00A71BF9" w:rsidP="00A71BF9">
      <w:pPr>
        <w:spacing w:before="100" w:beforeAutospacing="1" w:after="10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 xml:space="preserve">Jeg gik med Mohannad hjem til hans familie. Indenfor i stuen blev der talt noget højere, når samtalen faldt på regimet og krigen. Mohannads far bulldozede sin mere forsigtige søn med de korte, krøllede lokker. Faren ville gerne selv have grebet til våben, hvis ikke han var blevet for gammel, sagde han, men det var også let at sige. Sønnen, han sendte i krig, ville hellere holde om sin kæreste end om sin </w:t>
      </w:r>
      <w:proofErr w:type="spellStart"/>
      <w:r w:rsidRPr="00A71BF9">
        <w:rPr>
          <w:rFonts w:ascii="Book Antiqua" w:eastAsia="Times New Roman" w:hAnsi="Book Antiqua" w:cs="Noto Sans"/>
          <w:color w:val="333333"/>
          <w:kern w:val="0"/>
          <w:sz w:val="26"/>
          <w:szCs w:val="26"/>
          <w:lang w:eastAsia="da-DK"/>
          <w14:ligatures w14:val="none"/>
        </w:rPr>
        <w:t>kalasjnikov</w:t>
      </w:r>
      <w:proofErr w:type="spellEnd"/>
      <w:r w:rsidRPr="00A71BF9">
        <w:rPr>
          <w:rFonts w:ascii="Book Antiqua" w:eastAsia="Times New Roman" w:hAnsi="Book Antiqua" w:cs="Noto Sans"/>
          <w:color w:val="333333"/>
          <w:kern w:val="0"/>
          <w:sz w:val="26"/>
          <w:szCs w:val="26"/>
          <w:lang w:eastAsia="da-DK"/>
          <w14:ligatures w14:val="none"/>
        </w:rPr>
        <w:t>, han egnede sig til at læse poesi, ikke til at dræbe.</w:t>
      </w:r>
    </w:p>
    <w:p w14:paraId="42E861B2" w14:textId="77777777" w:rsidR="00A71BF9" w:rsidRPr="00A71BF9" w:rsidRDefault="00A71BF9" w:rsidP="00A71BF9">
      <w:pPr>
        <w:spacing w:before="100" w:beforeAutospacing="1" w:after="10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w:t>
      </w:r>
      <w:proofErr w:type="spellStart"/>
      <w:r w:rsidRPr="00A71BF9">
        <w:rPr>
          <w:rFonts w:ascii="Book Antiqua" w:eastAsia="Times New Roman" w:hAnsi="Book Antiqua" w:cs="Noto Sans"/>
          <w:color w:val="333333"/>
          <w:kern w:val="0"/>
          <w:sz w:val="26"/>
          <w:szCs w:val="26"/>
          <w:lang w:eastAsia="da-DK"/>
          <w14:ligatures w14:val="none"/>
        </w:rPr>
        <w:t>Inshallah</w:t>
      </w:r>
      <w:proofErr w:type="spellEnd"/>
      <w:r w:rsidRPr="00A71BF9">
        <w:rPr>
          <w:rFonts w:ascii="Book Antiqua" w:eastAsia="Times New Roman" w:hAnsi="Book Antiqua" w:cs="Noto Sans"/>
          <w:color w:val="333333"/>
          <w:kern w:val="0"/>
          <w:sz w:val="26"/>
          <w:szCs w:val="26"/>
          <w:lang w:eastAsia="da-DK"/>
          <w14:ligatures w14:val="none"/>
        </w:rPr>
        <w:t>, min søn tager til Aleppo og kæmper mod de syriske tropper og militser, de er kriminelle. Vi er stolte af ham.” Den sætning gentog han, hver eneste gang jeg spurgte, hvad han følte som far til en søn, der skulle i krig. Mohannad stirrede op på sin noget kraftigere far og blev stille.</w:t>
      </w:r>
    </w:p>
    <w:p w14:paraId="67F8B57D" w14:textId="77777777" w:rsidR="00A71BF9" w:rsidRPr="00A71BF9" w:rsidRDefault="00A71BF9" w:rsidP="00A71BF9">
      <w:pPr>
        <w:spacing w:before="100" w:beforeAutospacing="1" w:after="10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“Men er du bange for at miste ham?” spurgte jeg.</w:t>
      </w:r>
    </w:p>
    <w:p w14:paraId="4B5775B8" w14:textId="77777777" w:rsidR="00A71BF9" w:rsidRPr="00A71BF9" w:rsidRDefault="00A71BF9" w:rsidP="00A71BF9">
      <w:pPr>
        <w:spacing w:before="100" w:beforeAutospacing="1" w:after="10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“Nej!”</w:t>
      </w:r>
    </w:p>
    <w:p w14:paraId="754BF09A" w14:textId="77777777" w:rsidR="00A71BF9" w:rsidRPr="00A71BF9" w:rsidRDefault="00A71BF9" w:rsidP="00A71BF9">
      <w:pPr>
        <w:spacing w:before="100" w:beforeAutospacing="1" w:after="10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“Hvorfor ikke?”</w:t>
      </w:r>
    </w:p>
    <w:p w14:paraId="7D5A3F33" w14:textId="77777777" w:rsidR="00A71BF9" w:rsidRPr="00A71BF9" w:rsidRDefault="00A71BF9" w:rsidP="00A71BF9">
      <w:pPr>
        <w:spacing w:before="100" w:beforeAutospacing="1" w:after="10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“Jeg er ikke bange, fordi han kæmper for sit land.”</w:t>
      </w:r>
    </w:p>
    <w:p w14:paraId="0A378017" w14:textId="77777777" w:rsidR="00A71BF9" w:rsidRPr="00A71BF9" w:rsidRDefault="00A71BF9" w:rsidP="00A71BF9">
      <w:pPr>
        <w:spacing w:before="100" w:beforeAutospacing="1" w:after="100" w:afterAutospacing="1"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Det var vist godt, at Mohannad og jeg kommunikerede på engelsk, så hans far ikke forstod samtalen. Jeg fik fornemmelsen af, at Mohannad som den eneste ugifte søn i hjemmet var den, der skulle sendes i krig og være familiens bidrag til revolutionen. Mohannad så ud, som om hans tanker var et andet sted end i familiens stue.</w:t>
      </w:r>
    </w:p>
    <w:p w14:paraId="0E39AFE0" w14:textId="77777777" w:rsidR="00A71BF9" w:rsidRPr="00A71BF9" w:rsidRDefault="00A71BF9" w:rsidP="00A71BF9">
      <w:pPr>
        <w:spacing w:before="100" w:beforeAutospacing="1" w:after="100" w:afterAutospacing="1" w:line="240" w:lineRule="auto"/>
        <w:rPr>
          <w:rFonts w:ascii="Book Antiqua" w:eastAsia="Times New Roman" w:hAnsi="Book Antiqua" w:cs="Noto Sans"/>
          <w:color w:val="333333"/>
          <w:kern w:val="0"/>
          <w:sz w:val="26"/>
          <w:szCs w:val="26"/>
          <w:lang w:val="nb-NO" w:eastAsia="da-DK"/>
          <w14:ligatures w14:val="none"/>
        </w:rPr>
      </w:pPr>
      <w:r w:rsidRPr="00A71BF9">
        <w:rPr>
          <w:rFonts w:ascii="Book Antiqua" w:eastAsia="Times New Roman" w:hAnsi="Book Antiqua" w:cs="Noto Sans"/>
          <w:color w:val="333333"/>
          <w:kern w:val="0"/>
          <w:sz w:val="26"/>
          <w:szCs w:val="26"/>
          <w:lang w:val="nb-NO" w:eastAsia="da-DK"/>
          <w14:ligatures w14:val="none"/>
        </w:rPr>
        <w:t xml:space="preserve">“Jeg er 25 </w:t>
      </w:r>
      <w:proofErr w:type="gramStart"/>
      <w:r w:rsidRPr="00A71BF9">
        <w:rPr>
          <w:rFonts w:ascii="Book Antiqua" w:eastAsia="Times New Roman" w:hAnsi="Book Antiqua" w:cs="Noto Sans"/>
          <w:color w:val="333333"/>
          <w:kern w:val="0"/>
          <w:sz w:val="26"/>
          <w:szCs w:val="26"/>
          <w:lang w:val="nb-NO" w:eastAsia="da-DK"/>
          <w14:ligatures w14:val="none"/>
        </w:rPr>
        <w:t>år…</w:t>
      </w:r>
      <w:proofErr w:type="gramEnd"/>
      <w:r w:rsidRPr="00A71BF9">
        <w:rPr>
          <w:rFonts w:ascii="Book Antiqua" w:eastAsia="Times New Roman" w:hAnsi="Book Antiqua" w:cs="Noto Sans"/>
          <w:color w:val="333333"/>
          <w:kern w:val="0"/>
          <w:sz w:val="26"/>
          <w:szCs w:val="26"/>
          <w:lang w:val="nb-NO" w:eastAsia="da-DK"/>
          <w14:ligatures w14:val="none"/>
        </w:rPr>
        <w:t>”</w:t>
      </w:r>
    </w:p>
    <w:p w14:paraId="561CDCB8" w14:textId="77777777" w:rsidR="00A71BF9" w:rsidRPr="00A71BF9" w:rsidRDefault="00A71BF9" w:rsidP="00A71BF9">
      <w:pPr>
        <w:spacing w:before="100" w:beforeAutospacing="1" w:after="100" w:afterAutospacing="1" w:line="240" w:lineRule="auto"/>
        <w:rPr>
          <w:rFonts w:ascii="Book Antiqua" w:eastAsia="Times New Roman" w:hAnsi="Book Antiqua" w:cs="Noto Sans"/>
          <w:color w:val="333333"/>
          <w:kern w:val="0"/>
          <w:sz w:val="26"/>
          <w:szCs w:val="26"/>
          <w:lang w:val="nb-NO" w:eastAsia="da-DK"/>
          <w14:ligatures w14:val="none"/>
        </w:rPr>
      </w:pPr>
      <w:r w:rsidRPr="00A71BF9">
        <w:rPr>
          <w:rFonts w:ascii="Book Antiqua" w:eastAsia="Times New Roman" w:hAnsi="Book Antiqua" w:cs="Noto Sans"/>
          <w:color w:val="333333"/>
          <w:kern w:val="0"/>
          <w:sz w:val="26"/>
          <w:szCs w:val="26"/>
          <w:lang w:val="nb-NO" w:eastAsia="da-DK"/>
          <w14:ligatures w14:val="none"/>
        </w:rPr>
        <w:t>“Ja, du er 25 år?”</w:t>
      </w:r>
    </w:p>
    <w:p w14:paraId="2C4C6F76" w14:textId="77777777" w:rsidR="00A71BF9" w:rsidRPr="00A71BF9" w:rsidRDefault="00A71BF9" w:rsidP="00A71BF9">
      <w:pPr>
        <w:spacing w:after="0"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“Jeg er 25, og jeg ved ikke, om jeg skal leve eller dø. Vi har intet håb.”</w:t>
      </w:r>
    </w:p>
    <w:p w14:paraId="0B5CDBEF" w14:textId="77777777" w:rsidR="00A71BF9" w:rsidRPr="00A71BF9" w:rsidRDefault="00A71BF9" w:rsidP="00A71BF9">
      <w:pPr>
        <w:spacing w:after="0" w:line="360" w:lineRule="atLeast"/>
        <w:rPr>
          <w:rFonts w:ascii="Book Antiqua" w:eastAsia="Times New Roman" w:hAnsi="Book Antiqua" w:cs="Noto Sans"/>
          <w:color w:val="767676"/>
          <w:kern w:val="0"/>
          <w:sz w:val="23"/>
          <w:szCs w:val="23"/>
          <w:lang w:eastAsia="da-DK"/>
          <w14:ligatures w14:val="none"/>
        </w:rPr>
      </w:pPr>
      <w:r w:rsidRPr="00A71BF9">
        <w:rPr>
          <w:rFonts w:ascii="Book Antiqua" w:eastAsia="Times New Roman" w:hAnsi="Book Antiqua" w:cs="Noto Sans"/>
          <w:color w:val="767676"/>
          <w:kern w:val="0"/>
          <w:sz w:val="23"/>
          <w:szCs w:val="23"/>
          <w:lang w:eastAsia="da-DK"/>
          <w14:ligatures w14:val="none"/>
        </w:rPr>
        <w:t>Politikens Forlag</w:t>
      </w:r>
    </w:p>
    <w:p w14:paraId="71BEA57C" w14:textId="77777777" w:rsidR="00A71BF9" w:rsidRPr="00A71BF9" w:rsidRDefault="00A71BF9">
      <w:pPr>
        <w:rPr>
          <w:rFonts w:ascii="Book Antiqua" w:hAnsi="Book Antiqua"/>
        </w:rPr>
      </w:pPr>
    </w:p>
    <w:p w14:paraId="027CC899" w14:textId="77777777" w:rsidR="00A71BF9" w:rsidRPr="00A71BF9" w:rsidRDefault="00A71BF9">
      <w:pPr>
        <w:rPr>
          <w:rFonts w:ascii="Book Antiqua" w:hAnsi="Book Antiqua"/>
        </w:rPr>
      </w:pPr>
    </w:p>
    <w:p w14:paraId="0F089949" w14:textId="57ED5143" w:rsidR="00A71BF9" w:rsidRPr="00A71BF9" w:rsidRDefault="00A71BF9">
      <w:pPr>
        <w:rPr>
          <w:rFonts w:ascii="Book Antiqua" w:hAnsi="Book Antiqua"/>
        </w:rPr>
      </w:pPr>
      <w:r w:rsidRPr="00A71BF9">
        <w:rPr>
          <w:rFonts w:ascii="Book Antiqua" w:hAnsi="Book Antiqua"/>
        </w:rPr>
        <w:br w:type="page"/>
      </w:r>
    </w:p>
    <w:p w14:paraId="46535A6F" w14:textId="158A0A24" w:rsidR="00A71BF9" w:rsidRPr="00A71BF9" w:rsidRDefault="00A71BF9">
      <w:pPr>
        <w:rPr>
          <w:rFonts w:ascii="Book Antiqua" w:hAnsi="Book Antiqua" w:cs="Noto Sans"/>
          <w:b/>
          <w:bCs/>
          <w:color w:val="333333"/>
          <w:sz w:val="33"/>
          <w:szCs w:val="33"/>
        </w:rPr>
      </w:pPr>
      <w:r w:rsidRPr="00A71BF9">
        <w:rPr>
          <w:rFonts w:ascii="Book Antiqua" w:hAnsi="Book Antiqua" w:cs="Noto Sans"/>
          <w:b/>
          <w:bCs/>
          <w:color w:val="333333"/>
          <w:sz w:val="33"/>
          <w:szCs w:val="33"/>
        </w:rPr>
        <w:lastRenderedPageBreak/>
        <w:t>Dy Plambeck: Mikael</w:t>
      </w:r>
    </w:p>
    <w:p w14:paraId="09342B40" w14:textId="0F0021B8" w:rsidR="00A71BF9" w:rsidRPr="00A71BF9" w:rsidRDefault="00A71BF9">
      <w:pPr>
        <w:rPr>
          <w:rFonts w:ascii="Book Antiqua" w:hAnsi="Book Antiqua" w:cs="Noto Sans"/>
          <w:color w:val="333333"/>
          <w:sz w:val="26"/>
          <w:szCs w:val="26"/>
          <w:shd w:val="clear" w:color="auto" w:fill="FFFFFF"/>
        </w:rPr>
      </w:pPr>
      <w:r w:rsidRPr="00A71BF9">
        <w:rPr>
          <w:rFonts w:ascii="Book Antiqua" w:hAnsi="Book Antiqua" w:cs="Noto Sans"/>
          <w:color w:val="333333"/>
          <w:sz w:val="26"/>
          <w:szCs w:val="26"/>
          <w:shd w:val="clear" w:color="auto" w:fill="FFFFFF"/>
        </w:rPr>
        <w:t>Romanen </w:t>
      </w:r>
      <w:r w:rsidRPr="00A71BF9">
        <w:rPr>
          <w:rStyle w:val="Fremhv"/>
          <w:rFonts w:ascii="Book Antiqua" w:hAnsi="Book Antiqua" w:cs="Noto Sans"/>
          <w:color w:val="333333"/>
          <w:sz w:val="26"/>
          <w:szCs w:val="26"/>
          <w:shd w:val="clear" w:color="auto" w:fill="FFFFFF"/>
        </w:rPr>
        <w:t>Mikael</w:t>
      </w:r>
      <w:r w:rsidRPr="00A71BF9">
        <w:rPr>
          <w:rFonts w:ascii="Book Antiqua" w:hAnsi="Book Antiqua" w:cs="Noto Sans"/>
          <w:color w:val="333333"/>
          <w:sz w:val="26"/>
          <w:szCs w:val="26"/>
          <w:shd w:val="clear" w:color="auto" w:fill="FFFFFF"/>
        </w:rPr>
        <w:t> af Dy Plambech (2014) udspiller sig i Afghanistan og Danmark. Journalisten Becky er i Afghanistan for at skrive om soldaternes hverdag for en avis. Her bliver hun venner med soldaterne Mikael og Jan.</w:t>
      </w:r>
    </w:p>
    <w:p w14:paraId="653FB0DB" w14:textId="77777777" w:rsidR="00A71BF9" w:rsidRPr="00A71BF9" w:rsidRDefault="00A71BF9">
      <w:pPr>
        <w:rPr>
          <w:rFonts w:ascii="Book Antiqua" w:hAnsi="Book Antiqua" w:cs="Noto Sans"/>
          <w:color w:val="333333"/>
          <w:sz w:val="26"/>
          <w:szCs w:val="26"/>
          <w:shd w:val="clear" w:color="auto" w:fill="FFFFFF"/>
        </w:rPr>
      </w:pPr>
    </w:p>
    <w:p w14:paraId="1C2B4B98" w14:textId="77777777" w:rsidR="00A71BF9" w:rsidRPr="00A71BF9" w:rsidRDefault="00A71BF9" w:rsidP="00A71BF9">
      <w:pPr>
        <w:spacing w:after="0"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De klagende skrig kom ind over murene til </w:t>
      </w:r>
      <w:proofErr w:type="spellStart"/>
      <w:r w:rsidRPr="00A71BF9">
        <w:rPr>
          <w:rFonts w:ascii="Book Antiqua" w:eastAsia="Times New Roman" w:hAnsi="Book Antiqua" w:cs="Noto Sans"/>
          <w:color w:val="333333"/>
          <w:kern w:val="0"/>
          <w:sz w:val="26"/>
          <w:szCs w:val="26"/>
          <w:lang w:eastAsia="da-DK"/>
          <w14:ligatures w14:val="none"/>
        </w:rPr>
        <w:t>Bridzar</w:t>
      </w:r>
      <w:proofErr w:type="spellEnd"/>
      <w:r w:rsidRPr="00A71BF9">
        <w:rPr>
          <w:rFonts w:ascii="Book Antiqua" w:eastAsia="Times New Roman" w:hAnsi="Book Antiqua" w:cs="Noto Sans"/>
          <w:color w:val="333333"/>
          <w:kern w:val="0"/>
          <w:sz w:val="26"/>
          <w:szCs w:val="26"/>
          <w:lang w:eastAsia="da-DK"/>
          <w14:ligatures w14:val="none"/>
        </w:rPr>
        <w:t>. Jeg løftede hovedet og lyttede. Lange klagende brøl. Først tænkte jeg, at det var et menneske, der var blevet ramt. Jeg rejste mig fra bordet under halvtaget, tog min fragmentationsvest og hjelm på. Så tænkte jeg, at det ikke kunne være et menneske. Et menneske kunne ikke skrige så frygteligt.</w:t>
      </w:r>
    </w:p>
    <w:p w14:paraId="43FFBCD7" w14:textId="77777777" w:rsidR="00A71BF9" w:rsidRPr="00A71BF9" w:rsidRDefault="00A71BF9" w:rsidP="00A71BF9">
      <w:pPr>
        <w:spacing w:after="0"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Sårede køer, sagde Mikael, da jeg kom op i </w:t>
      </w:r>
      <w:proofErr w:type="spellStart"/>
      <w:r w:rsidRPr="00A71BF9">
        <w:rPr>
          <w:rFonts w:ascii="Book Antiqua" w:eastAsia="Times New Roman" w:hAnsi="Book Antiqua" w:cs="Noto Sans"/>
          <w:color w:val="333333"/>
          <w:kern w:val="0"/>
          <w:sz w:val="26"/>
          <w:szCs w:val="26"/>
          <w:lang w:eastAsia="da-DK"/>
          <w14:ligatures w14:val="none"/>
        </w:rPr>
        <w:t>sangaren</w:t>
      </w:r>
      <w:proofErr w:type="spellEnd"/>
      <w:r w:rsidRPr="00A71BF9">
        <w:rPr>
          <w:rFonts w:ascii="Book Antiqua" w:eastAsia="Times New Roman" w:hAnsi="Book Antiqua" w:cs="Noto Sans"/>
          <w:color w:val="333333"/>
          <w:kern w:val="0"/>
          <w:sz w:val="26"/>
          <w:szCs w:val="26"/>
          <w:lang w:eastAsia="da-DK"/>
          <w14:ligatures w14:val="none"/>
        </w:rPr>
        <w:t>.</w:t>
      </w:r>
    </w:p>
    <w:p w14:paraId="44FC6DE7" w14:textId="77777777" w:rsidR="00A71BF9" w:rsidRPr="00A71BF9" w:rsidRDefault="00A71BF9" w:rsidP="00A71BF9">
      <w:pPr>
        <w:spacing w:after="0"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 xml:space="preserve">Vores hjelme stødte sammen, der kom et lille </w:t>
      </w:r>
      <w:proofErr w:type="spellStart"/>
      <w:r w:rsidRPr="00A71BF9">
        <w:rPr>
          <w:rFonts w:ascii="Book Antiqua" w:eastAsia="Times New Roman" w:hAnsi="Book Antiqua" w:cs="Noto Sans"/>
          <w:color w:val="333333"/>
          <w:kern w:val="0"/>
          <w:sz w:val="26"/>
          <w:szCs w:val="26"/>
          <w:lang w:eastAsia="da-DK"/>
          <w14:ligatures w14:val="none"/>
        </w:rPr>
        <w:t>klonk</w:t>
      </w:r>
      <w:proofErr w:type="spellEnd"/>
      <w:r w:rsidRPr="00A71BF9">
        <w:rPr>
          <w:rFonts w:ascii="Book Antiqua" w:eastAsia="Times New Roman" w:hAnsi="Book Antiqua" w:cs="Noto Sans"/>
          <w:color w:val="333333"/>
          <w:kern w:val="0"/>
          <w:sz w:val="26"/>
          <w:szCs w:val="26"/>
          <w:lang w:eastAsia="da-DK"/>
          <w14:ligatures w14:val="none"/>
        </w:rPr>
        <w:t>, da han rakte mig sin kikkert. Over en mark løb en flok køer. Nogle af dem styrtede, mens de løb. Bugen var flænset op på én af dem. Tarmene hang ud af koen. Den snublede i dem, men kom alligevel på benene og løb videre. Nogle bønder løb rundt mellem køerne, men det var umuligt for dem at komme i nærheden af de sårede dyr. En anden ko havde fået sprængt klovene væk og forsøgte at humpe af sted på stumperne af sine ben. Skrigene skar gennem landskabet. Lidt senere hang der kun et døende suk i luften. Mikael lagde sin hånd på min skulder. Ikke som en trøst, men mere som om han tænkte, at vægten i mig skulle fordeles anderledes, for at jeg kunne blive stående. At han ville holde mig i lod.</w:t>
      </w:r>
    </w:p>
    <w:p w14:paraId="2311230B" w14:textId="77777777" w:rsidR="00A71BF9" w:rsidRPr="00A71BF9" w:rsidRDefault="00A71BF9" w:rsidP="00A71BF9">
      <w:pPr>
        <w:spacing w:after="0"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En gruppe afghanske mænd samlede sig foran indgangen til lejren. De gik hen til </w:t>
      </w:r>
      <w:proofErr w:type="spellStart"/>
      <w:r w:rsidRPr="00A71BF9">
        <w:rPr>
          <w:rFonts w:ascii="Book Antiqua" w:eastAsia="Times New Roman" w:hAnsi="Book Antiqua" w:cs="Noto Sans"/>
          <w:color w:val="333333"/>
          <w:kern w:val="0"/>
          <w:sz w:val="26"/>
          <w:szCs w:val="26"/>
          <w:lang w:eastAsia="da-DK"/>
          <w14:ligatures w14:val="none"/>
        </w:rPr>
        <w:t>hescomuren</w:t>
      </w:r>
      <w:proofErr w:type="spellEnd"/>
      <w:r w:rsidRPr="00A71BF9">
        <w:rPr>
          <w:rFonts w:ascii="Book Antiqua" w:eastAsia="Times New Roman" w:hAnsi="Book Antiqua" w:cs="Noto Sans"/>
          <w:color w:val="333333"/>
          <w:kern w:val="0"/>
          <w:sz w:val="26"/>
          <w:szCs w:val="26"/>
          <w:lang w:eastAsia="da-DK"/>
          <w14:ligatures w14:val="none"/>
        </w:rPr>
        <w:t>, som om de ville lægge deres ansigt mod den. De bevægede sig som store fugle. Deres skæg flagrede i vinden. De gestikulerede med hænderne og råbte. Mikael blev kaldt ned for at snakke med dem sammen med tolken. Det var køerne, mændene var kommet efter erstatning, deres køer var døde. To af mændene blev lukket ind i lejren, efter maskingeværskytten i Jans gruppe havde kropsvisiteret dem.</w:t>
      </w:r>
    </w:p>
    <w:p w14:paraId="637A1497" w14:textId="77777777" w:rsidR="00A71BF9" w:rsidRPr="00A71BF9" w:rsidRDefault="00A71BF9" w:rsidP="00A71BF9">
      <w:pPr>
        <w:spacing w:after="0"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 xml:space="preserve">Jeg så Mikael oppe fra </w:t>
      </w:r>
      <w:proofErr w:type="spellStart"/>
      <w:r w:rsidRPr="00A71BF9">
        <w:rPr>
          <w:rFonts w:ascii="Book Antiqua" w:eastAsia="Times New Roman" w:hAnsi="Book Antiqua" w:cs="Noto Sans"/>
          <w:color w:val="333333"/>
          <w:kern w:val="0"/>
          <w:sz w:val="26"/>
          <w:szCs w:val="26"/>
          <w:lang w:eastAsia="da-DK"/>
          <w14:ligatures w14:val="none"/>
        </w:rPr>
        <w:t>sangaren</w:t>
      </w:r>
      <w:proofErr w:type="spellEnd"/>
      <w:r w:rsidRPr="00A71BF9">
        <w:rPr>
          <w:rFonts w:ascii="Book Antiqua" w:eastAsia="Times New Roman" w:hAnsi="Book Antiqua" w:cs="Noto Sans"/>
          <w:color w:val="333333"/>
          <w:kern w:val="0"/>
          <w:sz w:val="26"/>
          <w:szCs w:val="26"/>
          <w:lang w:eastAsia="da-DK"/>
          <w14:ligatures w14:val="none"/>
        </w:rPr>
        <w:t>. Han så for stor ud til sin fragmentationsvest, mens han snakkede med mændene foran kontorerne. Den sad for langt over hoften. Den ene velcrolukning i siden var ved at gå op, som om han forsøgte at vride sig ud af vesten. Han rystede stille på hovedet til de afghanske mænd. Tolken oversatte. Den ene afghanske mand gik i knæ og rakte hænderne op mod himlen. Mikael så ud til siden, ned i jorden. Jeg kunne mærke tyngden fra min fragmentationsvest. Mændenes klagende råb fortog sig, mens de blev fulgt ud af lejren. I de minutter, det tog dem at gå fra pladsen og ud til indgangen, de få minutter, tænkte jeg ikke på Mikael. Det gik op for mig, at jeg tænkte på ham hele tiden. Ikke sådan at han fyldte mine tanker ud. Det var mere en stille følelse. Jeg vidste bare hele tiden, hvor han var, i lejren og på patruljerne.</w:t>
      </w:r>
    </w:p>
    <w:p w14:paraId="5D74DC84" w14:textId="77777777" w:rsidR="00A71BF9" w:rsidRPr="00A71BF9" w:rsidRDefault="00A71BF9" w:rsidP="00A71BF9">
      <w:pPr>
        <w:spacing w:after="0"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lastRenderedPageBreak/>
        <w:t xml:space="preserve">De afghanske mænd blev stående uden for </w:t>
      </w:r>
      <w:proofErr w:type="spellStart"/>
      <w:r w:rsidRPr="00A71BF9">
        <w:rPr>
          <w:rFonts w:ascii="Book Antiqua" w:eastAsia="Times New Roman" w:hAnsi="Book Antiqua" w:cs="Noto Sans"/>
          <w:color w:val="333333"/>
          <w:kern w:val="0"/>
          <w:sz w:val="26"/>
          <w:szCs w:val="26"/>
          <w:lang w:eastAsia="da-DK"/>
          <w14:ligatures w14:val="none"/>
        </w:rPr>
        <w:t>Bridzar</w:t>
      </w:r>
      <w:proofErr w:type="spellEnd"/>
      <w:r w:rsidRPr="00A71BF9">
        <w:rPr>
          <w:rFonts w:ascii="Book Antiqua" w:eastAsia="Times New Roman" w:hAnsi="Book Antiqua" w:cs="Noto Sans"/>
          <w:color w:val="333333"/>
          <w:kern w:val="0"/>
          <w:sz w:val="26"/>
          <w:szCs w:val="26"/>
          <w:lang w:eastAsia="da-DK"/>
          <w14:ligatures w14:val="none"/>
        </w:rPr>
        <w:t xml:space="preserve">. Deres arme hang ned langs siderne, som om et tungt lod trak i dem. Ikke engang ukrudt kunne gro i dem, i deres knoglede indtørrede hænder. Et firben kom frem fra en sprække i jorden, grønt mod sandet. Mændene stillede sig i en halvcirkel og gav hinanden kuskeslag på ryggen, som for at få varmen eller give hinanden mod. Senere blev der stille mellem dem som hos heste i en stald om morgenen. Først da skumringen kom, gik de. Jeg gik ned ad </w:t>
      </w:r>
      <w:proofErr w:type="spellStart"/>
      <w:r w:rsidRPr="00A71BF9">
        <w:rPr>
          <w:rFonts w:ascii="Book Antiqua" w:eastAsia="Times New Roman" w:hAnsi="Book Antiqua" w:cs="Noto Sans"/>
          <w:color w:val="333333"/>
          <w:kern w:val="0"/>
          <w:sz w:val="26"/>
          <w:szCs w:val="26"/>
          <w:lang w:eastAsia="da-DK"/>
          <w14:ligatures w14:val="none"/>
        </w:rPr>
        <w:t>sangaren</w:t>
      </w:r>
      <w:proofErr w:type="spellEnd"/>
      <w:r w:rsidRPr="00A71BF9">
        <w:rPr>
          <w:rFonts w:ascii="Book Antiqua" w:eastAsia="Times New Roman" w:hAnsi="Book Antiqua" w:cs="Noto Sans"/>
          <w:color w:val="333333"/>
          <w:kern w:val="0"/>
          <w:sz w:val="26"/>
          <w:szCs w:val="26"/>
          <w:lang w:eastAsia="da-DK"/>
          <w14:ligatures w14:val="none"/>
        </w:rPr>
        <w:t xml:space="preserve"> og tilbage til mit telt.</w:t>
      </w:r>
    </w:p>
    <w:p w14:paraId="673C90DD" w14:textId="77777777" w:rsidR="00A71BF9" w:rsidRPr="00A71BF9" w:rsidRDefault="00A71BF9" w:rsidP="00A71BF9">
      <w:pPr>
        <w:spacing w:after="0"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 xml:space="preserve">De kvindelige soldater sov. Deres dybe vejrtrækning og en svag hoste blandede sig med buldren fra den grønne zone. Jeg lå vågen på min feltseng og lyttede til granaterne, der slog ned et stykke fra lejren og sendte en rystelse gennem jorden. Jeg kunne ikke vænne mig til rystelserne fra granaterne. Hver aften inden jeg gik i seng, rystede jeg min hovedpude, så soveposen, tog blusen af, bh’en, støvlerne og bukserne, altid i den samme rækkefølge. Jeg foldede tøjet sammen og lagde det i en bunke ved siden af min feltseng. I overtroen var der noget, jeg kunne styre. Sygehjælperen i Jans gruppe gik rundt med et lille foldet dannebrogsflag i hjelmen. Mikael gik ikke ud på patrulje uden sin </w:t>
      </w:r>
      <w:proofErr w:type="spellStart"/>
      <w:r w:rsidRPr="00A71BF9">
        <w:rPr>
          <w:rFonts w:ascii="Book Antiqua" w:eastAsia="Times New Roman" w:hAnsi="Book Antiqua" w:cs="Noto Sans"/>
          <w:color w:val="333333"/>
          <w:kern w:val="0"/>
          <w:sz w:val="26"/>
          <w:szCs w:val="26"/>
          <w:lang w:eastAsia="da-DK"/>
          <w14:ligatures w14:val="none"/>
        </w:rPr>
        <w:t>Zippolighter</w:t>
      </w:r>
      <w:proofErr w:type="spellEnd"/>
      <w:r w:rsidRPr="00A71BF9">
        <w:rPr>
          <w:rFonts w:ascii="Book Antiqua" w:eastAsia="Times New Roman" w:hAnsi="Book Antiqua" w:cs="Noto Sans"/>
          <w:color w:val="333333"/>
          <w:kern w:val="0"/>
          <w:sz w:val="26"/>
          <w:szCs w:val="26"/>
          <w:lang w:eastAsia="da-DK"/>
          <w14:ligatures w14:val="none"/>
        </w:rPr>
        <w:t xml:space="preserve"> i lommen.</w:t>
      </w:r>
    </w:p>
    <w:p w14:paraId="198E511E" w14:textId="77777777" w:rsidR="00A71BF9" w:rsidRPr="00A71BF9" w:rsidRDefault="00A71BF9" w:rsidP="00A71BF9">
      <w:pPr>
        <w:spacing w:after="0"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Jeg stod ud af min seng og gik over til toiletterne. Lyset fra min pandelampe ramte de små skure, det faldt på en soldats krop, skarpt og præcist. Han stod foran en badekabine i bar overkrop med et håndklæde omkring sig. Hans bevægelser frøs i lyset. Undskyld, sagde jeg og gik forbi ham.</w:t>
      </w:r>
    </w:p>
    <w:p w14:paraId="03CAB5C8" w14:textId="77777777" w:rsidR="00A71BF9" w:rsidRPr="00A71BF9" w:rsidRDefault="00A71BF9" w:rsidP="00A71BF9">
      <w:pPr>
        <w:spacing w:after="0" w:line="240" w:lineRule="auto"/>
        <w:rPr>
          <w:rFonts w:ascii="Book Antiqua" w:eastAsia="Times New Roman" w:hAnsi="Book Antiqua" w:cs="Noto Sans"/>
          <w:color w:val="333333"/>
          <w:kern w:val="0"/>
          <w:sz w:val="26"/>
          <w:szCs w:val="26"/>
          <w:lang w:eastAsia="da-DK"/>
          <w14:ligatures w14:val="none"/>
        </w:rPr>
      </w:pPr>
      <w:r w:rsidRPr="00A71BF9">
        <w:rPr>
          <w:rFonts w:ascii="Book Antiqua" w:eastAsia="Times New Roman" w:hAnsi="Book Antiqua" w:cs="Noto Sans"/>
          <w:color w:val="333333"/>
          <w:kern w:val="0"/>
          <w:sz w:val="26"/>
          <w:szCs w:val="26"/>
          <w:lang w:eastAsia="da-DK"/>
          <w14:ligatures w14:val="none"/>
        </w:rPr>
        <w:t>Jeg tog en pose og satte den fast om toiletbrættet, slukkede min pandelampe og satte mig og tissede i posen. Det puslede fra det ene hjørne af toilettet. Små kløer skrabede, noget blev tygget i en lille mund. Jeg tændte min pandelygte og lod den lyse rundt på det lille gulv foran mig. Der var intet at se. Jeg knappede mine bukser og tog posen af brættet. Så ramte lyset rotten. Den sad oppe på kanten af døren. Den var enorm. Dens hoved var på størrelse med min knyttede hånd. Den lange nøgne hale hang ned ad døren. Rotten åd grådigt af en feltration. Det havde ikke noget med den rotte at gøre. Alligevel, efter at jeg havde set den, følte jeg mig overbevist om, at alting sluttede med døden. Så var man der. Så var man der ikke.</w:t>
      </w:r>
    </w:p>
    <w:p w14:paraId="12AC70E2" w14:textId="77777777" w:rsidR="00A71BF9" w:rsidRPr="00A71BF9" w:rsidRDefault="00A71BF9" w:rsidP="00A71BF9">
      <w:pPr>
        <w:spacing w:after="0" w:line="360" w:lineRule="atLeast"/>
        <w:rPr>
          <w:rFonts w:ascii="Book Antiqua" w:eastAsia="Times New Roman" w:hAnsi="Book Antiqua" w:cs="Noto Sans"/>
          <w:color w:val="767676"/>
          <w:kern w:val="0"/>
          <w:sz w:val="23"/>
          <w:szCs w:val="23"/>
          <w:lang w:eastAsia="da-DK"/>
          <w14:ligatures w14:val="none"/>
        </w:rPr>
      </w:pPr>
      <w:r w:rsidRPr="00A71BF9">
        <w:rPr>
          <w:rFonts w:ascii="Book Antiqua" w:eastAsia="Times New Roman" w:hAnsi="Book Antiqua" w:cs="Noto Sans"/>
          <w:color w:val="767676"/>
          <w:kern w:val="0"/>
          <w:sz w:val="23"/>
          <w:szCs w:val="23"/>
          <w:lang w:eastAsia="da-DK"/>
          <w14:ligatures w14:val="none"/>
        </w:rPr>
        <w:t>Gyldendal</w:t>
      </w:r>
    </w:p>
    <w:p w14:paraId="164B66A0" w14:textId="77777777" w:rsidR="00A71BF9" w:rsidRPr="00A71BF9" w:rsidRDefault="00A71BF9">
      <w:pPr>
        <w:rPr>
          <w:rFonts w:ascii="Book Antiqua" w:hAnsi="Book Antiqua"/>
        </w:rPr>
      </w:pPr>
    </w:p>
    <w:sectPr w:rsidR="00A71BF9" w:rsidRPr="00A71BF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5CF"/>
    <w:multiLevelType w:val="multilevel"/>
    <w:tmpl w:val="0702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63403D"/>
    <w:multiLevelType w:val="multilevel"/>
    <w:tmpl w:val="6F0C9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0C642F"/>
    <w:multiLevelType w:val="multilevel"/>
    <w:tmpl w:val="706E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81F2C"/>
    <w:multiLevelType w:val="multilevel"/>
    <w:tmpl w:val="128E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EC32F7"/>
    <w:multiLevelType w:val="multilevel"/>
    <w:tmpl w:val="C3C6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1502298">
    <w:abstractNumId w:val="1"/>
  </w:num>
  <w:num w:numId="2" w16cid:durableId="736247321">
    <w:abstractNumId w:val="0"/>
  </w:num>
  <w:num w:numId="3" w16cid:durableId="115178217">
    <w:abstractNumId w:val="4"/>
  </w:num>
  <w:num w:numId="4" w16cid:durableId="1155877143">
    <w:abstractNumId w:val="2"/>
  </w:num>
  <w:num w:numId="5" w16cid:durableId="658312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F9"/>
    <w:rsid w:val="00035D61"/>
    <w:rsid w:val="0041699A"/>
    <w:rsid w:val="007C6F40"/>
    <w:rsid w:val="00A71BF9"/>
    <w:rsid w:val="00AB6055"/>
    <w:rsid w:val="00B82D56"/>
    <w:rsid w:val="00BB6F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C08D"/>
  <w15:chartTrackingRefBased/>
  <w15:docId w15:val="{431BF4DF-9BEE-4FF8-A2E6-D4DEFD36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71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71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A71BF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71BF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71BF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71BF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71BF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71BF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71BF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71BF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71BF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A71BF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71BF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71BF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71BF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71BF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71BF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71BF9"/>
    <w:rPr>
      <w:rFonts w:eastAsiaTheme="majorEastAsia" w:cstheme="majorBidi"/>
      <w:color w:val="272727" w:themeColor="text1" w:themeTint="D8"/>
    </w:rPr>
  </w:style>
  <w:style w:type="paragraph" w:styleId="Titel">
    <w:name w:val="Title"/>
    <w:basedOn w:val="Normal"/>
    <w:next w:val="Normal"/>
    <w:link w:val="TitelTegn"/>
    <w:uiPriority w:val="10"/>
    <w:qFormat/>
    <w:rsid w:val="00A71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71BF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71BF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71BF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71BF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71BF9"/>
    <w:rPr>
      <w:i/>
      <w:iCs/>
      <w:color w:val="404040" w:themeColor="text1" w:themeTint="BF"/>
    </w:rPr>
  </w:style>
  <w:style w:type="paragraph" w:styleId="Listeafsnit">
    <w:name w:val="List Paragraph"/>
    <w:basedOn w:val="Normal"/>
    <w:uiPriority w:val="34"/>
    <w:qFormat/>
    <w:rsid w:val="00A71BF9"/>
    <w:pPr>
      <w:ind w:left="720"/>
      <w:contextualSpacing/>
    </w:pPr>
  </w:style>
  <w:style w:type="character" w:styleId="Kraftigfremhvning">
    <w:name w:val="Intense Emphasis"/>
    <w:basedOn w:val="Standardskrifttypeiafsnit"/>
    <w:uiPriority w:val="21"/>
    <w:qFormat/>
    <w:rsid w:val="00A71BF9"/>
    <w:rPr>
      <w:i/>
      <w:iCs/>
      <w:color w:val="0F4761" w:themeColor="accent1" w:themeShade="BF"/>
    </w:rPr>
  </w:style>
  <w:style w:type="paragraph" w:styleId="Strktcitat">
    <w:name w:val="Intense Quote"/>
    <w:basedOn w:val="Normal"/>
    <w:next w:val="Normal"/>
    <w:link w:val="StrktcitatTegn"/>
    <w:uiPriority w:val="30"/>
    <w:qFormat/>
    <w:rsid w:val="00A71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71BF9"/>
    <w:rPr>
      <w:i/>
      <w:iCs/>
      <w:color w:val="0F4761" w:themeColor="accent1" w:themeShade="BF"/>
    </w:rPr>
  </w:style>
  <w:style w:type="character" w:styleId="Kraftighenvisning">
    <w:name w:val="Intense Reference"/>
    <w:basedOn w:val="Standardskrifttypeiafsnit"/>
    <w:uiPriority w:val="32"/>
    <w:qFormat/>
    <w:rsid w:val="00A71BF9"/>
    <w:rPr>
      <w:b/>
      <w:bCs/>
      <w:smallCaps/>
      <w:color w:val="0F4761" w:themeColor="accent1" w:themeShade="BF"/>
      <w:spacing w:val="5"/>
    </w:rPr>
  </w:style>
  <w:style w:type="paragraph" w:styleId="NormalWeb">
    <w:name w:val="Normal (Web)"/>
    <w:basedOn w:val="Normal"/>
    <w:uiPriority w:val="99"/>
    <w:semiHidden/>
    <w:unhideWhenUsed/>
    <w:rsid w:val="00A71BF9"/>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character" w:styleId="Fremhv">
    <w:name w:val="Emphasis"/>
    <w:basedOn w:val="Standardskrifttypeiafsnit"/>
    <w:uiPriority w:val="20"/>
    <w:qFormat/>
    <w:rsid w:val="00A71BF9"/>
    <w:rPr>
      <w:i/>
      <w:iCs/>
    </w:rPr>
  </w:style>
  <w:style w:type="paragraph" w:customStyle="1" w:styleId="kilde">
    <w:name w:val="kilde"/>
    <w:basedOn w:val="Normal"/>
    <w:rsid w:val="00A71BF9"/>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paragraph" w:customStyle="1" w:styleId="ce-gallerycol">
    <w:name w:val="ce-gallery__col"/>
    <w:basedOn w:val="Normal"/>
    <w:rsid w:val="00A71BF9"/>
    <w:pPr>
      <w:spacing w:before="100" w:beforeAutospacing="1" w:after="100" w:afterAutospacing="1" w:line="240" w:lineRule="auto"/>
    </w:pPr>
    <w:rPr>
      <w:rFonts w:ascii="Times New Roman" w:eastAsia="Times New Roman" w:hAnsi="Times New Roman" w:cs="Times New Roman"/>
      <w:kern w:val="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955812">
      <w:bodyDiv w:val="1"/>
      <w:marLeft w:val="0"/>
      <w:marRight w:val="0"/>
      <w:marTop w:val="0"/>
      <w:marBottom w:val="0"/>
      <w:divBdr>
        <w:top w:val="none" w:sz="0" w:space="0" w:color="auto"/>
        <w:left w:val="none" w:sz="0" w:space="0" w:color="auto"/>
        <w:bottom w:val="none" w:sz="0" w:space="0" w:color="auto"/>
        <w:right w:val="none" w:sz="0" w:space="0" w:color="auto"/>
      </w:divBdr>
    </w:div>
    <w:div w:id="279798700">
      <w:bodyDiv w:val="1"/>
      <w:marLeft w:val="0"/>
      <w:marRight w:val="0"/>
      <w:marTop w:val="0"/>
      <w:marBottom w:val="0"/>
      <w:divBdr>
        <w:top w:val="none" w:sz="0" w:space="0" w:color="auto"/>
        <w:left w:val="none" w:sz="0" w:space="0" w:color="auto"/>
        <w:bottom w:val="none" w:sz="0" w:space="0" w:color="auto"/>
        <w:right w:val="none" w:sz="0" w:space="0" w:color="auto"/>
      </w:divBdr>
      <w:divsChild>
        <w:div w:id="960260093">
          <w:marLeft w:val="0"/>
          <w:marRight w:val="0"/>
          <w:marTop w:val="0"/>
          <w:marBottom w:val="0"/>
          <w:divBdr>
            <w:top w:val="none" w:sz="0" w:space="0" w:color="auto"/>
            <w:left w:val="none" w:sz="0" w:space="0" w:color="auto"/>
            <w:bottom w:val="none" w:sz="0" w:space="0" w:color="auto"/>
            <w:right w:val="none" w:sz="0" w:space="0" w:color="auto"/>
          </w:divBdr>
          <w:divsChild>
            <w:div w:id="1622300743">
              <w:marLeft w:val="0"/>
              <w:marRight w:val="0"/>
              <w:marTop w:val="0"/>
              <w:marBottom w:val="0"/>
              <w:divBdr>
                <w:top w:val="none" w:sz="0" w:space="0" w:color="auto"/>
                <w:left w:val="none" w:sz="0" w:space="0" w:color="auto"/>
                <w:bottom w:val="none" w:sz="0" w:space="0" w:color="auto"/>
                <w:right w:val="none" w:sz="0" w:space="0" w:color="auto"/>
              </w:divBdr>
              <w:divsChild>
                <w:div w:id="642387418">
                  <w:marLeft w:val="0"/>
                  <w:marRight w:val="0"/>
                  <w:marTop w:val="0"/>
                  <w:marBottom w:val="0"/>
                  <w:divBdr>
                    <w:top w:val="none" w:sz="0" w:space="0" w:color="auto"/>
                    <w:left w:val="none" w:sz="0" w:space="0" w:color="auto"/>
                    <w:bottom w:val="none" w:sz="0" w:space="0" w:color="auto"/>
                    <w:right w:val="none" w:sz="0" w:space="0" w:color="auto"/>
                  </w:divBdr>
                  <w:divsChild>
                    <w:div w:id="964888130">
                      <w:marLeft w:val="0"/>
                      <w:marRight w:val="0"/>
                      <w:marTop w:val="0"/>
                      <w:marBottom w:val="0"/>
                      <w:divBdr>
                        <w:top w:val="none" w:sz="0" w:space="0" w:color="auto"/>
                        <w:left w:val="none" w:sz="0" w:space="0" w:color="auto"/>
                        <w:bottom w:val="none" w:sz="0" w:space="0" w:color="auto"/>
                        <w:right w:val="none" w:sz="0" w:space="0" w:color="auto"/>
                      </w:divBdr>
                      <w:divsChild>
                        <w:div w:id="16488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920805">
          <w:marLeft w:val="0"/>
          <w:marRight w:val="0"/>
          <w:marTop w:val="0"/>
          <w:marBottom w:val="0"/>
          <w:divBdr>
            <w:top w:val="none" w:sz="0" w:space="0" w:color="auto"/>
            <w:left w:val="none" w:sz="0" w:space="0" w:color="auto"/>
            <w:bottom w:val="none" w:sz="0" w:space="0" w:color="auto"/>
            <w:right w:val="none" w:sz="0" w:space="0" w:color="auto"/>
          </w:divBdr>
          <w:divsChild>
            <w:div w:id="1745953398">
              <w:marLeft w:val="0"/>
              <w:marRight w:val="0"/>
              <w:marTop w:val="0"/>
              <w:marBottom w:val="0"/>
              <w:divBdr>
                <w:top w:val="single" w:sz="6" w:space="0" w:color="DDDDDD"/>
                <w:left w:val="none" w:sz="0" w:space="0" w:color="auto"/>
                <w:bottom w:val="single" w:sz="6" w:space="0" w:color="DDDDDD"/>
                <w:right w:val="single" w:sz="6" w:space="0" w:color="DDDDDD"/>
              </w:divBdr>
              <w:divsChild>
                <w:div w:id="461002527">
                  <w:marLeft w:val="0"/>
                  <w:marRight w:val="0"/>
                  <w:marTop w:val="0"/>
                  <w:marBottom w:val="0"/>
                  <w:divBdr>
                    <w:top w:val="none" w:sz="0" w:space="0" w:color="auto"/>
                    <w:left w:val="none" w:sz="0" w:space="0" w:color="auto"/>
                    <w:bottom w:val="none" w:sz="0" w:space="0" w:color="auto"/>
                    <w:right w:val="none" w:sz="0" w:space="0" w:color="auto"/>
                  </w:divBdr>
                  <w:divsChild>
                    <w:div w:id="54360103">
                      <w:marLeft w:val="0"/>
                      <w:marRight w:val="0"/>
                      <w:marTop w:val="0"/>
                      <w:marBottom w:val="0"/>
                      <w:divBdr>
                        <w:top w:val="none" w:sz="0" w:space="0" w:color="auto"/>
                        <w:left w:val="none" w:sz="0" w:space="0" w:color="auto"/>
                        <w:bottom w:val="none" w:sz="0" w:space="0" w:color="auto"/>
                        <w:right w:val="none" w:sz="0" w:space="0" w:color="auto"/>
                      </w:divBdr>
                    </w:div>
                  </w:divsChild>
                </w:div>
                <w:div w:id="864640296">
                  <w:marLeft w:val="0"/>
                  <w:marRight w:val="0"/>
                  <w:marTop w:val="0"/>
                  <w:marBottom w:val="0"/>
                  <w:divBdr>
                    <w:top w:val="none" w:sz="0" w:space="0" w:color="auto"/>
                    <w:left w:val="none" w:sz="0" w:space="0" w:color="auto"/>
                    <w:bottom w:val="none" w:sz="0" w:space="0" w:color="auto"/>
                    <w:right w:val="none" w:sz="0" w:space="0" w:color="auto"/>
                  </w:divBdr>
                  <w:divsChild>
                    <w:div w:id="575747754">
                      <w:marLeft w:val="0"/>
                      <w:marRight w:val="0"/>
                      <w:marTop w:val="0"/>
                      <w:marBottom w:val="0"/>
                      <w:divBdr>
                        <w:top w:val="none" w:sz="0" w:space="0" w:color="auto"/>
                        <w:left w:val="none" w:sz="0" w:space="0" w:color="auto"/>
                        <w:bottom w:val="none" w:sz="0" w:space="0" w:color="auto"/>
                        <w:right w:val="none" w:sz="0" w:space="0" w:color="auto"/>
                      </w:divBdr>
                      <w:divsChild>
                        <w:div w:id="7124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852019">
          <w:marLeft w:val="0"/>
          <w:marRight w:val="0"/>
          <w:marTop w:val="0"/>
          <w:marBottom w:val="0"/>
          <w:divBdr>
            <w:top w:val="none" w:sz="0" w:space="0" w:color="auto"/>
            <w:left w:val="none" w:sz="0" w:space="0" w:color="auto"/>
            <w:bottom w:val="none" w:sz="0" w:space="0" w:color="auto"/>
            <w:right w:val="none" w:sz="0" w:space="0" w:color="auto"/>
          </w:divBdr>
          <w:divsChild>
            <w:div w:id="164365136">
              <w:marLeft w:val="0"/>
              <w:marRight w:val="0"/>
              <w:marTop w:val="0"/>
              <w:marBottom w:val="0"/>
              <w:divBdr>
                <w:top w:val="none" w:sz="0" w:space="0" w:color="auto"/>
                <w:left w:val="none" w:sz="0" w:space="0" w:color="auto"/>
                <w:bottom w:val="none" w:sz="0" w:space="0" w:color="auto"/>
                <w:right w:val="none" w:sz="0" w:space="0" w:color="auto"/>
              </w:divBdr>
              <w:divsChild>
                <w:div w:id="235940590">
                  <w:marLeft w:val="0"/>
                  <w:marRight w:val="0"/>
                  <w:marTop w:val="0"/>
                  <w:marBottom w:val="0"/>
                  <w:divBdr>
                    <w:top w:val="none" w:sz="0" w:space="0" w:color="auto"/>
                    <w:left w:val="none" w:sz="0" w:space="0" w:color="auto"/>
                    <w:bottom w:val="none" w:sz="0" w:space="0" w:color="auto"/>
                    <w:right w:val="none" w:sz="0" w:space="0" w:color="auto"/>
                  </w:divBdr>
                  <w:divsChild>
                    <w:div w:id="64381475">
                      <w:marLeft w:val="0"/>
                      <w:marRight w:val="0"/>
                      <w:marTop w:val="0"/>
                      <w:marBottom w:val="0"/>
                      <w:divBdr>
                        <w:top w:val="none" w:sz="0" w:space="0" w:color="auto"/>
                        <w:left w:val="none" w:sz="0" w:space="0" w:color="auto"/>
                        <w:bottom w:val="none" w:sz="0" w:space="0" w:color="auto"/>
                        <w:right w:val="none" w:sz="0" w:space="0" w:color="auto"/>
                      </w:divBdr>
                      <w:divsChild>
                        <w:div w:id="626273954">
                          <w:marLeft w:val="0"/>
                          <w:marRight w:val="0"/>
                          <w:marTop w:val="0"/>
                          <w:marBottom w:val="0"/>
                          <w:divBdr>
                            <w:top w:val="none" w:sz="0" w:space="0" w:color="auto"/>
                            <w:left w:val="none" w:sz="0" w:space="0" w:color="auto"/>
                            <w:bottom w:val="none" w:sz="0" w:space="0" w:color="auto"/>
                            <w:right w:val="none" w:sz="0" w:space="0" w:color="auto"/>
                          </w:divBdr>
                          <w:divsChild>
                            <w:div w:id="834492166">
                              <w:marLeft w:val="0"/>
                              <w:marRight w:val="0"/>
                              <w:marTop w:val="0"/>
                              <w:marBottom w:val="0"/>
                              <w:divBdr>
                                <w:top w:val="none" w:sz="0" w:space="0" w:color="auto"/>
                                <w:left w:val="none" w:sz="0" w:space="0" w:color="auto"/>
                                <w:bottom w:val="none" w:sz="0" w:space="0" w:color="auto"/>
                                <w:right w:val="none" w:sz="0" w:space="0" w:color="auto"/>
                              </w:divBdr>
                              <w:divsChild>
                                <w:div w:id="1273705080">
                                  <w:marLeft w:val="0"/>
                                  <w:marRight w:val="0"/>
                                  <w:marTop w:val="0"/>
                                  <w:marBottom w:val="0"/>
                                  <w:divBdr>
                                    <w:top w:val="none" w:sz="0" w:space="0" w:color="auto"/>
                                    <w:left w:val="none" w:sz="0" w:space="0" w:color="auto"/>
                                    <w:bottom w:val="none" w:sz="0" w:space="0" w:color="auto"/>
                                    <w:right w:val="none" w:sz="0" w:space="0" w:color="auto"/>
                                  </w:divBdr>
                                  <w:divsChild>
                                    <w:div w:id="2014794044">
                                      <w:marLeft w:val="0"/>
                                      <w:marRight w:val="0"/>
                                      <w:marTop w:val="0"/>
                                      <w:marBottom w:val="0"/>
                                      <w:divBdr>
                                        <w:top w:val="none" w:sz="0" w:space="0" w:color="auto"/>
                                        <w:left w:val="none" w:sz="0" w:space="0" w:color="auto"/>
                                        <w:bottom w:val="none" w:sz="0" w:space="0" w:color="auto"/>
                                        <w:right w:val="none" w:sz="0" w:space="0" w:color="auto"/>
                                      </w:divBdr>
                                      <w:divsChild>
                                        <w:div w:id="1633249741">
                                          <w:marLeft w:val="0"/>
                                          <w:marRight w:val="0"/>
                                          <w:marTop w:val="0"/>
                                          <w:marBottom w:val="0"/>
                                          <w:divBdr>
                                            <w:top w:val="none" w:sz="0" w:space="0" w:color="auto"/>
                                            <w:left w:val="none" w:sz="0" w:space="0" w:color="auto"/>
                                            <w:bottom w:val="none" w:sz="0" w:space="0" w:color="auto"/>
                                            <w:right w:val="none" w:sz="0" w:space="0" w:color="auto"/>
                                          </w:divBdr>
                                          <w:divsChild>
                                            <w:div w:id="20478764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3133156">
                                      <w:marLeft w:val="0"/>
                                      <w:marRight w:val="0"/>
                                      <w:marTop w:val="60"/>
                                      <w:marBottom w:val="0"/>
                                      <w:divBdr>
                                        <w:top w:val="none" w:sz="0" w:space="0" w:color="auto"/>
                                        <w:left w:val="none" w:sz="0" w:space="0" w:color="auto"/>
                                        <w:bottom w:val="none" w:sz="0" w:space="0" w:color="auto"/>
                                        <w:right w:val="none" w:sz="0" w:space="0" w:color="auto"/>
                                      </w:divBdr>
                                      <w:divsChild>
                                        <w:div w:id="82993360">
                                          <w:marLeft w:val="0"/>
                                          <w:marRight w:val="0"/>
                                          <w:marTop w:val="0"/>
                                          <w:marBottom w:val="0"/>
                                          <w:divBdr>
                                            <w:top w:val="none" w:sz="0" w:space="0" w:color="auto"/>
                                            <w:left w:val="none" w:sz="0" w:space="0" w:color="auto"/>
                                            <w:bottom w:val="none" w:sz="0" w:space="0" w:color="auto"/>
                                            <w:right w:val="none" w:sz="0" w:space="0" w:color="auto"/>
                                          </w:divBdr>
                                        </w:div>
                                      </w:divsChild>
                                    </w:div>
                                    <w:div w:id="17779435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664142">
      <w:bodyDiv w:val="1"/>
      <w:marLeft w:val="0"/>
      <w:marRight w:val="0"/>
      <w:marTop w:val="0"/>
      <w:marBottom w:val="0"/>
      <w:divBdr>
        <w:top w:val="none" w:sz="0" w:space="0" w:color="auto"/>
        <w:left w:val="none" w:sz="0" w:space="0" w:color="auto"/>
        <w:bottom w:val="none" w:sz="0" w:space="0" w:color="auto"/>
        <w:right w:val="none" w:sz="0" w:space="0" w:color="auto"/>
      </w:divBdr>
    </w:div>
    <w:div w:id="588855767">
      <w:bodyDiv w:val="1"/>
      <w:marLeft w:val="0"/>
      <w:marRight w:val="0"/>
      <w:marTop w:val="0"/>
      <w:marBottom w:val="0"/>
      <w:divBdr>
        <w:top w:val="none" w:sz="0" w:space="0" w:color="auto"/>
        <w:left w:val="none" w:sz="0" w:space="0" w:color="auto"/>
        <w:bottom w:val="none" w:sz="0" w:space="0" w:color="auto"/>
        <w:right w:val="none" w:sz="0" w:space="0" w:color="auto"/>
      </w:divBdr>
      <w:divsChild>
        <w:div w:id="673067642">
          <w:marLeft w:val="0"/>
          <w:marRight w:val="0"/>
          <w:marTop w:val="0"/>
          <w:marBottom w:val="0"/>
          <w:divBdr>
            <w:top w:val="none" w:sz="0" w:space="0" w:color="auto"/>
            <w:left w:val="none" w:sz="0" w:space="0" w:color="auto"/>
            <w:bottom w:val="none" w:sz="0" w:space="0" w:color="auto"/>
            <w:right w:val="none" w:sz="0" w:space="0" w:color="auto"/>
          </w:divBdr>
          <w:divsChild>
            <w:div w:id="2025085509">
              <w:marLeft w:val="0"/>
              <w:marRight w:val="0"/>
              <w:marTop w:val="0"/>
              <w:marBottom w:val="0"/>
              <w:divBdr>
                <w:top w:val="none" w:sz="0" w:space="0" w:color="auto"/>
                <w:left w:val="none" w:sz="0" w:space="0" w:color="auto"/>
                <w:bottom w:val="none" w:sz="0" w:space="0" w:color="auto"/>
                <w:right w:val="none" w:sz="0" w:space="0" w:color="auto"/>
              </w:divBdr>
              <w:divsChild>
                <w:div w:id="405080284">
                  <w:marLeft w:val="0"/>
                  <w:marRight w:val="0"/>
                  <w:marTop w:val="0"/>
                  <w:marBottom w:val="0"/>
                  <w:divBdr>
                    <w:top w:val="none" w:sz="0" w:space="0" w:color="auto"/>
                    <w:left w:val="none" w:sz="0" w:space="0" w:color="auto"/>
                    <w:bottom w:val="none" w:sz="0" w:space="0" w:color="auto"/>
                    <w:right w:val="none" w:sz="0" w:space="0" w:color="auto"/>
                  </w:divBdr>
                  <w:divsChild>
                    <w:div w:id="1107581081">
                      <w:marLeft w:val="0"/>
                      <w:marRight w:val="0"/>
                      <w:marTop w:val="0"/>
                      <w:marBottom w:val="0"/>
                      <w:divBdr>
                        <w:top w:val="none" w:sz="0" w:space="0" w:color="auto"/>
                        <w:left w:val="none" w:sz="0" w:space="0" w:color="auto"/>
                        <w:bottom w:val="none" w:sz="0" w:space="0" w:color="auto"/>
                        <w:right w:val="none" w:sz="0" w:space="0" w:color="auto"/>
                      </w:divBdr>
                      <w:divsChild>
                        <w:div w:id="5471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2683">
          <w:marLeft w:val="0"/>
          <w:marRight w:val="0"/>
          <w:marTop w:val="60"/>
          <w:marBottom w:val="0"/>
          <w:divBdr>
            <w:top w:val="none" w:sz="0" w:space="0" w:color="auto"/>
            <w:left w:val="none" w:sz="0" w:space="0" w:color="auto"/>
            <w:bottom w:val="none" w:sz="0" w:space="0" w:color="auto"/>
            <w:right w:val="none" w:sz="0" w:space="0" w:color="auto"/>
          </w:divBdr>
          <w:divsChild>
            <w:div w:id="1922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86221">
      <w:bodyDiv w:val="1"/>
      <w:marLeft w:val="0"/>
      <w:marRight w:val="0"/>
      <w:marTop w:val="0"/>
      <w:marBottom w:val="0"/>
      <w:divBdr>
        <w:top w:val="none" w:sz="0" w:space="0" w:color="auto"/>
        <w:left w:val="none" w:sz="0" w:space="0" w:color="auto"/>
        <w:bottom w:val="none" w:sz="0" w:space="0" w:color="auto"/>
        <w:right w:val="none" w:sz="0" w:space="0" w:color="auto"/>
      </w:divBdr>
      <w:divsChild>
        <w:div w:id="335619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255632">
      <w:bodyDiv w:val="1"/>
      <w:marLeft w:val="0"/>
      <w:marRight w:val="0"/>
      <w:marTop w:val="0"/>
      <w:marBottom w:val="0"/>
      <w:divBdr>
        <w:top w:val="none" w:sz="0" w:space="0" w:color="auto"/>
        <w:left w:val="none" w:sz="0" w:space="0" w:color="auto"/>
        <w:bottom w:val="none" w:sz="0" w:space="0" w:color="auto"/>
        <w:right w:val="none" w:sz="0" w:space="0" w:color="auto"/>
      </w:divBdr>
    </w:div>
    <w:div w:id="2033067364">
      <w:bodyDiv w:val="1"/>
      <w:marLeft w:val="0"/>
      <w:marRight w:val="0"/>
      <w:marTop w:val="0"/>
      <w:marBottom w:val="0"/>
      <w:divBdr>
        <w:top w:val="none" w:sz="0" w:space="0" w:color="auto"/>
        <w:left w:val="none" w:sz="0" w:space="0" w:color="auto"/>
        <w:bottom w:val="none" w:sz="0" w:space="0" w:color="auto"/>
        <w:right w:val="none" w:sz="0" w:space="0" w:color="auto"/>
      </w:divBdr>
      <w:divsChild>
        <w:div w:id="1223785702">
          <w:marLeft w:val="0"/>
          <w:marRight w:val="0"/>
          <w:marTop w:val="0"/>
          <w:marBottom w:val="0"/>
          <w:divBdr>
            <w:top w:val="none" w:sz="0" w:space="0" w:color="auto"/>
            <w:left w:val="none" w:sz="0" w:space="0" w:color="auto"/>
            <w:bottom w:val="none" w:sz="0" w:space="0" w:color="auto"/>
            <w:right w:val="none" w:sz="0" w:space="0" w:color="auto"/>
          </w:divBdr>
          <w:divsChild>
            <w:div w:id="468670722">
              <w:marLeft w:val="0"/>
              <w:marRight w:val="0"/>
              <w:marTop w:val="0"/>
              <w:marBottom w:val="0"/>
              <w:divBdr>
                <w:top w:val="none" w:sz="0" w:space="0" w:color="auto"/>
                <w:left w:val="none" w:sz="0" w:space="0" w:color="auto"/>
                <w:bottom w:val="none" w:sz="0" w:space="0" w:color="auto"/>
                <w:right w:val="none" w:sz="0" w:space="0" w:color="auto"/>
              </w:divBdr>
              <w:divsChild>
                <w:div w:id="1631470037">
                  <w:marLeft w:val="0"/>
                  <w:marRight w:val="0"/>
                  <w:marTop w:val="0"/>
                  <w:marBottom w:val="0"/>
                  <w:divBdr>
                    <w:top w:val="none" w:sz="0" w:space="0" w:color="auto"/>
                    <w:left w:val="none" w:sz="0" w:space="0" w:color="auto"/>
                    <w:bottom w:val="none" w:sz="0" w:space="0" w:color="auto"/>
                    <w:right w:val="none" w:sz="0" w:space="0" w:color="auto"/>
                  </w:divBdr>
                  <w:divsChild>
                    <w:div w:id="162910">
                      <w:marLeft w:val="0"/>
                      <w:marRight w:val="0"/>
                      <w:marTop w:val="0"/>
                      <w:marBottom w:val="0"/>
                      <w:divBdr>
                        <w:top w:val="none" w:sz="0" w:space="0" w:color="auto"/>
                        <w:left w:val="none" w:sz="0" w:space="0" w:color="auto"/>
                        <w:bottom w:val="none" w:sz="0" w:space="0" w:color="auto"/>
                        <w:right w:val="none" w:sz="0" w:space="0" w:color="auto"/>
                      </w:divBdr>
                      <w:divsChild>
                        <w:div w:id="17100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04">
          <w:marLeft w:val="0"/>
          <w:marRight w:val="0"/>
          <w:marTop w:val="60"/>
          <w:marBottom w:val="0"/>
          <w:divBdr>
            <w:top w:val="none" w:sz="0" w:space="0" w:color="auto"/>
            <w:left w:val="none" w:sz="0" w:space="0" w:color="auto"/>
            <w:bottom w:val="none" w:sz="0" w:space="0" w:color="auto"/>
            <w:right w:val="none" w:sz="0" w:space="0" w:color="auto"/>
          </w:divBdr>
          <w:divsChild>
            <w:div w:id="6520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2029</Words>
  <Characters>12378</Characters>
  <Application>Microsoft Office Word</Application>
  <DocSecurity>0</DocSecurity>
  <Lines>103</Lines>
  <Paragraphs>28</Paragraphs>
  <ScaleCrop>false</ScaleCrop>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Flygge Juul</dc:creator>
  <cp:keywords/>
  <dc:description/>
  <cp:lastModifiedBy>Marie Flygge Juul</cp:lastModifiedBy>
  <cp:revision>1</cp:revision>
  <dcterms:created xsi:type="dcterms:W3CDTF">2024-05-01T07:17:00Z</dcterms:created>
  <dcterms:modified xsi:type="dcterms:W3CDTF">2024-05-01T07:27:00Z</dcterms:modified>
</cp:coreProperties>
</file>