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95B68F" w14:textId="60976966" w:rsidR="0084103E" w:rsidRPr="00B17580" w:rsidRDefault="0084103E" w:rsidP="0084103E">
      <w:pPr>
        <w:pStyle w:val="Standard"/>
        <w:rPr>
          <w:rFonts w:ascii="Hoefler Text" w:hAnsi="Hoefler Text"/>
          <w:b/>
          <w:bCs/>
          <w:color w:val="1B75BC"/>
          <w:sz w:val="32"/>
          <w:szCs w:val="32"/>
        </w:rPr>
      </w:pPr>
      <w:r>
        <w:rPr>
          <w:rFonts w:ascii="Hoefler Text" w:hAnsi="Hoefler Text"/>
          <w:b/>
          <w:bCs/>
          <w:color w:val="1B75BC"/>
          <w:sz w:val="32"/>
          <w:szCs w:val="32"/>
        </w:rPr>
        <w:t>Spørgsmål</w:t>
      </w:r>
      <w:r w:rsidRPr="00B17580">
        <w:rPr>
          <w:rFonts w:ascii="Hoefler Text" w:hAnsi="Hoefler Text"/>
          <w:b/>
          <w:bCs/>
          <w:color w:val="1B75BC"/>
          <w:sz w:val="32"/>
          <w:szCs w:val="32"/>
        </w:rPr>
        <w:t xml:space="preserve"> til Sofokles’</w:t>
      </w:r>
      <w:r w:rsidRPr="00B17580">
        <w:rPr>
          <w:rFonts w:ascii="Hoefler Text" w:hAnsi="Hoefler Text"/>
          <w:b/>
          <w:bCs/>
          <w:i/>
          <w:iCs/>
          <w:color w:val="1B75BC"/>
          <w:sz w:val="32"/>
          <w:szCs w:val="32"/>
        </w:rPr>
        <w:t xml:space="preserve"> </w:t>
      </w:r>
      <w:proofErr w:type="spellStart"/>
      <w:r w:rsidRPr="00B17580">
        <w:rPr>
          <w:rFonts w:ascii="Hoefler Text" w:hAnsi="Hoefler Text"/>
          <w:b/>
          <w:bCs/>
          <w:i/>
          <w:iCs/>
          <w:color w:val="1B75BC"/>
          <w:sz w:val="32"/>
          <w:szCs w:val="32"/>
        </w:rPr>
        <w:t>Antigone</w:t>
      </w:r>
      <w:proofErr w:type="spellEnd"/>
      <w:r w:rsidRPr="00B17580">
        <w:rPr>
          <w:rFonts w:ascii="Hoefler Text" w:hAnsi="Hoefler Text"/>
          <w:b/>
          <w:bCs/>
          <w:i/>
          <w:iCs/>
          <w:color w:val="1B75BC"/>
          <w:sz w:val="32"/>
          <w:szCs w:val="32"/>
        </w:rPr>
        <w:t>,</w:t>
      </w:r>
      <w:r w:rsidRPr="00B17580">
        <w:rPr>
          <w:rFonts w:ascii="Hoefler Text" w:hAnsi="Hoefler Text"/>
          <w:b/>
          <w:bCs/>
          <w:color w:val="1B75BC"/>
          <w:sz w:val="32"/>
          <w:szCs w:val="32"/>
        </w:rPr>
        <w:t xml:space="preserve"> </w:t>
      </w:r>
      <w:proofErr w:type="spellStart"/>
      <w:r w:rsidRPr="00B17580">
        <w:rPr>
          <w:rFonts w:ascii="Hoefler Text" w:hAnsi="Hoefler Text"/>
          <w:b/>
          <w:bCs/>
          <w:color w:val="1B75BC"/>
          <w:sz w:val="32"/>
          <w:szCs w:val="32"/>
        </w:rPr>
        <w:t>vv</w:t>
      </w:r>
      <w:proofErr w:type="spellEnd"/>
      <w:r w:rsidRPr="00B17580">
        <w:rPr>
          <w:rFonts w:ascii="Hoefler Text" w:hAnsi="Hoefler Text"/>
          <w:b/>
          <w:bCs/>
          <w:color w:val="1B75BC"/>
          <w:sz w:val="32"/>
          <w:szCs w:val="32"/>
        </w:rPr>
        <w:t>. 1155-1352 (</w:t>
      </w:r>
      <w:proofErr w:type="spellStart"/>
      <w:r w:rsidRPr="00B17580">
        <w:rPr>
          <w:rFonts w:ascii="Hoefler Text" w:hAnsi="Hoefler Text"/>
          <w:b/>
          <w:bCs/>
          <w:color w:val="1B75BC"/>
          <w:sz w:val="32"/>
          <w:szCs w:val="32"/>
        </w:rPr>
        <w:t>ss</w:t>
      </w:r>
      <w:proofErr w:type="spellEnd"/>
      <w:r w:rsidRPr="00B17580">
        <w:rPr>
          <w:rFonts w:ascii="Hoefler Text" w:hAnsi="Hoefler Text"/>
          <w:b/>
          <w:bCs/>
          <w:color w:val="1B75BC"/>
          <w:sz w:val="32"/>
          <w:szCs w:val="32"/>
        </w:rPr>
        <w:t xml:space="preserve">. </w:t>
      </w:r>
      <w:r>
        <w:rPr>
          <w:rFonts w:ascii="Hoefler Text" w:hAnsi="Hoefler Text"/>
          <w:b/>
          <w:bCs/>
          <w:color w:val="1B75BC"/>
          <w:sz w:val="32"/>
          <w:szCs w:val="32"/>
        </w:rPr>
        <w:t>66-74</w:t>
      </w:r>
      <w:r w:rsidRPr="00B17580">
        <w:rPr>
          <w:rFonts w:ascii="Hoefler Text" w:hAnsi="Hoefler Text"/>
          <w:b/>
          <w:bCs/>
          <w:color w:val="1B75BC"/>
          <w:sz w:val="32"/>
          <w:szCs w:val="32"/>
        </w:rPr>
        <w:t>)</w:t>
      </w:r>
    </w:p>
    <w:p w14:paraId="248971B4" w14:textId="77777777" w:rsidR="0084103E" w:rsidRPr="00FC5E2F" w:rsidRDefault="0084103E" w:rsidP="0084103E">
      <w:pPr>
        <w:pStyle w:val="Standard"/>
        <w:rPr>
          <w:rFonts w:ascii="Hoefler Text" w:hAnsi="Hoefler Text"/>
          <w:sz w:val="28"/>
          <w:szCs w:val="28"/>
        </w:rPr>
      </w:pPr>
    </w:p>
    <w:p w14:paraId="47DBD37E" w14:textId="7E11B4A5" w:rsidR="0084103E" w:rsidRPr="00FC5E2F" w:rsidRDefault="0084103E" w:rsidP="0084103E">
      <w:pPr>
        <w:pStyle w:val="Standard"/>
        <w:spacing w:after="113"/>
        <w:rPr>
          <w:rFonts w:ascii="Hoefler Text" w:hAnsi="Hoefler Text"/>
          <w:b/>
          <w:bCs/>
          <w:color w:val="1B75BC"/>
          <w:sz w:val="28"/>
          <w:szCs w:val="28"/>
        </w:rPr>
      </w:pPr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 xml:space="preserve">Sjette </w:t>
      </w:r>
      <w:proofErr w:type="spellStart"/>
      <w:r w:rsidRPr="00FC5E2F">
        <w:rPr>
          <w:rFonts w:ascii="Hoefler Text" w:hAnsi="Hoefler Text"/>
          <w:b/>
          <w:bCs/>
          <w:i/>
          <w:iCs/>
          <w:color w:val="1B75BC"/>
          <w:sz w:val="28"/>
          <w:szCs w:val="28"/>
        </w:rPr>
        <w:t>epeisodion</w:t>
      </w:r>
      <w:proofErr w:type="spellEnd"/>
      <w:r w:rsidRPr="00FC5E2F">
        <w:rPr>
          <w:rFonts w:ascii="Hoefler Text" w:hAnsi="Hoefler Text"/>
          <w:b/>
          <w:bCs/>
          <w:i/>
          <w:iCs/>
          <w:color w:val="1B75BC"/>
          <w:sz w:val="28"/>
          <w:szCs w:val="28"/>
        </w:rPr>
        <w:t>,</w:t>
      </w:r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 xml:space="preserve"> </w:t>
      </w:r>
      <w:proofErr w:type="spellStart"/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>vv</w:t>
      </w:r>
      <w:proofErr w:type="spellEnd"/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>. 1155-1256 (</w:t>
      </w:r>
      <w:proofErr w:type="spellStart"/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>s</w:t>
      </w:r>
      <w:r>
        <w:rPr>
          <w:rFonts w:ascii="Hoefler Text" w:hAnsi="Hoefler Text"/>
          <w:b/>
          <w:bCs/>
          <w:color w:val="1B75BC"/>
          <w:sz w:val="28"/>
          <w:szCs w:val="28"/>
        </w:rPr>
        <w:t>s</w:t>
      </w:r>
      <w:proofErr w:type="spellEnd"/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 xml:space="preserve">. </w:t>
      </w:r>
      <w:r>
        <w:rPr>
          <w:rFonts w:ascii="Hoefler Text" w:hAnsi="Hoefler Text"/>
          <w:b/>
          <w:bCs/>
          <w:color w:val="1B75BC"/>
          <w:sz w:val="28"/>
          <w:szCs w:val="28"/>
        </w:rPr>
        <w:t>66</w:t>
      </w:r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>-</w:t>
      </w:r>
      <w:r>
        <w:rPr>
          <w:rFonts w:ascii="Hoefler Text" w:hAnsi="Hoefler Text"/>
          <w:b/>
          <w:bCs/>
          <w:color w:val="1B75BC"/>
          <w:sz w:val="28"/>
          <w:szCs w:val="28"/>
        </w:rPr>
        <w:t>69</w:t>
      </w:r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>)</w:t>
      </w:r>
    </w:p>
    <w:p w14:paraId="574D5F17" w14:textId="77777777" w:rsidR="0084103E" w:rsidRPr="00FC5E2F" w:rsidRDefault="0084103E" w:rsidP="0084103E">
      <w:pPr>
        <w:pStyle w:val="Standard"/>
        <w:numPr>
          <w:ilvl w:val="0"/>
          <w:numId w:val="1"/>
        </w:numPr>
        <w:spacing w:after="113"/>
        <w:rPr>
          <w:rFonts w:ascii="Hoefler Text" w:hAnsi="Hoefler Text"/>
          <w:sz w:val="28"/>
          <w:szCs w:val="28"/>
        </w:rPr>
      </w:pPr>
      <w:r w:rsidRPr="00FC5E2F">
        <w:rPr>
          <w:rFonts w:ascii="Hoefler Text" w:hAnsi="Hoefler Text"/>
          <w:sz w:val="28"/>
          <w:szCs w:val="28"/>
        </w:rPr>
        <w:t>Gengiv budbringerens beretning (</w:t>
      </w:r>
      <w:proofErr w:type="spellStart"/>
      <w:r w:rsidRPr="00FC5E2F">
        <w:rPr>
          <w:rFonts w:ascii="Hoefler Text" w:hAnsi="Hoefler Text"/>
          <w:sz w:val="28"/>
          <w:szCs w:val="28"/>
        </w:rPr>
        <w:t>vv</w:t>
      </w:r>
      <w:proofErr w:type="spellEnd"/>
      <w:r w:rsidRPr="00FC5E2F">
        <w:rPr>
          <w:rFonts w:ascii="Hoefler Text" w:hAnsi="Hoefler Text"/>
          <w:sz w:val="28"/>
          <w:szCs w:val="28"/>
        </w:rPr>
        <w:t>. 1192-1243) med dine egne ord: Hvad er det, han fortæller?</w:t>
      </w:r>
    </w:p>
    <w:p w14:paraId="4E45D8C9" w14:textId="77777777" w:rsidR="0084103E" w:rsidRPr="00FC5E2F" w:rsidRDefault="0084103E" w:rsidP="0084103E">
      <w:pPr>
        <w:pStyle w:val="Standard"/>
        <w:numPr>
          <w:ilvl w:val="0"/>
          <w:numId w:val="1"/>
        </w:numPr>
        <w:spacing w:after="113"/>
        <w:rPr>
          <w:rFonts w:ascii="Hoefler Text" w:hAnsi="Hoefler Text"/>
          <w:sz w:val="28"/>
          <w:szCs w:val="28"/>
        </w:rPr>
      </w:pPr>
      <w:r w:rsidRPr="00FC5E2F">
        <w:rPr>
          <w:rFonts w:ascii="Hoefler Text" w:hAnsi="Hoefler Text"/>
          <w:sz w:val="28"/>
          <w:szCs w:val="28"/>
        </w:rPr>
        <w:t>Hvordan reagerer Eurydike (</w:t>
      </w:r>
      <w:r>
        <w:rPr>
          <w:rFonts w:ascii="Hoefler Text" w:hAnsi="Hoefler Text"/>
          <w:sz w:val="28"/>
          <w:szCs w:val="28"/>
        </w:rPr>
        <w:t>umiddelbart</w:t>
      </w:r>
      <w:r w:rsidRPr="00FC5E2F">
        <w:rPr>
          <w:rFonts w:ascii="Hoefler Text" w:hAnsi="Hoefler Text"/>
          <w:sz w:val="28"/>
          <w:szCs w:val="28"/>
        </w:rPr>
        <w:t>) på beretningen (</w:t>
      </w:r>
      <w:proofErr w:type="spellStart"/>
      <w:r w:rsidRPr="00FC5E2F">
        <w:rPr>
          <w:rFonts w:ascii="Hoefler Text" w:hAnsi="Hoefler Text"/>
          <w:sz w:val="28"/>
          <w:szCs w:val="28"/>
        </w:rPr>
        <w:t>vv</w:t>
      </w:r>
      <w:proofErr w:type="spellEnd"/>
      <w:r w:rsidRPr="00FC5E2F">
        <w:rPr>
          <w:rFonts w:ascii="Hoefler Text" w:hAnsi="Hoefler Text"/>
          <w:sz w:val="28"/>
          <w:szCs w:val="28"/>
        </w:rPr>
        <w:t>.</w:t>
      </w:r>
      <w:r>
        <w:rPr>
          <w:rFonts w:ascii="Hoefler Text" w:hAnsi="Hoefler Text"/>
          <w:sz w:val="28"/>
          <w:szCs w:val="28"/>
        </w:rPr>
        <w:t xml:space="preserve"> </w:t>
      </w:r>
      <w:r w:rsidRPr="00FC5E2F">
        <w:rPr>
          <w:rFonts w:ascii="Hoefler Text" w:hAnsi="Hoefler Text"/>
          <w:sz w:val="28"/>
          <w:szCs w:val="28"/>
        </w:rPr>
        <w:t>1244-1256)?</w:t>
      </w:r>
    </w:p>
    <w:p w14:paraId="689A7248" w14:textId="72747A0B" w:rsidR="0084103E" w:rsidRPr="00FC5E2F" w:rsidRDefault="0084103E" w:rsidP="0084103E">
      <w:pPr>
        <w:pStyle w:val="Standard"/>
        <w:spacing w:after="113"/>
        <w:rPr>
          <w:rFonts w:ascii="Hoefler Text" w:hAnsi="Hoefler Text"/>
          <w:b/>
          <w:bCs/>
          <w:color w:val="1B75BC"/>
          <w:sz w:val="28"/>
          <w:szCs w:val="28"/>
        </w:rPr>
      </w:pPr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 xml:space="preserve">3. </w:t>
      </w:r>
      <w:proofErr w:type="spellStart"/>
      <w:r w:rsidRPr="00FC5E2F">
        <w:rPr>
          <w:rFonts w:ascii="Hoefler Text" w:hAnsi="Hoefler Text"/>
          <w:b/>
          <w:bCs/>
          <w:i/>
          <w:iCs/>
          <w:color w:val="1B75BC"/>
          <w:sz w:val="28"/>
          <w:szCs w:val="28"/>
        </w:rPr>
        <w:t>kommos</w:t>
      </w:r>
      <w:proofErr w:type="spellEnd"/>
      <w:r w:rsidRPr="00FC5E2F">
        <w:rPr>
          <w:rFonts w:ascii="Hoefler Text" w:hAnsi="Hoefler Text"/>
          <w:b/>
          <w:bCs/>
          <w:i/>
          <w:iCs/>
          <w:color w:val="1B75BC"/>
          <w:sz w:val="28"/>
          <w:szCs w:val="28"/>
        </w:rPr>
        <w:t>,</w:t>
      </w:r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 xml:space="preserve"> </w:t>
      </w:r>
      <w:proofErr w:type="spellStart"/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>vv</w:t>
      </w:r>
      <w:proofErr w:type="spellEnd"/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>. 1257-1352 (</w:t>
      </w:r>
      <w:proofErr w:type="spellStart"/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>s</w:t>
      </w:r>
      <w:r>
        <w:rPr>
          <w:rFonts w:ascii="Hoefler Text" w:hAnsi="Hoefler Text"/>
          <w:b/>
          <w:bCs/>
          <w:color w:val="1B75BC"/>
          <w:sz w:val="28"/>
          <w:szCs w:val="28"/>
        </w:rPr>
        <w:t>s</w:t>
      </w:r>
      <w:proofErr w:type="spellEnd"/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 xml:space="preserve">. </w:t>
      </w:r>
      <w:r>
        <w:rPr>
          <w:rFonts w:ascii="Hoefler Text" w:hAnsi="Hoefler Text"/>
          <w:b/>
          <w:bCs/>
          <w:color w:val="1B75BC"/>
          <w:sz w:val="28"/>
          <w:szCs w:val="28"/>
        </w:rPr>
        <w:t>69-74</w:t>
      </w:r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>)</w:t>
      </w:r>
    </w:p>
    <w:p w14:paraId="081F1724" w14:textId="77777777" w:rsidR="0084103E" w:rsidRPr="00FC5E2F" w:rsidRDefault="0084103E" w:rsidP="0084103E">
      <w:pPr>
        <w:pStyle w:val="Standard"/>
        <w:numPr>
          <w:ilvl w:val="0"/>
          <w:numId w:val="1"/>
        </w:numPr>
        <w:spacing w:after="113"/>
        <w:rPr>
          <w:rFonts w:ascii="Hoefler Text" w:hAnsi="Hoefler Text"/>
          <w:sz w:val="28"/>
          <w:szCs w:val="28"/>
        </w:rPr>
      </w:pPr>
      <w:r w:rsidRPr="00FC5E2F">
        <w:rPr>
          <w:rFonts w:ascii="Hoefler Text" w:hAnsi="Hoefler Text"/>
          <w:sz w:val="28"/>
          <w:szCs w:val="28"/>
        </w:rPr>
        <w:t xml:space="preserve">Tragedien afsluttes af endnu en </w:t>
      </w:r>
      <w:proofErr w:type="spellStart"/>
      <w:r w:rsidRPr="00FC5E2F">
        <w:rPr>
          <w:rFonts w:ascii="Hoefler Text" w:hAnsi="Hoefler Text"/>
          <w:i/>
          <w:iCs/>
          <w:sz w:val="28"/>
          <w:szCs w:val="28"/>
        </w:rPr>
        <w:t>kommos</w:t>
      </w:r>
      <w:proofErr w:type="spellEnd"/>
      <w:r w:rsidRPr="00FC5E2F">
        <w:rPr>
          <w:rFonts w:ascii="Hoefler Text" w:hAnsi="Hoefler Text"/>
          <w:i/>
          <w:iCs/>
          <w:sz w:val="28"/>
          <w:szCs w:val="28"/>
        </w:rPr>
        <w:t>.</w:t>
      </w:r>
      <w:r w:rsidRPr="00FC5E2F">
        <w:rPr>
          <w:rFonts w:ascii="Hoefler Text" w:hAnsi="Hoefler Text"/>
          <w:sz w:val="28"/>
          <w:szCs w:val="28"/>
        </w:rPr>
        <w:t xml:space="preserve"> Hvad er det nu, det er?</w:t>
      </w:r>
    </w:p>
    <w:p w14:paraId="2BC77188" w14:textId="77777777" w:rsidR="0084103E" w:rsidRPr="00FC5E2F" w:rsidRDefault="0084103E" w:rsidP="0084103E">
      <w:pPr>
        <w:pStyle w:val="Standard"/>
        <w:numPr>
          <w:ilvl w:val="0"/>
          <w:numId w:val="1"/>
        </w:numPr>
        <w:spacing w:after="113"/>
        <w:rPr>
          <w:rFonts w:ascii="Hoefler Text" w:hAnsi="Hoefler Text"/>
          <w:sz w:val="28"/>
          <w:szCs w:val="28"/>
        </w:rPr>
      </w:pPr>
      <w:r w:rsidRPr="00FC5E2F">
        <w:rPr>
          <w:rFonts w:ascii="Hoefler Text" w:hAnsi="Hoefler Text"/>
          <w:sz w:val="28"/>
          <w:szCs w:val="28"/>
        </w:rPr>
        <w:t xml:space="preserve">Hvem har ansvaret for, hvad der er sket, ifølge Kreons første replikker </w:t>
      </w:r>
      <w:proofErr w:type="spellStart"/>
      <w:r w:rsidRPr="00FC5E2F">
        <w:rPr>
          <w:rFonts w:ascii="Hoefler Text" w:hAnsi="Hoefler Text"/>
          <w:sz w:val="28"/>
          <w:szCs w:val="28"/>
        </w:rPr>
        <w:t>vv</w:t>
      </w:r>
      <w:proofErr w:type="spellEnd"/>
      <w:r w:rsidRPr="00FC5E2F">
        <w:rPr>
          <w:rFonts w:ascii="Hoefler Text" w:hAnsi="Hoefler Text"/>
          <w:sz w:val="28"/>
          <w:szCs w:val="28"/>
        </w:rPr>
        <w:t xml:space="preserve">. 1263-1269 og 1271-1276? Hvordan ændrer det sig i det følgende (især </w:t>
      </w:r>
      <w:proofErr w:type="spellStart"/>
      <w:r w:rsidRPr="00FC5E2F">
        <w:rPr>
          <w:rFonts w:ascii="Hoefler Text" w:hAnsi="Hoefler Text"/>
          <w:sz w:val="28"/>
          <w:szCs w:val="28"/>
        </w:rPr>
        <w:t>vv</w:t>
      </w:r>
      <w:proofErr w:type="spellEnd"/>
      <w:r w:rsidRPr="00FC5E2F">
        <w:rPr>
          <w:rFonts w:ascii="Hoefler Text" w:hAnsi="Hoefler Text"/>
          <w:sz w:val="28"/>
          <w:szCs w:val="28"/>
        </w:rPr>
        <w:t>. 1306-1325)?</w:t>
      </w:r>
    </w:p>
    <w:p w14:paraId="1D5B43C1" w14:textId="77777777" w:rsidR="0084103E" w:rsidRPr="00FC5E2F" w:rsidRDefault="0084103E" w:rsidP="0084103E">
      <w:pPr>
        <w:pStyle w:val="Standard"/>
        <w:numPr>
          <w:ilvl w:val="0"/>
          <w:numId w:val="1"/>
        </w:numPr>
        <w:spacing w:after="113"/>
        <w:rPr>
          <w:rFonts w:ascii="Hoefler Text" w:hAnsi="Hoefler Text"/>
          <w:sz w:val="28"/>
          <w:szCs w:val="28"/>
        </w:rPr>
      </w:pPr>
      <w:r w:rsidRPr="00FC5E2F">
        <w:rPr>
          <w:rFonts w:ascii="Hoefler Text" w:hAnsi="Hoefler Text"/>
          <w:sz w:val="28"/>
          <w:szCs w:val="28"/>
        </w:rPr>
        <w:t>Hvorfor forbander Eurydike Kreon (</w:t>
      </w:r>
      <w:proofErr w:type="spellStart"/>
      <w:r w:rsidRPr="00FC5E2F">
        <w:rPr>
          <w:rFonts w:ascii="Hoefler Text" w:hAnsi="Hoefler Text"/>
          <w:sz w:val="28"/>
          <w:szCs w:val="28"/>
        </w:rPr>
        <w:t>vv</w:t>
      </w:r>
      <w:proofErr w:type="spellEnd"/>
      <w:r w:rsidRPr="00FC5E2F">
        <w:rPr>
          <w:rFonts w:ascii="Hoefler Text" w:hAnsi="Hoefler Text"/>
          <w:sz w:val="28"/>
          <w:szCs w:val="28"/>
        </w:rPr>
        <w:t>. 1301-1305 og 1312-1313)? Har hun ret?</w:t>
      </w:r>
    </w:p>
    <w:p w14:paraId="5142F251" w14:textId="77777777" w:rsidR="0084103E" w:rsidRPr="005649B3" w:rsidRDefault="0084103E" w:rsidP="0084103E">
      <w:pPr>
        <w:pStyle w:val="Standard"/>
        <w:numPr>
          <w:ilvl w:val="0"/>
          <w:numId w:val="1"/>
        </w:numPr>
        <w:spacing w:after="113"/>
        <w:rPr>
          <w:rFonts w:ascii="Hoefler Text" w:hAnsi="Hoefler Text"/>
          <w:sz w:val="28"/>
          <w:szCs w:val="28"/>
        </w:rPr>
      </w:pPr>
      <w:r w:rsidRPr="00FC5E2F">
        <w:rPr>
          <w:rFonts w:ascii="Hoefler Text" w:hAnsi="Hoefler Text"/>
          <w:sz w:val="28"/>
          <w:szCs w:val="28"/>
        </w:rPr>
        <w:t xml:space="preserve">Hvad er det, koret siger i de afsluttende vers, </w:t>
      </w:r>
      <w:proofErr w:type="spellStart"/>
      <w:r w:rsidRPr="00FC5E2F">
        <w:rPr>
          <w:rFonts w:ascii="Hoefler Text" w:hAnsi="Hoefler Text"/>
          <w:sz w:val="28"/>
          <w:szCs w:val="28"/>
        </w:rPr>
        <w:t>vv</w:t>
      </w:r>
      <w:proofErr w:type="spellEnd"/>
      <w:r w:rsidRPr="00FC5E2F">
        <w:rPr>
          <w:rFonts w:ascii="Hoefler Text" w:hAnsi="Hoefler Text"/>
          <w:sz w:val="28"/>
          <w:szCs w:val="28"/>
        </w:rPr>
        <w:t>. 1348-1352? Hvad er deres konklusion på tragedien?</w:t>
      </w:r>
      <w:r>
        <w:rPr>
          <w:rFonts w:ascii="Hoefler Text" w:hAnsi="Hoefler Text"/>
          <w:sz w:val="28"/>
          <w:szCs w:val="28"/>
        </w:rPr>
        <w:t xml:space="preserve"> Hvor mange begreber, som vi har arbejdet med, kan I finde her?</w:t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602CBE1" wp14:editId="24543E39">
            <wp:simplePos x="0" y="0"/>
            <wp:positionH relativeFrom="column">
              <wp:posOffset>3024505</wp:posOffset>
            </wp:positionH>
            <wp:positionV relativeFrom="paragraph">
              <wp:posOffset>35560</wp:posOffset>
            </wp:positionV>
            <wp:extent cx="3105785" cy="4559300"/>
            <wp:effectExtent l="0" t="0" r="5715" b="0"/>
            <wp:wrapSquare wrapText="bothSides"/>
            <wp:docPr id="1" name="Billede1" descr="Et billede, der indeholder museum, bygning, Klassisk skulptur, kun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1" descr="Et billede, der indeholder museum, bygning, Klassisk skulptur, kunst&#10;&#10;Automatisk genereret beskrivelse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6F7E7" w14:textId="77777777" w:rsidR="0084103E" w:rsidRDefault="0084103E" w:rsidP="0084103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737110A9" w14:textId="77777777" w:rsidR="0084103E" w:rsidRDefault="0084103E" w:rsidP="0084103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539928FE" w14:textId="77777777" w:rsidR="0084103E" w:rsidRDefault="0084103E" w:rsidP="0084103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35C66D05" w14:textId="77777777" w:rsidR="0084103E" w:rsidRDefault="0084103E" w:rsidP="0084103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18511D01" w14:textId="77777777" w:rsidR="0084103E" w:rsidRDefault="0084103E" w:rsidP="0084103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7AD26E13" w14:textId="77777777" w:rsidR="0084103E" w:rsidRDefault="0084103E" w:rsidP="0084103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75D5D060" w14:textId="77777777" w:rsidR="0084103E" w:rsidRDefault="0084103E" w:rsidP="0084103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26A7EE49" w14:textId="77777777" w:rsidR="0084103E" w:rsidRDefault="0084103E" w:rsidP="0084103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136D204B" w14:textId="77777777" w:rsidR="0084103E" w:rsidRDefault="0084103E" w:rsidP="0084103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5C7C9272" w14:textId="77777777" w:rsidR="0084103E" w:rsidRDefault="0084103E" w:rsidP="0084103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320AF7E8" w14:textId="77777777" w:rsidR="0084103E" w:rsidRPr="00FC5E2F" w:rsidRDefault="0084103E" w:rsidP="0084103E">
      <w:pPr>
        <w:pStyle w:val="Standard"/>
        <w:ind w:left="3402"/>
        <w:jc w:val="right"/>
        <w:rPr>
          <w:rFonts w:ascii="Hoefler Text" w:hAnsi="Hoefler Text"/>
          <w:sz w:val="21"/>
          <w:szCs w:val="21"/>
        </w:rPr>
      </w:pPr>
      <w:r w:rsidRPr="00FC5E2F">
        <w:rPr>
          <w:rFonts w:ascii="Hoefler Text" w:hAnsi="Hoefler Text"/>
          <w:sz w:val="21"/>
          <w:szCs w:val="21"/>
        </w:rPr>
        <w:t>En galler begår selvmord. Romersk marmorkopi af hellenistisk original fra ca. 220 f.v.t.</w:t>
      </w:r>
    </w:p>
    <w:p w14:paraId="69D5469C" w14:textId="77777777" w:rsidR="0084103E" w:rsidRDefault="0084103E" w:rsidP="0084103E"/>
    <w:p w14:paraId="59301D2C" w14:textId="77777777" w:rsidR="00F22B70" w:rsidRDefault="00F22B70"/>
    <w:sectPr w:rsidR="00F22B70" w:rsidSect="0084103E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ntium Plus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oefler Text">
    <w:altName w:val="Cambria"/>
    <w:charset w:val="4D"/>
    <w:family w:val="roman"/>
    <w:pitch w:val="variable"/>
    <w:sig w:usb0="800002FF" w:usb1="5000204B" w:usb2="00000004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FD1150"/>
    <w:multiLevelType w:val="multilevel"/>
    <w:tmpl w:val="C2C0C7B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num w:numId="1" w16cid:durableId="1659503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03E"/>
    <w:rsid w:val="0084103E"/>
    <w:rsid w:val="00D66054"/>
    <w:rsid w:val="00E25386"/>
    <w:rsid w:val="00E4584B"/>
    <w:rsid w:val="00F2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5CBA7"/>
  <w15:chartTrackingRefBased/>
  <w15:docId w15:val="{75DC87E0-6100-4CBA-9E7F-34E350BBC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03E"/>
    <w:pPr>
      <w:spacing w:line="259" w:lineRule="auto"/>
    </w:pPr>
    <w:rPr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410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410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410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410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410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410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410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410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410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410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410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410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4103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4103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4103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4103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4103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4103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410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410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410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410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410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4103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4103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4103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410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4103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4103E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rsid w:val="0084103E"/>
    <w:pPr>
      <w:suppressAutoHyphens/>
      <w:autoSpaceDN w:val="0"/>
      <w:spacing w:after="0" w:line="240" w:lineRule="auto"/>
      <w:textAlignment w:val="baseline"/>
    </w:pPr>
    <w:rPr>
      <w:rFonts w:ascii="Gentium Plus" w:eastAsia="SimSun" w:hAnsi="Gentium Plus" w:cs="Lucida Sans"/>
      <w:kern w:val="3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753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Freja Lindgren Facius</dc:creator>
  <cp:keywords/>
  <dc:description/>
  <cp:lastModifiedBy>Freja Lindgren Facius</cp:lastModifiedBy>
  <cp:revision>1</cp:revision>
  <dcterms:created xsi:type="dcterms:W3CDTF">2024-11-17T15:31:00Z</dcterms:created>
  <dcterms:modified xsi:type="dcterms:W3CDTF">2024-11-17T15:34:00Z</dcterms:modified>
</cp:coreProperties>
</file>