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2D13" w14:textId="77777777" w:rsidR="00703D80" w:rsidRPr="00CF504D" w:rsidRDefault="00703D80" w:rsidP="00703D80">
      <w:pPr>
        <w:pStyle w:val="Standard"/>
        <w:rPr>
          <w:rFonts w:asciiTheme="minorHAnsi" w:hAnsiTheme="minorHAnsi" w:cstheme="minorHAnsi"/>
          <w:b/>
          <w:bCs/>
          <w:color w:val="FFC000" w:themeColor="accent4"/>
          <w:sz w:val="40"/>
          <w:szCs w:val="40"/>
        </w:rPr>
      </w:pPr>
      <w:r w:rsidRPr="00CF504D">
        <w:rPr>
          <w:rFonts w:asciiTheme="minorHAnsi" w:hAnsiTheme="minorHAnsi" w:cstheme="minorHAnsi"/>
          <w:b/>
          <w:bCs/>
          <w:color w:val="FFC000" w:themeColor="accent4"/>
          <w:sz w:val="40"/>
          <w:szCs w:val="40"/>
        </w:rPr>
        <w:t xml:space="preserve">Opgave til </w:t>
      </w:r>
      <w:r w:rsidRPr="00CF504D">
        <w:rPr>
          <w:rFonts w:asciiTheme="minorHAnsi" w:hAnsiTheme="minorHAnsi" w:cstheme="minorHAnsi"/>
          <w:b/>
          <w:bCs/>
          <w:i/>
          <w:iCs/>
          <w:color w:val="FFC000" w:themeColor="accent4"/>
          <w:sz w:val="40"/>
          <w:szCs w:val="40"/>
        </w:rPr>
        <w:t>Iliaden,</w:t>
      </w:r>
      <w:r w:rsidRPr="00CF504D">
        <w:rPr>
          <w:rFonts w:asciiTheme="minorHAnsi" w:hAnsiTheme="minorHAnsi" w:cstheme="minorHAnsi"/>
          <w:b/>
          <w:bCs/>
          <w:color w:val="FFC000" w:themeColor="accent4"/>
          <w:sz w:val="40"/>
          <w:szCs w:val="40"/>
        </w:rPr>
        <w:t xml:space="preserve"> 24. sang</w:t>
      </w:r>
    </w:p>
    <w:p w14:paraId="2770FE4B" w14:textId="77777777" w:rsidR="00703D80" w:rsidRDefault="00703D80" w:rsidP="00703D80">
      <w:pPr>
        <w:pStyle w:val="Standard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4E55DC6D" w14:textId="40CD69E7" w:rsidR="002769B3" w:rsidRPr="00D820DD" w:rsidRDefault="002769B3" w:rsidP="005114EE">
      <w:pPr>
        <w:pStyle w:val="Standard"/>
        <w:rPr>
          <w:rFonts w:asciiTheme="minorHAnsi" w:hAnsiTheme="minorHAnsi" w:cstheme="minorHAnsi"/>
        </w:rPr>
      </w:pPr>
      <w:r w:rsidRPr="00737D21">
        <w:rPr>
          <w:rFonts w:asciiTheme="minorHAnsi" w:hAnsiTheme="minorHAnsi" w:cstheme="minorHAnsi"/>
          <w:b/>
          <w:bCs/>
          <w:color w:val="ED7D31" w:themeColor="accent2"/>
        </w:rPr>
        <w:t>Vigtig kontekst</w:t>
      </w:r>
      <w:r w:rsidR="005114EE" w:rsidRPr="00737D21">
        <w:rPr>
          <w:rFonts w:asciiTheme="minorHAnsi" w:hAnsiTheme="minorHAnsi" w:cstheme="minorHAnsi"/>
          <w:b/>
          <w:bCs/>
          <w:color w:val="ED7D31" w:themeColor="accent2"/>
        </w:rPr>
        <w:t xml:space="preserve">: </w:t>
      </w:r>
      <w:r w:rsidR="005114EE" w:rsidRPr="00737D21">
        <w:rPr>
          <w:rFonts w:asciiTheme="minorHAnsi" w:hAnsiTheme="minorHAnsi" w:cstheme="minorHAnsi"/>
        </w:rPr>
        <w:t xml:space="preserve">Achilleus har taget Hektors lig med tilbage til den græske lejr </w:t>
      </w:r>
      <w:r w:rsidR="00737D21" w:rsidRPr="00737D21">
        <w:rPr>
          <w:rFonts w:asciiTheme="minorHAnsi" w:hAnsiTheme="minorHAnsi" w:cstheme="minorHAnsi"/>
        </w:rPr>
        <w:t xml:space="preserve">(hvor de </w:t>
      </w:r>
      <w:r w:rsidR="005114EE" w:rsidRPr="00737D21">
        <w:rPr>
          <w:rFonts w:asciiTheme="minorHAnsi" w:hAnsiTheme="minorHAnsi" w:cstheme="minorHAnsi"/>
        </w:rPr>
        <w:t>holder stor begravelsesfest for Patroklos</w:t>
      </w:r>
      <w:r w:rsidR="00737D21" w:rsidRPr="00737D21">
        <w:rPr>
          <w:rFonts w:asciiTheme="minorHAnsi" w:hAnsiTheme="minorHAnsi" w:cstheme="minorHAnsi"/>
        </w:rPr>
        <w:t>).</w:t>
      </w:r>
      <w:r w:rsidR="00737D21" w:rsidRPr="00737D21">
        <w:rPr>
          <w:rFonts w:asciiTheme="minorHAnsi" w:hAnsiTheme="minorHAnsi" w:cstheme="minorHAnsi"/>
        </w:rPr>
        <w:br/>
      </w:r>
      <w:r w:rsidR="005114EE" w:rsidRPr="00D820DD">
        <w:rPr>
          <w:rFonts w:asciiTheme="minorHAnsi" w:hAnsiTheme="minorHAnsi" w:cstheme="minorHAnsi"/>
          <w:b/>
          <w:bCs/>
        </w:rPr>
        <w:t>Zeus</w:t>
      </w:r>
      <w:r w:rsidR="005114EE" w:rsidRPr="00737D21">
        <w:rPr>
          <w:rFonts w:asciiTheme="minorHAnsi" w:hAnsiTheme="minorHAnsi" w:cstheme="minorHAnsi"/>
        </w:rPr>
        <w:t xml:space="preserve"> beslutter, at Hektors lig, som Achilleus har</w:t>
      </w:r>
      <w:r w:rsidR="00737D21" w:rsidRPr="00737D21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mishandlet voldsomt, skal overdrages til Hektors</w:t>
      </w:r>
      <w:r w:rsidR="00737D21" w:rsidRPr="00737D21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far, Kong Priamos af Troja. Priamos kommer ved</w:t>
      </w:r>
      <w:r w:rsidR="00737D21" w:rsidRPr="00737D21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hjælp af gudernes sendebud Hermes uset ind i</w:t>
      </w:r>
      <w:r w:rsidR="00737D21" w:rsidRPr="00737D21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grækernes lejr og bønfalder Achilleus om at få</w:t>
      </w:r>
      <w:r w:rsidR="00D820DD">
        <w:rPr>
          <w:rFonts w:asciiTheme="minorHAnsi" w:hAnsiTheme="minorHAnsi" w:cstheme="minorHAnsi"/>
        </w:rPr>
        <w:t xml:space="preserve"> </w:t>
      </w:r>
      <w:r w:rsidR="005114EE" w:rsidRPr="00737D21">
        <w:rPr>
          <w:rFonts w:asciiTheme="minorHAnsi" w:hAnsiTheme="minorHAnsi" w:cstheme="minorHAnsi"/>
        </w:rPr>
        <w:t>liget af sin søn tilbage.</w:t>
      </w:r>
      <w:r w:rsidR="00D820DD">
        <w:rPr>
          <w:rFonts w:asciiTheme="minorHAnsi" w:hAnsiTheme="minorHAnsi" w:cstheme="minorHAnsi"/>
        </w:rPr>
        <w:t xml:space="preserve"> (fra Paideia) </w:t>
      </w: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br/>
      </w:r>
    </w:p>
    <w:p w14:paraId="34D850E9" w14:textId="51BBF819" w:rsidR="00703D80" w:rsidRPr="00CF504D" w:rsidRDefault="00E97300" w:rsidP="00703D80">
      <w:pPr>
        <w:pStyle w:val="Standard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Spørgsmål til</w:t>
      </w:r>
      <w:r w:rsidR="00703D80"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</w:t>
      </w:r>
      <w:r w:rsidR="00703D80" w:rsidRPr="00CF504D">
        <w:rPr>
          <w:rFonts w:asciiTheme="minorHAnsi" w:hAnsiTheme="minorHAnsi" w:cstheme="minorHAnsi"/>
          <w:b/>
          <w:bCs/>
          <w:i/>
          <w:iCs/>
          <w:color w:val="ED7D31" w:themeColor="accent2"/>
          <w:sz w:val="28"/>
          <w:szCs w:val="28"/>
        </w:rPr>
        <w:t>Iliaden</w:t>
      </w:r>
      <w:r w:rsidR="00703D80"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, 24. sang, vv. 469-57</w:t>
      </w:r>
      <w:r w:rsidR="00EC79A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9</w:t>
      </w:r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(s</w:t>
      </w:r>
      <w:r w:rsidR="00DC421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</w:t>
      </w:r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. 393</w:t>
      </w:r>
      <w:r w:rsidR="00D01F64" w:rsidRPr="000703B2"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vertAlign w:val="subscript"/>
        </w:rPr>
        <w:t>sidste linje</w:t>
      </w:r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-</w:t>
      </w:r>
      <w:r w:rsidR="00C65210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396)</w:t>
      </w:r>
      <w:r w:rsidR="00703D80"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og vv. 785-804</w:t>
      </w:r>
      <w:r w:rsidR="00676931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(s</w:t>
      </w:r>
      <w:r w:rsidR="00DC421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s. 401-402)</w:t>
      </w:r>
      <w:r w:rsidR="00703D80"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:</w:t>
      </w:r>
    </w:p>
    <w:p w14:paraId="69A4CBAD" w14:textId="77777777" w:rsidR="00703D80" w:rsidRPr="00CF504D" w:rsidRDefault="00703D80" w:rsidP="00703D80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226A9E9" w14:textId="7DEA6993" w:rsidR="00703D80" w:rsidRDefault="00703D80" w:rsidP="00703D80">
      <w:pPr>
        <w:pStyle w:val="Standard"/>
        <w:numPr>
          <w:ilvl w:val="0"/>
          <w:numId w:val="1"/>
        </w:numPr>
        <w:spacing w:after="567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>Se på Priamos’ bøn til Achilleus (24. sang, vv. 485-506). Hvad er det for nogle argumenter, han bruger? Er de effektive</w:t>
      </w:r>
      <w:r w:rsidR="00BA6058">
        <w:rPr>
          <w:rFonts w:asciiTheme="minorHAnsi" w:hAnsiTheme="minorHAnsi" w:cstheme="minorHAnsi"/>
          <w:sz w:val="28"/>
          <w:szCs w:val="28"/>
        </w:rPr>
        <w:t>, hvorfor/hvorfor ikke</w:t>
      </w:r>
      <w:r w:rsidRPr="00CF504D">
        <w:rPr>
          <w:rFonts w:asciiTheme="minorHAnsi" w:hAnsiTheme="minorHAnsi" w:cstheme="minorHAnsi"/>
          <w:sz w:val="28"/>
          <w:szCs w:val="28"/>
        </w:rPr>
        <w:t>?</w:t>
      </w:r>
    </w:p>
    <w:p w14:paraId="159057FE" w14:textId="77777777" w:rsidR="00BE61E1" w:rsidRPr="00CF504D" w:rsidRDefault="00BE61E1" w:rsidP="00BE61E1">
      <w:pPr>
        <w:pStyle w:val="Standard"/>
        <w:spacing w:after="567"/>
        <w:ind w:left="720"/>
        <w:rPr>
          <w:rFonts w:asciiTheme="minorHAnsi" w:hAnsiTheme="minorHAnsi" w:cstheme="minorHAnsi"/>
          <w:sz w:val="28"/>
          <w:szCs w:val="28"/>
        </w:rPr>
      </w:pPr>
    </w:p>
    <w:p w14:paraId="5051541E" w14:textId="2720D44C" w:rsidR="00703D80" w:rsidRDefault="00703D80" w:rsidP="00703D80">
      <w:pPr>
        <w:pStyle w:val="Standard"/>
        <w:numPr>
          <w:ilvl w:val="0"/>
          <w:numId w:val="1"/>
        </w:numPr>
        <w:spacing w:after="567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>Hvordan skildrer Achilleus menneskets tilværelse, lykke og ulykke i sit svar (vv. 516-551)?</w:t>
      </w:r>
    </w:p>
    <w:p w14:paraId="1A80E695" w14:textId="77777777" w:rsidR="00BE61E1" w:rsidRPr="00CF504D" w:rsidRDefault="00BE61E1" w:rsidP="00BE61E1">
      <w:pPr>
        <w:pStyle w:val="Standard"/>
        <w:spacing w:after="567"/>
        <w:ind w:left="720"/>
        <w:rPr>
          <w:rFonts w:asciiTheme="minorHAnsi" w:hAnsiTheme="minorHAnsi" w:cstheme="minorHAnsi"/>
          <w:sz w:val="28"/>
          <w:szCs w:val="28"/>
        </w:rPr>
      </w:pPr>
    </w:p>
    <w:p w14:paraId="4B340705" w14:textId="77777777" w:rsidR="00703D80" w:rsidRPr="00CF504D" w:rsidRDefault="00703D80" w:rsidP="00703D8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 xml:space="preserve">Beskriv Achilleus’ mentale udvikling gennem </w:t>
      </w:r>
      <w:r w:rsidRPr="00CF504D">
        <w:rPr>
          <w:rFonts w:asciiTheme="minorHAnsi" w:hAnsiTheme="minorHAnsi" w:cstheme="minorHAnsi"/>
          <w:i/>
          <w:iCs/>
          <w:sz w:val="28"/>
          <w:szCs w:val="28"/>
        </w:rPr>
        <w:t>Iliaden</w:t>
      </w:r>
      <w:r w:rsidRPr="00CF504D">
        <w:rPr>
          <w:rFonts w:asciiTheme="minorHAnsi" w:hAnsiTheme="minorHAnsi" w:cstheme="minorHAnsi"/>
          <w:sz w:val="28"/>
          <w:szCs w:val="28"/>
        </w:rPr>
        <w:t>. Inddrag f.eks.:</w:t>
      </w:r>
    </w:p>
    <w:p w14:paraId="63FFED3D" w14:textId="4CBBD34A" w:rsidR="00703D80" w:rsidRPr="00CF504D" w:rsidRDefault="00703D80" w:rsidP="00CF504D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>1. sang, vv. 188-222</w:t>
      </w:r>
      <w:r w:rsidR="00864FBC">
        <w:rPr>
          <w:rFonts w:asciiTheme="minorHAnsi" w:hAnsiTheme="minorHAnsi" w:cstheme="minorHAnsi"/>
          <w:sz w:val="28"/>
          <w:szCs w:val="28"/>
        </w:rPr>
        <w:t xml:space="preserve"> (</w:t>
      </w:r>
      <w:r w:rsidR="008A5229">
        <w:rPr>
          <w:rFonts w:asciiTheme="minorHAnsi" w:hAnsiTheme="minorHAnsi" w:cstheme="minorHAnsi"/>
          <w:sz w:val="28"/>
          <w:szCs w:val="28"/>
        </w:rPr>
        <w:t>ss. 11-12)</w:t>
      </w:r>
      <w:r w:rsidR="00CF504D">
        <w:rPr>
          <w:rFonts w:asciiTheme="minorHAnsi" w:hAnsiTheme="minorHAnsi" w:cstheme="minorHAnsi"/>
          <w:sz w:val="28"/>
          <w:szCs w:val="28"/>
        </w:rPr>
        <w:br/>
      </w:r>
      <w:r w:rsidRPr="00CF504D">
        <w:rPr>
          <w:rFonts w:asciiTheme="minorHAnsi" w:hAnsiTheme="minorHAnsi" w:cstheme="minorHAnsi"/>
          <w:sz w:val="28"/>
          <w:szCs w:val="28"/>
        </w:rPr>
        <w:t>1. sang, vv. 488-492</w:t>
      </w:r>
      <w:r w:rsidR="008A5229">
        <w:rPr>
          <w:rFonts w:asciiTheme="minorHAnsi" w:hAnsiTheme="minorHAnsi" w:cstheme="minorHAnsi"/>
          <w:sz w:val="28"/>
          <w:szCs w:val="28"/>
        </w:rPr>
        <w:t xml:space="preserve"> (s. 19)</w:t>
      </w:r>
      <w:r w:rsidR="00CF504D">
        <w:rPr>
          <w:rFonts w:asciiTheme="minorHAnsi" w:hAnsiTheme="minorHAnsi" w:cstheme="minorHAnsi"/>
          <w:sz w:val="28"/>
          <w:szCs w:val="28"/>
        </w:rPr>
        <w:br/>
      </w:r>
      <w:r w:rsidRPr="00CF504D">
        <w:rPr>
          <w:rFonts w:asciiTheme="minorHAnsi" w:hAnsiTheme="minorHAnsi" w:cstheme="minorHAnsi"/>
          <w:sz w:val="28"/>
          <w:szCs w:val="28"/>
        </w:rPr>
        <w:t>22. sang, vv. 260-272</w:t>
      </w:r>
      <w:r w:rsidR="008A5229">
        <w:rPr>
          <w:rFonts w:asciiTheme="minorHAnsi" w:hAnsiTheme="minorHAnsi" w:cstheme="minorHAnsi"/>
          <w:sz w:val="28"/>
          <w:szCs w:val="28"/>
        </w:rPr>
        <w:t xml:space="preserve"> (</w:t>
      </w:r>
      <w:r w:rsidR="0035785C">
        <w:rPr>
          <w:rFonts w:asciiTheme="minorHAnsi" w:hAnsiTheme="minorHAnsi" w:cstheme="minorHAnsi"/>
          <w:sz w:val="28"/>
          <w:szCs w:val="28"/>
        </w:rPr>
        <w:t>s. 353)</w:t>
      </w:r>
      <w:r w:rsidR="00CF504D">
        <w:rPr>
          <w:rFonts w:asciiTheme="minorHAnsi" w:hAnsiTheme="minorHAnsi" w:cstheme="minorHAnsi"/>
          <w:sz w:val="28"/>
          <w:szCs w:val="28"/>
        </w:rPr>
        <w:br/>
      </w:r>
      <w:r w:rsidRPr="00CF504D">
        <w:rPr>
          <w:rFonts w:asciiTheme="minorHAnsi" w:hAnsiTheme="minorHAnsi" w:cstheme="minorHAnsi"/>
          <w:sz w:val="28"/>
          <w:szCs w:val="28"/>
        </w:rPr>
        <w:t>22. sang, vv. 344-354</w:t>
      </w:r>
      <w:r w:rsidR="00136CAD">
        <w:rPr>
          <w:rFonts w:asciiTheme="minorHAnsi" w:hAnsiTheme="minorHAnsi" w:cstheme="minorHAnsi"/>
          <w:sz w:val="28"/>
          <w:szCs w:val="28"/>
        </w:rPr>
        <w:t xml:space="preserve"> (s. 355)</w:t>
      </w:r>
      <w:r w:rsidRPr="00CF504D">
        <w:rPr>
          <w:rFonts w:asciiTheme="minorHAnsi" w:hAnsiTheme="minorHAnsi" w:cstheme="minorHAnsi"/>
          <w:sz w:val="28"/>
          <w:szCs w:val="28"/>
        </w:rPr>
        <w:br/>
      </w:r>
    </w:p>
    <w:p w14:paraId="6C3D31F9" w14:textId="77777777" w:rsidR="00703D80" w:rsidRPr="00CF504D" w:rsidRDefault="00703D80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ab/>
        <w:t>Hvor er han nået til hér i 24. sang?</w:t>
      </w:r>
    </w:p>
    <w:p w14:paraId="02B2FE1E" w14:textId="77777777" w:rsidR="00703D80" w:rsidRDefault="00703D80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3471592E" w14:textId="77777777" w:rsidR="00BE61E1" w:rsidRDefault="00BE61E1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1EC64178" w14:textId="77777777" w:rsidR="00BE61E1" w:rsidRPr="00CF504D" w:rsidRDefault="00BE61E1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27CB84AA" w14:textId="77777777" w:rsidR="00703D80" w:rsidRPr="00CF504D" w:rsidRDefault="00703D80" w:rsidP="00703D80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</w:p>
    <w:p w14:paraId="45AD3757" w14:textId="216B5BAF" w:rsidR="00703D80" w:rsidRPr="00CF504D" w:rsidRDefault="00E97300" w:rsidP="00703D8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Læs </w:t>
      </w:r>
      <w:r w:rsidR="002356A2">
        <w:rPr>
          <w:rFonts w:asciiTheme="minorHAnsi" w:hAnsiTheme="minorHAnsi" w:cstheme="minorHAnsi"/>
          <w:sz w:val="28"/>
          <w:szCs w:val="28"/>
        </w:rPr>
        <w:t>de sidste vers</w:t>
      </w:r>
      <w:r w:rsidR="008C2B2E" w:rsidRPr="00CF504D">
        <w:rPr>
          <w:rFonts w:asciiTheme="minorHAnsi" w:hAnsiTheme="minorHAnsi" w:cstheme="minorHAnsi"/>
          <w:sz w:val="28"/>
          <w:szCs w:val="28"/>
        </w:rPr>
        <w:t xml:space="preserve"> af </w:t>
      </w:r>
      <w:r w:rsidR="008C2B2E" w:rsidRPr="00CF504D">
        <w:rPr>
          <w:rFonts w:asciiTheme="minorHAnsi" w:hAnsiTheme="minorHAnsi" w:cstheme="minorHAnsi"/>
          <w:i/>
          <w:iCs/>
          <w:sz w:val="28"/>
          <w:szCs w:val="28"/>
        </w:rPr>
        <w:t>Iliaden</w:t>
      </w:r>
      <w:r w:rsidR="00703D80" w:rsidRPr="00CF504D">
        <w:rPr>
          <w:rFonts w:asciiTheme="minorHAnsi" w:hAnsiTheme="minorHAnsi" w:cstheme="minorHAnsi"/>
          <w:sz w:val="28"/>
          <w:szCs w:val="28"/>
        </w:rPr>
        <w:t xml:space="preserve"> vv. 785 - 805? Hvordan slutter </w:t>
      </w:r>
      <w:r w:rsidR="00703D80" w:rsidRPr="00CF504D">
        <w:rPr>
          <w:rFonts w:asciiTheme="minorHAnsi" w:hAnsiTheme="minorHAnsi" w:cstheme="minorHAnsi"/>
          <w:i/>
          <w:iCs/>
          <w:sz w:val="28"/>
          <w:szCs w:val="28"/>
        </w:rPr>
        <w:t>Iliaden</w:t>
      </w:r>
      <w:r w:rsidR="00703D80" w:rsidRPr="00CF504D">
        <w:rPr>
          <w:rFonts w:asciiTheme="minorHAnsi" w:hAnsiTheme="minorHAnsi" w:cstheme="minorHAnsi"/>
          <w:sz w:val="28"/>
          <w:szCs w:val="28"/>
        </w:rPr>
        <w:t>? Er det en lykkelig slutning? Er det en tilfredsstillende slutning</w:t>
      </w:r>
      <w:r w:rsidR="003F58A0">
        <w:rPr>
          <w:rFonts w:asciiTheme="minorHAnsi" w:hAnsiTheme="minorHAnsi" w:cstheme="minorHAnsi"/>
          <w:sz w:val="28"/>
          <w:szCs w:val="28"/>
        </w:rPr>
        <w:t>? Hvorfor/hvorfor ikke?</w:t>
      </w:r>
    </w:p>
    <w:p w14:paraId="2130DD53" w14:textId="21F37D4E" w:rsidR="00703D80" w:rsidRPr="00CF504D" w:rsidRDefault="00703D80" w:rsidP="00703D80">
      <w:pPr>
        <w:pStyle w:val="Standard"/>
        <w:rPr>
          <w:rFonts w:asciiTheme="minorHAnsi" w:hAnsiTheme="minorHAnsi" w:cstheme="minorHAnsi"/>
        </w:rPr>
      </w:pPr>
    </w:p>
    <w:sectPr w:rsidR="00703D80" w:rsidRPr="00CF504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B3DC1"/>
    <w:multiLevelType w:val="multilevel"/>
    <w:tmpl w:val="B4D026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61810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80"/>
    <w:rsid w:val="000619FD"/>
    <w:rsid w:val="000703B2"/>
    <w:rsid w:val="000958A1"/>
    <w:rsid w:val="000B19B6"/>
    <w:rsid w:val="00136CAD"/>
    <w:rsid w:val="002321F7"/>
    <w:rsid w:val="002356A2"/>
    <w:rsid w:val="002769B3"/>
    <w:rsid w:val="00282193"/>
    <w:rsid w:val="002A3E6F"/>
    <w:rsid w:val="0035785C"/>
    <w:rsid w:val="003F58A0"/>
    <w:rsid w:val="005114EE"/>
    <w:rsid w:val="00676931"/>
    <w:rsid w:val="00703D80"/>
    <w:rsid w:val="00737D21"/>
    <w:rsid w:val="00864FBC"/>
    <w:rsid w:val="008A5229"/>
    <w:rsid w:val="008C2B2E"/>
    <w:rsid w:val="00AA4468"/>
    <w:rsid w:val="00B50141"/>
    <w:rsid w:val="00BA6058"/>
    <w:rsid w:val="00BE61E1"/>
    <w:rsid w:val="00C65210"/>
    <w:rsid w:val="00C92FF3"/>
    <w:rsid w:val="00CF504D"/>
    <w:rsid w:val="00D01F64"/>
    <w:rsid w:val="00D55B43"/>
    <w:rsid w:val="00D820DD"/>
    <w:rsid w:val="00DC421A"/>
    <w:rsid w:val="00E97300"/>
    <w:rsid w:val="00EC79A7"/>
    <w:rsid w:val="00F07B42"/>
    <w:rsid w:val="00F24ACB"/>
    <w:rsid w:val="00F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4B3B"/>
  <w15:chartTrackingRefBased/>
  <w15:docId w15:val="{86544F95-1E56-4D21-BCF6-89B708C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703D80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sz w:val="24"/>
      <w:szCs w:val="24"/>
      <w:lang w:eastAsia="zh-CN" w:bidi="hi-IN"/>
      <w14:ligatures w14:val="none"/>
    </w:rPr>
  </w:style>
  <w:style w:type="paragraph" w:styleId="Listeafsnit">
    <w:name w:val="List Paragraph"/>
    <w:basedOn w:val="Normal"/>
    <w:uiPriority w:val="34"/>
    <w:qFormat/>
    <w:rsid w:val="00BE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32</cp:revision>
  <dcterms:created xsi:type="dcterms:W3CDTF">2023-09-25T08:58:00Z</dcterms:created>
  <dcterms:modified xsi:type="dcterms:W3CDTF">2025-03-18T19:01:00Z</dcterms:modified>
</cp:coreProperties>
</file>