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14CD4" w14:textId="77777777" w:rsidR="00C947F3" w:rsidRPr="00CB0910" w:rsidRDefault="00C947F3" w:rsidP="00C947F3">
      <w:pPr>
        <w:jc w:val="center"/>
        <w:rPr>
          <w:rFonts w:ascii="Book Antiqua" w:hAnsi="Book Antiqua"/>
          <w:sz w:val="28"/>
          <w:szCs w:val="28"/>
        </w:rPr>
      </w:pPr>
      <w:r w:rsidRPr="006838E7">
        <w:rPr>
          <w:rFonts w:ascii="Book Antiqua" w:hAnsi="Book Antiqua"/>
          <w:sz w:val="28"/>
          <w:szCs w:val="28"/>
        </w:rPr>
        <w:t>Ødipus: 3. og 4. episode (gruppearbejde)</w:t>
      </w:r>
    </w:p>
    <w:p w14:paraId="2AAD61E5" w14:textId="77777777" w:rsidR="00C947F3" w:rsidRPr="001557FD" w:rsidRDefault="00C947F3" w:rsidP="00C947F3">
      <w:pPr>
        <w:pStyle w:val="NormalWeb"/>
        <w:spacing w:before="0" w:beforeAutospacing="0" w:after="0" w:afterAutospacing="0"/>
        <w:textAlignment w:val="baseline"/>
        <w:rPr>
          <w:rFonts w:ascii="Book Antiqua" w:hAnsi="Book Antiqua"/>
          <w:color w:val="000000"/>
          <w:lang w:val="en-US"/>
        </w:rPr>
      </w:pPr>
      <w:r w:rsidRPr="00A26127">
        <w:rPr>
          <w:rFonts w:ascii="Book Antiqua" w:hAnsi="Book Antiqua"/>
          <w:color w:val="000000"/>
          <w:highlight w:val="yellow"/>
        </w:rPr>
        <w:t xml:space="preserve">GRUPPE </w:t>
      </w:r>
      <w:r>
        <w:rPr>
          <w:rFonts w:ascii="Book Antiqua" w:hAnsi="Book Antiqua"/>
          <w:color w:val="000000"/>
          <w:highlight w:val="yellow"/>
        </w:rPr>
        <w:t>1</w:t>
      </w:r>
      <w:r w:rsidRPr="00A26127">
        <w:rPr>
          <w:rFonts w:ascii="Book Antiqua" w:hAnsi="Book Antiqua"/>
          <w:color w:val="000000"/>
          <w:highlight w:val="yellow"/>
        </w:rPr>
        <w:t>:</w:t>
      </w:r>
      <w:r>
        <w:rPr>
          <w:rFonts w:ascii="Book Antiqua" w:hAnsi="Book Antiqua"/>
          <w:color w:val="000000"/>
        </w:rPr>
        <w:t xml:space="preserve"> </w:t>
      </w:r>
      <w:r w:rsidRPr="00BF5787">
        <w:rPr>
          <w:rFonts w:ascii="Book Antiqua" w:hAnsi="Book Antiqua"/>
          <w:color w:val="000000"/>
          <w:highlight w:val="yellow"/>
        </w:rPr>
        <w:t>SKUESPILLERN</w:t>
      </w:r>
      <w:r>
        <w:rPr>
          <w:rFonts w:ascii="Book Antiqua" w:hAnsi="Book Antiqua"/>
          <w:color w:val="000000"/>
          <w:highlight w:val="yellow"/>
        </w:rPr>
        <w:t xml:space="preserve">E (3. </w:t>
      </w:r>
      <w:r w:rsidRPr="001557FD">
        <w:rPr>
          <w:rFonts w:ascii="Book Antiqua" w:hAnsi="Book Antiqua"/>
          <w:color w:val="000000"/>
          <w:highlight w:val="yellow"/>
          <w:lang w:val="en-US"/>
        </w:rPr>
        <w:t>EPISODE)</w:t>
      </w:r>
    </w:p>
    <w:p w14:paraId="589151DA" w14:textId="2BD660EC" w:rsidR="00C947F3" w:rsidRPr="00C947F3" w:rsidRDefault="00C947F3" w:rsidP="00C947F3">
      <w:pPr>
        <w:pStyle w:val="NormalWeb"/>
        <w:spacing w:before="0" w:beforeAutospacing="0" w:after="0" w:afterAutospacing="0"/>
        <w:textAlignment w:val="baseline"/>
        <w:rPr>
          <w:rFonts w:ascii="Book Antiqua" w:hAnsi="Book Antiqua"/>
          <w:color w:val="000000"/>
          <w:sz w:val="22"/>
          <w:szCs w:val="22"/>
          <w:lang w:val="en-US"/>
        </w:rPr>
      </w:pPr>
      <w:r w:rsidRPr="00C947F3">
        <w:rPr>
          <w:rFonts w:ascii="Book Antiqua" w:hAnsi="Book Antiqua"/>
          <w:color w:val="000000"/>
          <w:sz w:val="22"/>
          <w:szCs w:val="22"/>
          <w:lang w:val="en-US"/>
        </w:rPr>
        <w:t>(Loke, Gustav Friis, Christian</w:t>
      </w:r>
      <w:r w:rsidR="007B01C7">
        <w:rPr>
          <w:rFonts w:ascii="Book Antiqua" w:hAnsi="Book Antiqua"/>
          <w:color w:val="000000"/>
          <w:sz w:val="22"/>
          <w:szCs w:val="22"/>
          <w:lang w:val="en-US"/>
        </w:rPr>
        <w:t>,</w:t>
      </w:r>
      <w:r w:rsidR="007B01C7" w:rsidRPr="007B01C7">
        <w:rPr>
          <w:rFonts w:ascii="Book Antiqua" w:hAnsi="Book Antiqua"/>
          <w:color w:val="000000"/>
          <w:sz w:val="22"/>
          <w:szCs w:val="22"/>
          <w:lang w:val="en-US"/>
        </w:rPr>
        <w:t xml:space="preserve"> </w:t>
      </w:r>
      <w:r w:rsidR="007B01C7">
        <w:rPr>
          <w:rFonts w:ascii="Book Antiqua" w:hAnsi="Book Antiqua"/>
          <w:color w:val="000000"/>
          <w:sz w:val="22"/>
          <w:szCs w:val="22"/>
          <w:lang w:val="en-US"/>
        </w:rPr>
        <w:t>Daniel</w:t>
      </w:r>
      <w:r w:rsidRPr="00C947F3">
        <w:rPr>
          <w:rFonts w:ascii="Book Antiqua" w:hAnsi="Book Antiqua"/>
          <w:color w:val="000000"/>
          <w:sz w:val="22"/>
          <w:szCs w:val="22"/>
          <w:lang w:val="en-US"/>
        </w:rPr>
        <w:t>)</w:t>
      </w:r>
      <w:r w:rsidRPr="00C947F3">
        <w:rPr>
          <w:rFonts w:ascii="Book Antiqua" w:hAnsi="Book Antiqua"/>
          <w:color w:val="000000"/>
          <w:sz w:val="22"/>
          <w:szCs w:val="22"/>
          <w:lang w:val="en-US"/>
        </w:rPr>
        <w:br/>
      </w:r>
    </w:p>
    <w:p w14:paraId="59FDF2DB" w14:textId="692A1B5B" w:rsidR="00C947F3" w:rsidRDefault="00C947F3" w:rsidP="00C947F3">
      <w:pPr>
        <w:rPr>
          <w:rFonts w:ascii="Book Antiqua" w:hAnsi="Book Antiqua"/>
        </w:rPr>
      </w:pPr>
      <w:r w:rsidRPr="006838E7">
        <w:rPr>
          <w:rFonts w:ascii="Book Antiqua" w:hAnsi="Book Antiqua"/>
        </w:rPr>
        <w:t xml:space="preserve">I skal fremføre </w:t>
      </w:r>
      <w:r>
        <w:rPr>
          <w:rFonts w:ascii="Book Antiqua" w:hAnsi="Book Antiqua"/>
        </w:rPr>
        <w:t>3.</w:t>
      </w:r>
      <w:r w:rsidRPr="006838E7">
        <w:rPr>
          <w:rFonts w:ascii="Book Antiqua" w:hAnsi="Book Antiqua"/>
        </w:rPr>
        <w:t xml:space="preserve"> episode foran klassen (s. </w:t>
      </w:r>
      <w:r>
        <w:rPr>
          <w:rFonts w:ascii="Book Antiqua" w:hAnsi="Book Antiqua"/>
        </w:rPr>
        <w:t>66-80</w:t>
      </w:r>
      <w:r w:rsidRPr="006838E7">
        <w:rPr>
          <w:rFonts w:ascii="Book Antiqua" w:hAnsi="Book Antiqua"/>
        </w:rPr>
        <w:t xml:space="preserve">). Dvs. at I skal fordele de fire roller (Jokaste, </w:t>
      </w:r>
      <w:r>
        <w:rPr>
          <w:rFonts w:ascii="Book Antiqua" w:hAnsi="Book Antiqua"/>
        </w:rPr>
        <w:t>korinthieren</w:t>
      </w:r>
      <w:r w:rsidRPr="006838E7">
        <w:rPr>
          <w:rFonts w:ascii="Book Antiqua" w:hAnsi="Book Antiqua"/>
        </w:rPr>
        <w:t xml:space="preserve">, Ødipus og korlederen) imellem jer. I må gerne læse op fra bogen – jeg forventer ikke, at I kan det udenad – men vi vil selvfølgelig gerne se en smule indlevelse i historien, når I fremfører den </w:t>
      </w:r>
      <w:r w:rsidRPr="006838E7">
        <w:rPr>
          <mc:AlternateContent>
            <mc:Choice Requires="w16se">
              <w:rFonts w:ascii="Book Antiqua" w:hAnsi="Book Antiqu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0128D">
        <w:rPr>
          <w:rFonts w:ascii="Book Antiqua" w:hAnsi="Book Antiqua"/>
        </w:rPr>
        <w:t xml:space="preserve"> Dvs. I skal tænke over, hvordan karaktererne mon har det og agerer</w:t>
      </w:r>
      <w:r w:rsidR="0061358F">
        <w:rPr>
          <w:rFonts w:ascii="Book Antiqua" w:hAnsi="Book Antiqua"/>
        </w:rPr>
        <w:t>.</w:t>
      </w:r>
      <w:r w:rsidRPr="006838E7">
        <w:rPr>
          <w:rFonts w:ascii="Book Antiqua" w:hAnsi="Book Antiqua"/>
        </w:rPr>
        <w:t xml:space="preserve"> Derudover skal I skrive et kort resumé af </w:t>
      </w:r>
      <w:r>
        <w:rPr>
          <w:rFonts w:ascii="Book Antiqua" w:hAnsi="Book Antiqua"/>
        </w:rPr>
        <w:t>3</w:t>
      </w:r>
      <w:r w:rsidRPr="006838E7">
        <w:rPr>
          <w:rFonts w:ascii="Book Antiqua" w:hAnsi="Book Antiqua"/>
        </w:rPr>
        <w:t xml:space="preserve">. episode, som I deler med resten af klassen. </w:t>
      </w:r>
    </w:p>
    <w:p w14:paraId="7E5AB384" w14:textId="77777777" w:rsidR="00C947F3" w:rsidRPr="006838E7" w:rsidRDefault="00C947F3" w:rsidP="00C947F3">
      <w:pPr>
        <w:rPr>
          <w:rFonts w:ascii="Book Antiqua" w:hAnsi="Book Antiqua"/>
        </w:rPr>
      </w:pPr>
    </w:p>
    <w:p w14:paraId="78A5C7BC" w14:textId="77777777" w:rsidR="00C947F3" w:rsidRDefault="00C947F3" w:rsidP="00C947F3">
      <w:pPr>
        <w:rPr>
          <w:rFonts w:ascii="Book Antiqua" w:hAnsi="Book Antiqua"/>
          <w:sz w:val="24"/>
          <w:szCs w:val="24"/>
        </w:rPr>
      </w:pPr>
      <w:r w:rsidRPr="00B944E9">
        <w:rPr>
          <w:rFonts w:ascii="Book Antiqua" w:hAnsi="Book Antiqua"/>
          <w:sz w:val="24"/>
          <w:szCs w:val="24"/>
          <w:highlight w:val="yellow"/>
        </w:rPr>
        <w:t>GRUPPE 2: RUGBRØDSARBEJDET</w:t>
      </w:r>
      <w:r w:rsidRPr="00B944E9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noProof/>
        </w:rPr>
        <w:drawing>
          <wp:inline distT="0" distB="0" distL="0" distR="0" wp14:anchorId="295E33CE" wp14:editId="1DF636B0">
            <wp:extent cx="209550" cy="209550"/>
            <wp:effectExtent l="0" t="0" r="0" b="0"/>
            <wp:docPr id="1" name="Billede 1" descr="Et billede, der indeholder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design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EC7003" w14:textId="775FF487" w:rsidR="00C947F3" w:rsidRPr="002A181D" w:rsidRDefault="00C947F3" w:rsidP="00C947F3">
      <w:pPr>
        <w:rPr>
          <w:rFonts w:ascii="Book Antiqua" w:hAnsi="Book Antiqua"/>
          <w:lang w:val="en-US"/>
        </w:rPr>
      </w:pPr>
      <w:r w:rsidRPr="002A181D">
        <w:rPr>
          <w:rFonts w:ascii="Book Antiqua" w:hAnsi="Book Antiqua"/>
          <w:lang w:val="en-US"/>
        </w:rPr>
        <w:t xml:space="preserve">(Malthe, </w:t>
      </w:r>
      <w:r w:rsidR="007B01C7" w:rsidRPr="00DE5D8C">
        <w:rPr>
          <w:rFonts w:ascii="Book Antiqua" w:hAnsi="Book Antiqua"/>
          <w:lang w:val="en-US"/>
        </w:rPr>
        <w:t>Linus</w:t>
      </w:r>
      <w:r w:rsidRPr="002A181D">
        <w:rPr>
          <w:rFonts w:ascii="Book Antiqua" w:hAnsi="Book Antiqua"/>
          <w:lang w:val="en-US"/>
        </w:rPr>
        <w:t>, Samuel, Lukas, Allon</w:t>
      </w:r>
      <w:r w:rsidR="00B67E04" w:rsidRPr="002A181D">
        <w:rPr>
          <w:rFonts w:ascii="Book Antiqua" w:hAnsi="Book Antiqua"/>
          <w:lang w:val="en-US"/>
        </w:rPr>
        <w:t>, Peter</w:t>
      </w:r>
      <w:r w:rsidRPr="002A181D">
        <w:rPr>
          <w:rFonts w:ascii="Book Antiqua" w:hAnsi="Book Antiqua"/>
          <w:lang w:val="en-US"/>
        </w:rPr>
        <w:t>)</w:t>
      </w:r>
    </w:p>
    <w:p w14:paraId="2B91C82E" w14:textId="77777777" w:rsidR="00C947F3" w:rsidRPr="006838E7" w:rsidRDefault="00C947F3" w:rsidP="00C947F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</w:rPr>
      </w:pPr>
      <w:r w:rsidRPr="006838E7">
        <w:rPr>
          <w:rFonts w:ascii="Book Antiqua" w:hAnsi="Book Antiqua"/>
          <w:color w:val="000000"/>
        </w:rPr>
        <w:t xml:space="preserve">Hvad er det, Jokaste foretager sig på s. </w:t>
      </w:r>
      <w:r>
        <w:rPr>
          <w:rFonts w:ascii="Book Antiqua" w:hAnsi="Book Antiqua"/>
          <w:color w:val="000000"/>
        </w:rPr>
        <w:t>66</w:t>
      </w:r>
      <w:r w:rsidRPr="006838E7">
        <w:rPr>
          <w:rFonts w:ascii="Book Antiqua" w:hAnsi="Book Antiqua"/>
          <w:color w:val="000000"/>
        </w:rPr>
        <w:t>?</w:t>
      </w:r>
    </w:p>
    <w:p w14:paraId="12B9632E" w14:textId="77777777" w:rsidR="00C947F3" w:rsidRPr="006838E7" w:rsidRDefault="00C947F3" w:rsidP="00C947F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</w:rPr>
      </w:pPr>
      <w:r w:rsidRPr="006838E7">
        <w:rPr>
          <w:rFonts w:ascii="Book Antiqua" w:hAnsi="Book Antiqua"/>
          <w:color w:val="000000"/>
        </w:rPr>
        <w:t>Hvordan reagerer Jokaste på den nyhed, som budbringeren kommer med? (s. 6</w:t>
      </w:r>
      <w:r>
        <w:rPr>
          <w:rFonts w:ascii="Book Antiqua" w:hAnsi="Book Antiqua"/>
          <w:color w:val="000000"/>
        </w:rPr>
        <w:t>8</w:t>
      </w:r>
      <w:r w:rsidRPr="006838E7">
        <w:rPr>
          <w:rFonts w:ascii="Book Antiqua" w:hAnsi="Book Antiqua"/>
          <w:color w:val="000000"/>
        </w:rPr>
        <w:t>)</w:t>
      </w:r>
    </w:p>
    <w:p w14:paraId="6D1EA6B6" w14:textId="77777777" w:rsidR="00C947F3" w:rsidRPr="006838E7" w:rsidRDefault="00C947F3" w:rsidP="00C947F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</w:rPr>
      </w:pPr>
      <w:r w:rsidRPr="006838E7">
        <w:rPr>
          <w:rFonts w:ascii="Book Antiqua" w:hAnsi="Book Antiqua"/>
          <w:color w:val="000000"/>
        </w:rPr>
        <w:t xml:space="preserve">Hvordan reagerer Ødipus? (s. </w:t>
      </w:r>
      <w:r>
        <w:rPr>
          <w:rFonts w:ascii="Book Antiqua" w:hAnsi="Book Antiqua"/>
          <w:color w:val="000000"/>
        </w:rPr>
        <w:t>70</w:t>
      </w:r>
      <w:r w:rsidRPr="006838E7">
        <w:rPr>
          <w:rFonts w:ascii="Book Antiqua" w:hAnsi="Book Antiqua"/>
          <w:color w:val="000000"/>
        </w:rPr>
        <w:t>)</w:t>
      </w:r>
    </w:p>
    <w:p w14:paraId="4BEE8D80" w14:textId="77777777" w:rsidR="00C947F3" w:rsidRPr="006838E7" w:rsidRDefault="00C947F3" w:rsidP="00C947F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</w:rPr>
      </w:pPr>
      <w:r w:rsidRPr="006838E7">
        <w:rPr>
          <w:rFonts w:ascii="Book Antiqua" w:hAnsi="Book Antiqua"/>
          <w:color w:val="000000"/>
        </w:rPr>
        <w:t xml:space="preserve">Jokaste forsøger at berolige Ødipus s. </w:t>
      </w:r>
      <w:r>
        <w:rPr>
          <w:rFonts w:ascii="Book Antiqua" w:hAnsi="Book Antiqua"/>
          <w:color w:val="000000"/>
        </w:rPr>
        <w:t>70-71</w:t>
      </w:r>
      <w:r w:rsidRPr="006838E7">
        <w:rPr>
          <w:rFonts w:ascii="Book Antiqua" w:hAnsi="Book Antiqua"/>
          <w:color w:val="000000"/>
        </w:rPr>
        <w:t xml:space="preserve">. </w:t>
      </w:r>
      <w:r>
        <w:rPr>
          <w:rFonts w:ascii="Book Antiqua" w:hAnsi="Book Antiqua"/>
          <w:color w:val="000000"/>
        </w:rPr>
        <w:t>Hvad siger hun om skæbnen?</w:t>
      </w:r>
    </w:p>
    <w:p w14:paraId="6A9E082E" w14:textId="77777777" w:rsidR="00D50785" w:rsidRDefault="00C947F3" w:rsidP="00C947F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</w:rPr>
      </w:pPr>
      <w:r w:rsidRPr="006838E7">
        <w:rPr>
          <w:rFonts w:ascii="Book Antiqua" w:hAnsi="Book Antiqua"/>
          <w:color w:val="000000"/>
        </w:rPr>
        <w:t xml:space="preserve">Hvad fortæller/afslører budbringeren s. </w:t>
      </w:r>
      <w:r>
        <w:rPr>
          <w:rFonts w:ascii="Book Antiqua" w:hAnsi="Book Antiqua"/>
          <w:color w:val="000000"/>
        </w:rPr>
        <w:t>71</w:t>
      </w:r>
      <w:r w:rsidRPr="006838E7">
        <w:rPr>
          <w:rFonts w:ascii="Book Antiqua" w:hAnsi="Book Antiqua"/>
          <w:color w:val="000000"/>
        </w:rPr>
        <w:t>-</w:t>
      </w:r>
      <w:r>
        <w:rPr>
          <w:rFonts w:ascii="Book Antiqua" w:hAnsi="Book Antiqua"/>
          <w:color w:val="000000"/>
        </w:rPr>
        <w:t>77</w:t>
      </w:r>
      <w:r w:rsidRPr="006838E7">
        <w:rPr>
          <w:rFonts w:ascii="Book Antiqua" w:hAnsi="Book Antiqua"/>
          <w:color w:val="000000"/>
        </w:rPr>
        <w:t>? (Og hvad er det tekniske udtryk for den måde, det fortælles på i dramaet?)</w:t>
      </w:r>
    </w:p>
    <w:p w14:paraId="27CDE735" w14:textId="77777777" w:rsidR="00C947F3" w:rsidRDefault="00C947F3" w:rsidP="00C947F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</w:rPr>
      </w:pPr>
      <w:r w:rsidRPr="006838E7">
        <w:rPr>
          <w:rFonts w:ascii="Book Antiqua" w:hAnsi="Book Antiqua"/>
          <w:color w:val="000000"/>
        </w:rPr>
        <w:t xml:space="preserve">Hvorfor er Jokaste så optaget af, at Ødipus holder op med sin ”efterforskning” (s. </w:t>
      </w:r>
      <w:r>
        <w:rPr>
          <w:rFonts w:ascii="Book Antiqua" w:hAnsi="Book Antiqua"/>
          <w:color w:val="000000"/>
        </w:rPr>
        <w:t>7</w:t>
      </w:r>
      <w:r w:rsidRPr="006838E7">
        <w:rPr>
          <w:rFonts w:ascii="Book Antiqua" w:hAnsi="Book Antiqua"/>
          <w:color w:val="000000"/>
        </w:rPr>
        <w:t>8)?</w:t>
      </w:r>
    </w:p>
    <w:p w14:paraId="212BAEC1" w14:textId="77777777" w:rsidR="00C947F3" w:rsidRPr="006838E7" w:rsidRDefault="00C947F3" w:rsidP="00C947F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Hvad tror Ødipus er grunden til Jokastes oprørske reaktion? Hvad er den virkelige grund?</w:t>
      </w:r>
    </w:p>
    <w:p w14:paraId="23DBD511" w14:textId="77777777" w:rsidR="00C947F3" w:rsidRPr="006838E7" w:rsidRDefault="00C947F3" w:rsidP="00C947F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</w:rPr>
      </w:pPr>
      <w:r w:rsidRPr="006838E7">
        <w:rPr>
          <w:rFonts w:ascii="Book Antiqua" w:hAnsi="Book Antiqua"/>
          <w:color w:val="000000"/>
        </w:rPr>
        <w:t xml:space="preserve">Karakterisér Ødipus’ sidste replik i 3. episode (s. </w:t>
      </w:r>
      <w:r>
        <w:rPr>
          <w:rFonts w:ascii="Book Antiqua" w:hAnsi="Book Antiqua"/>
          <w:color w:val="000000"/>
        </w:rPr>
        <w:t>79-80</w:t>
      </w:r>
      <w:r w:rsidRPr="006838E7">
        <w:rPr>
          <w:rFonts w:ascii="Book Antiqua" w:hAnsi="Book Antiqua"/>
          <w:color w:val="000000"/>
        </w:rPr>
        <w:t>). Hvad er det han taler om</w:t>
      </w:r>
      <w:r>
        <w:rPr>
          <w:rFonts w:ascii="Book Antiqua" w:hAnsi="Book Antiqua"/>
          <w:color w:val="000000"/>
        </w:rPr>
        <w:t xml:space="preserve"> og hvem er ”Lykken”</w:t>
      </w:r>
      <w:r w:rsidRPr="006838E7">
        <w:rPr>
          <w:rFonts w:ascii="Book Antiqua" w:hAnsi="Book Antiqua"/>
          <w:color w:val="000000"/>
        </w:rPr>
        <w:t>?</w:t>
      </w:r>
      <w:r>
        <w:rPr>
          <w:rFonts w:ascii="Book Antiqua" w:hAnsi="Book Antiqua"/>
          <w:color w:val="000000"/>
        </w:rPr>
        <w:t xml:space="preserve"> </w:t>
      </w:r>
      <w:r w:rsidRPr="006838E7">
        <w:rPr>
          <w:rFonts w:ascii="Book Antiqua" w:hAnsi="Book Antiqua"/>
          <w:color w:val="000000"/>
        </w:rPr>
        <w:t xml:space="preserve"> </w:t>
      </w:r>
    </w:p>
    <w:p w14:paraId="4389B46F" w14:textId="77777777" w:rsidR="00C947F3" w:rsidRDefault="00C947F3" w:rsidP="00C947F3">
      <w:pPr>
        <w:rPr>
          <w:rFonts w:ascii="Book Antiqua" w:hAnsi="Book Antiqua"/>
          <w:sz w:val="24"/>
          <w:szCs w:val="24"/>
        </w:rPr>
      </w:pPr>
    </w:p>
    <w:p w14:paraId="14DBD633" w14:textId="77777777" w:rsidR="00C947F3" w:rsidRDefault="00C947F3" w:rsidP="00C947F3">
      <w:pPr>
        <w:rPr>
          <w:rFonts w:ascii="Book Antiqua" w:hAnsi="Book Antiqua"/>
          <w:sz w:val="24"/>
          <w:szCs w:val="24"/>
        </w:rPr>
      </w:pPr>
      <w:r w:rsidRPr="00575EB2">
        <w:rPr>
          <w:rFonts w:ascii="Book Antiqua" w:hAnsi="Book Antiqua"/>
          <w:sz w:val="24"/>
          <w:szCs w:val="24"/>
          <w:highlight w:val="yellow"/>
        </w:rPr>
        <w:t>GRUPPE 3: SKUESPIL</w:t>
      </w:r>
      <w:r>
        <w:rPr>
          <w:rFonts w:ascii="Book Antiqua" w:hAnsi="Book Antiqua"/>
          <w:sz w:val="24"/>
          <w:szCs w:val="24"/>
          <w:highlight w:val="yellow"/>
        </w:rPr>
        <w:t>LERNE</w:t>
      </w:r>
      <w:r w:rsidRPr="00575EB2">
        <w:rPr>
          <w:rFonts w:ascii="Book Antiqua" w:hAnsi="Book Antiqua"/>
          <w:sz w:val="24"/>
          <w:szCs w:val="24"/>
          <w:highlight w:val="yellow"/>
        </w:rPr>
        <w:t xml:space="preserve"> </w:t>
      </w:r>
      <w:r>
        <w:rPr>
          <w:rFonts w:ascii="Book Antiqua" w:hAnsi="Book Antiqua"/>
          <w:sz w:val="24"/>
          <w:szCs w:val="24"/>
          <w:highlight w:val="yellow"/>
        </w:rPr>
        <w:t>(</w:t>
      </w:r>
      <w:r w:rsidRPr="00575EB2">
        <w:rPr>
          <w:rFonts w:ascii="Book Antiqua" w:hAnsi="Book Antiqua"/>
          <w:sz w:val="24"/>
          <w:szCs w:val="24"/>
          <w:highlight w:val="yellow"/>
        </w:rPr>
        <w:t>4. EPISODE</w:t>
      </w:r>
      <w:r>
        <w:rPr>
          <w:rFonts w:ascii="Book Antiqua" w:hAnsi="Book Antiqua"/>
          <w:sz w:val="24"/>
          <w:szCs w:val="24"/>
        </w:rPr>
        <w:t>)</w:t>
      </w:r>
    </w:p>
    <w:p w14:paraId="50B52E21" w14:textId="1BDA5CAD" w:rsidR="00C947F3" w:rsidRPr="005C5201" w:rsidRDefault="00C947F3" w:rsidP="00C947F3">
      <w:pPr>
        <w:rPr>
          <w:rFonts w:ascii="Book Antiqua" w:hAnsi="Book Antiqua"/>
        </w:rPr>
      </w:pPr>
      <w:r w:rsidRPr="005C5201">
        <w:rPr>
          <w:rFonts w:ascii="Book Antiqua" w:hAnsi="Book Antiqua"/>
        </w:rPr>
        <w:t>(</w:t>
      </w:r>
      <w:r>
        <w:rPr>
          <w:rFonts w:ascii="Book Antiqua" w:hAnsi="Book Antiqua"/>
        </w:rPr>
        <w:t xml:space="preserve">Arshavir, Anna, Frederikke, </w:t>
      </w:r>
      <w:r w:rsidR="00B67E04">
        <w:rPr>
          <w:rFonts w:ascii="Book Antiqua" w:hAnsi="Book Antiqua"/>
        </w:rPr>
        <w:t>Luca</w:t>
      </w:r>
      <w:r w:rsidRPr="005C5201">
        <w:rPr>
          <w:rFonts w:ascii="Book Antiqua" w:hAnsi="Book Antiqua"/>
        </w:rPr>
        <w:t>)</w:t>
      </w:r>
    </w:p>
    <w:p w14:paraId="51B78C64" w14:textId="25AD22D3" w:rsidR="00C947F3" w:rsidRDefault="00C947F3" w:rsidP="00C947F3">
      <w:pPr>
        <w:rPr>
          <w:rFonts w:ascii="Book Antiqua" w:hAnsi="Book Antiqua"/>
        </w:rPr>
      </w:pPr>
      <w:r w:rsidRPr="006838E7">
        <w:rPr>
          <w:rFonts w:ascii="Book Antiqua" w:hAnsi="Book Antiqua"/>
        </w:rPr>
        <w:t xml:space="preserve">I skal fremføre </w:t>
      </w:r>
      <w:r>
        <w:rPr>
          <w:rFonts w:ascii="Book Antiqua" w:hAnsi="Book Antiqua"/>
        </w:rPr>
        <w:t>næste episode, 4.</w:t>
      </w:r>
      <w:r w:rsidRPr="006838E7">
        <w:rPr>
          <w:rFonts w:ascii="Book Antiqua" w:hAnsi="Book Antiqua"/>
        </w:rPr>
        <w:t xml:space="preserve"> episode</w:t>
      </w:r>
      <w:r>
        <w:rPr>
          <w:rFonts w:ascii="Book Antiqua" w:hAnsi="Book Antiqua"/>
        </w:rPr>
        <w:t>,</w:t>
      </w:r>
      <w:r w:rsidRPr="006838E7">
        <w:rPr>
          <w:rFonts w:ascii="Book Antiqua" w:hAnsi="Book Antiqua"/>
        </w:rPr>
        <w:t xml:space="preserve"> foran klassen (s.</w:t>
      </w:r>
      <w:r>
        <w:rPr>
          <w:rFonts w:ascii="Book Antiqua" w:hAnsi="Book Antiqua"/>
        </w:rPr>
        <w:t xml:space="preserve"> 83-90</w:t>
      </w:r>
      <w:r w:rsidRPr="006838E7">
        <w:rPr>
          <w:rFonts w:ascii="Book Antiqua" w:hAnsi="Book Antiqua"/>
        </w:rPr>
        <w:t xml:space="preserve">). Dvs. at I skal fordele de fire roller </w:t>
      </w:r>
      <w:r>
        <w:rPr>
          <w:rFonts w:ascii="Book Antiqua" w:hAnsi="Book Antiqua"/>
        </w:rPr>
        <w:t>(Ødipus</w:t>
      </w:r>
      <w:r w:rsidRPr="006838E7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 xml:space="preserve">korleder, </w:t>
      </w:r>
      <w:r w:rsidR="00E75C10">
        <w:rPr>
          <w:rFonts w:ascii="Book Antiqua" w:hAnsi="Book Antiqua"/>
        </w:rPr>
        <w:t>korinthier</w:t>
      </w:r>
      <w:r w:rsidR="00E91165">
        <w:rPr>
          <w:rFonts w:ascii="Book Antiqua" w:hAnsi="Book Antiqua"/>
        </w:rPr>
        <w:t>en</w:t>
      </w:r>
      <w:r>
        <w:rPr>
          <w:rFonts w:ascii="Book Antiqua" w:hAnsi="Book Antiqua"/>
        </w:rPr>
        <w:t xml:space="preserve"> og hyrde</w:t>
      </w:r>
      <w:r w:rsidRPr="006838E7">
        <w:rPr>
          <w:rFonts w:ascii="Book Antiqua" w:hAnsi="Book Antiqua"/>
        </w:rPr>
        <w:t xml:space="preserve">) imellem jer. I må gerne læse op fra bogen – jeg forventer ikke, at I kan det udenad – men vi vil selvfølgelig gerne se en smule indlevelse i historien, når I fremfører den </w:t>
      </w:r>
      <w:r w:rsidRPr="006838E7">
        <w:rPr>
          <mc:AlternateContent>
            <mc:Choice Requires="w16se">
              <w:rFonts w:ascii="Book Antiqua" w:hAnsi="Book Antiqu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838E7">
        <w:rPr>
          <w:rFonts w:ascii="Book Antiqua" w:hAnsi="Book Antiqua"/>
        </w:rPr>
        <w:t xml:space="preserve"> Derudover skal I skrive et kort resumé af </w:t>
      </w:r>
      <w:r w:rsidR="001557FD">
        <w:rPr>
          <w:rFonts w:ascii="Book Antiqua" w:hAnsi="Book Antiqua"/>
        </w:rPr>
        <w:t>3</w:t>
      </w:r>
      <w:r>
        <w:rPr>
          <w:rFonts w:ascii="Book Antiqua" w:hAnsi="Book Antiqua"/>
        </w:rPr>
        <w:t>. stasimon (ss. 81-82) og 4</w:t>
      </w:r>
      <w:r w:rsidRPr="006838E7">
        <w:rPr>
          <w:rFonts w:ascii="Book Antiqua" w:hAnsi="Book Antiqua"/>
        </w:rPr>
        <w:t xml:space="preserve">. episode, som I deler med resten af klassen. </w:t>
      </w:r>
    </w:p>
    <w:p w14:paraId="0991C175" w14:textId="77777777" w:rsidR="00C947F3" w:rsidRDefault="00C947F3" w:rsidP="00C947F3">
      <w:pPr>
        <w:rPr>
          <w:rFonts w:ascii="Book Antiqua" w:hAnsi="Book Antiqua"/>
        </w:rPr>
      </w:pPr>
      <w:r>
        <w:rPr>
          <w:rFonts w:ascii="Book Antiqua" w:hAnsi="Book Antiqua"/>
        </w:rPr>
        <w:t>Til sidst skal I også svare på disse 3 spørgsmål:</w:t>
      </w:r>
    </w:p>
    <w:p w14:paraId="37B752E9" w14:textId="77777777" w:rsidR="00C947F3" w:rsidRDefault="00C947F3" w:rsidP="00C947F3">
      <w:pPr>
        <w:pStyle w:val="Listeafsnit"/>
        <w:numPr>
          <w:ilvl w:val="0"/>
          <w:numId w:val="5"/>
        </w:numPr>
        <w:rPr>
          <w:rFonts w:ascii="Book Antiqua" w:hAnsi="Book Antiqua"/>
        </w:rPr>
      </w:pPr>
      <w:r w:rsidRPr="00394BE8">
        <w:rPr>
          <w:rFonts w:ascii="Book Antiqua" w:hAnsi="Book Antiqua"/>
        </w:rPr>
        <w:t>Hvorfor er hyrden modvillig overfor at besvare spørgsmålene? hvor har vi set det før?</w:t>
      </w:r>
    </w:p>
    <w:p w14:paraId="0EF49156" w14:textId="77777777" w:rsidR="00C947F3" w:rsidRPr="00394BE8" w:rsidRDefault="00C947F3" w:rsidP="00C947F3">
      <w:pPr>
        <w:pStyle w:val="Listeafsnit"/>
        <w:numPr>
          <w:ilvl w:val="0"/>
          <w:numId w:val="5"/>
        </w:numPr>
        <w:rPr>
          <w:rFonts w:ascii="Book Antiqua" w:hAnsi="Book Antiqua"/>
        </w:rPr>
      </w:pPr>
      <w:r w:rsidRPr="00394BE8">
        <w:rPr>
          <w:rFonts w:ascii="Book Antiqua" w:hAnsi="Book Antiqua"/>
        </w:rPr>
        <w:t>Hvad er det, der får Ødipus til endelig at forstå sammenhængen?</w:t>
      </w:r>
    </w:p>
    <w:p w14:paraId="577837CE" w14:textId="76689193" w:rsidR="00C947F3" w:rsidRPr="00394BE8" w:rsidRDefault="00C947F3" w:rsidP="00C947F3">
      <w:pPr>
        <w:pStyle w:val="Listeafsnit"/>
        <w:numPr>
          <w:ilvl w:val="0"/>
          <w:numId w:val="5"/>
        </w:numPr>
        <w:rPr>
          <w:rFonts w:ascii="Book Antiqua" w:hAnsi="Book Antiqua"/>
        </w:rPr>
      </w:pPr>
      <w:r w:rsidRPr="00394BE8">
        <w:rPr>
          <w:rFonts w:ascii="Book Antiqua" w:hAnsi="Book Antiqua"/>
        </w:rPr>
        <w:t>Hvor er Iokaste henne i den her situation? Hvorfor</w:t>
      </w:r>
      <w:r w:rsidR="00527F7F">
        <w:rPr>
          <w:rFonts w:ascii="Book Antiqua" w:hAnsi="Book Antiqua"/>
        </w:rPr>
        <w:t xml:space="preserve"> mon</w:t>
      </w:r>
      <w:r w:rsidRPr="00394BE8">
        <w:rPr>
          <w:rFonts w:ascii="Book Antiqua" w:hAnsi="Book Antiqua"/>
        </w:rPr>
        <w:t>?</w:t>
      </w:r>
    </w:p>
    <w:p w14:paraId="3A01B014" w14:textId="77777777" w:rsidR="00C947F3" w:rsidRDefault="00C947F3" w:rsidP="00C947F3">
      <w:pPr>
        <w:rPr>
          <w:rFonts w:ascii="Book Antiqua" w:hAnsi="Book Antiqua"/>
        </w:rPr>
      </w:pPr>
    </w:p>
    <w:p w14:paraId="6DCCCBBA" w14:textId="77777777" w:rsidR="00C947F3" w:rsidRDefault="00C947F3" w:rsidP="00C947F3">
      <w:pPr>
        <w:rPr>
          <w:rFonts w:ascii="Book Antiqua" w:hAnsi="Book Antiqua"/>
          <w:sz w:val="24"/>
          <w:szCs w:val="24"/>
        </w:rPr>
      </w:pPr>
    </w:p>
    <w:p w14:paraId="452BC5B1" w14:textId="77777777" w:rsidR="0021791A" w:rsidRDefault="0021791A" w:rsidP="00C947F3">
      <w:pPr>
        <w:rPr>
          <w:rFonts w:ascii="Book Antiqua" w:hAnsi="Book Antiqua"/>
          <w:sz w:val="24"/>
          <w:szCs w:val="24"/>
        </w:rPr>
      </w:pPr>
    </w:p>
    <w:p w14:paraId="64B07DF4" w14:textId="77777777" w:rsidR="00C947F3" w:rsidRDefault="00C947F3" w:rsidP="00C947F3">
      <w:pPr>
        <w:rPr>
          <w:rFonts w:ascii="Book Antiqua" w:hAnsi="Book Antiqua"/>
          <w:sz w:val="24"/>
          <w:szCs w:val="24"/>
        </w:rPr>
      </w:pPr>
      <w:r w:rsidRPr="00F511C6">
        <w:rPr>
          <w:rFonts w:ascii="Book Antiqua" w:hAnsi="Book Antiqua"/>
          <w:sz w:val="24"/>
          <w:szCs w:val="24"/>
          <w:highlight w:val="yellow"/>
        </w:rPr>
        <w:lastRenderedPageBreak/>
        <w:t>GRUPPE 4: ARISTOTELES’ DRAMATEORI</w:t>
      </w:r>
    </w:p>
    <w:p w14:paraId="61DCDC52" w14:textId="27170932" w:rsidR="00C947F3" w:rsidRPr="00B67E04" w:rsidRDefault="00C947F3" w:rsidP="00C947F3">
      <w:pPr>
        <w:rPr>
          <w:rFonts w:ascii="Book Antiqua" w:hAnsi="Book Antiqua"/>
        </w:rPr>
      </w:pPr>
      <w:r w:rsidRPr="00B67E04">
        <w:rPr>
          <w:rFonts w:ascii="Book Antiqua" w:hAnsi="Book Antiqua"/>
        </w:rPr>
        <w:t>(</w:t>
      </w:r>
      <w:r w:rsidR="00B67E04" w:rsidRPr="00B67E04">
        <w:rPr>
          <w:rFonts w:ascii="Book Antiqua" w:hAnsi="Book Antiqua"/>
        </w:rPr>
        <w:t>Asger</w:t>
      </w:r>
      <w:r w:rsidR="00B67E04" w:rsidRPr="00B67E04">
        <w:rPr>
          <w:rFonts w:ascii="Book Antiqua" w:hAnsi="Book Antiqua"/>
          <w:bCs/>
        </w:rPr>
        <w:t xml:space="preserve">, Storm, </w:t>
      </w:r>
      <w:r w:rsidR="00B67E04">
        <w:rPr>
          <w:rFonts w:ascii="Book Antiqua" w:hAnsi="Book Antiqua"/>
          <w:bCs/>
        </w:rPr>
        <w:t>Gustav Brok</w:t>
      </w:r>
      <w:r w:rsidR="00B67E04" w:rsidRPr="00B67E04">
        <w:rPr>
          <w:rFonts w:ascii="Book Antiqua" w:hAnsi="Book Antiqua"/>
          <w:bCs/>
        </w:rPr>
        <w:t xml:space="preserve">, </w:t>
      </w:r>
      <w:r w:rsidR="00B67E04">
        <w:rPr>
          <w:rFonts w:ascii="Book Antiqua" w:hAnsi="Book Antiqua"/>
          <w:bCs/>
        </w:rPr>
        <w:t>Emil C</w:t>
      </w:r>
      <w:r w:rsidR="00B67E04" w:rsidRPr="00B67E04">
        <w:rPr>
          <w:rFonts w:ascii="Book Antiqua" w:hAnsi="Book Antiqua"/>
          <w:bCs/>
        </w:rPr>
        <w:t xml:space="preserve">, </w:t>
      </w:r>
      <w:r w:rsidR="00B67E04">
        <w:rPr>
          <w:rFonts w:ascii="Book Antiqua" w:hAnsi="Book Antiqua"/>
          <w:bCs/>
        </w:rPr>
        <w:t>Emil B</w:t>
      </w:r>
      <w:r w:rsidRPr="00B67E04">
        <w:rPr>
          <w:rFonts w:ascii="Book Antiqua" w:hAnsi="Book Antiqua"/>
        </w:rPr>
        <w:t>)</w:t>
      </w:r>
    </w:p>
    <w:p w14:paraId="70FD1818" w14:textId="17DF2AF4" w:rsidR="00C947F3" w:rsidRPr="00EA3034" w:rsidRDefault="00C947F3" w:rsidP="00C947F3">
      <w:pPr>
        <w:rPr>
          <w:i/>
          <w:iCs/>
        </w:rPr>
      </w:pPr>
      <w:r w:rsidRPr="00C92FDF">
        <w:rPr>
          <w:rFonts w:ascii="Book Antiqua" w:hAnsi="Book Antiqua"/>
        </w:rPr>
        <w:t xml:space="preserve">Find jeres dokument ang. </w:t>
      </w:r>
      <w:r>
        <w:rPr>
          <w:rFonts w:ascii="Book Antiqua" w:hAnsi="Book Antiqua"/>
        </w:rPr>
        <w:t xml:space="preserve">Aristotels’ dramateori frem. I skal forberede et kort oplæg, hvor </w:t>
      </w:r>
      <w:r w:rsidR="00401E8B">
        <w:rPr>
          <w:rFonts w:ascii="Book Antiqua" w:hAnsi="Book Antiqua"/>
        </w:rPr>
        <w:t xml:space="preserve">I </w:t>
      </w:r>
      <w:r>
        <w:rPr>
          <w:rFonts w:ascii="Book Antiqua" w:hAnsi="Book Antiqua"/>
        </w:rPr>
        <w:t>forklarer de forskellige elementer i dramateorien, samt refererer til ”Kong Ødipus” når det er relevant. Dvs. at vi gerne vil have nedslag i teksten til at eksemplificere f.eks. ”hamartia” eller ”anagnoresis” (samt alle de andre, selvfølgelig). I bliver nødt til at læse 4. epeisodion sammen, før i kan give eksempler på alle elementerne.</w:t>
      </w:r>
    </w:p>
    <w:p w14:paraId="3892368C" w14:textId="77777777" w:rsidR="00C947F3" w:rsidRDefault="00C947F3" w:rsidP="00C947F3">
      <w:pPr>
        <w:spacing w:line="256" w:lineRule="auto"/>
        <w:rPr>
          <w:bCs/>
        </w:rPr>
      </w:pPr>
    </w:p>
    <w:p w14:paraId="5C436D01" w14:textId="77777777" w:rsidR="00C947F3" w:rsidRDefault="00C947F3" w:rsidP="00C947F3">
      <w:pPr>
        <w:spacing w:line="256" w:lineRule="auto"/>
        <w:rPr>
          <w:bCs/>
        </w:rPr>
      </w:pPr>
    </w:p>
    <w:p w14:paraId="21B99888" w14:textId="77777777" w:rsidR="00C947F3" w:rsidRDefault="00C947F3" w:rsidP="00C947F3">
      <w:pPr>
        <w:spacing w:line="256" w:lineRule="auto"/>
        <w:rPr>
          <w:bCs/>
        </w:rPr>
      </w:pPr>
    </w:p>
    <w:p w14:paraId="681D52B9" w14:textId="77777777" w:rsidR="00C947F3" w:rsidRDefault="00C947F3" w:rsidP="00C947F3">
      <w:pPr>
        <w:spacing w:line="256" w:lineRule="auto"/>
        <w:rPr>
          <w:rFonts w:ascii="Book Antiqua" w:hAnsi="Book Antiqua"/>
          <w:bCs/>
        </w:rPr>
      </w:pPr>
      <w:r w:rsidRPr="00D077F3">
        <w:rPr>
          <w:rFonts w:ascii="Book Antiqua" w:hAnsi="Book Antiqua"/>
          <w:bCs/>
          <w:highlight w:val="yellow"/>
        </w:rPr>
        <w:t>GRUPPE 5: SKÆBNEBEGREBER</w:t>
      </w:r>
    </w:p>
    <w:p w14:paraId="47FB81B0" w14:textId="4E6E7260" w:rsidR="00C947F3" w:rsidRPr="00B67E04" w:rsidRDefault="00C947F3" w:rsidP="00C947F3">
      <w:pPr>
        <w:spacing w:line="256" w:lineRule="auto"/>
        <w:rPr>
          <w:rFonts w:ascii="Book Antiqua" w:hAnsi="Book Antiqua"/>
          <w:bCs/>
        </w:rPr>
      </w:pPr>
      <w:r w:rsidRPr="00B67E04">
        <w:rPr>
          <w:rFonts w:ascii="Book Antiqua" w:hAnsi="Book Antiqua"/>
          <w:bCs/>
        </w:rPr>
        <w:t>(</w:t>
      </w:r>
      <w:r w:rsidR="00B67E04" w:rsidRPr="00C947F3">
        <w:rPr>
          <w:rFonts w:ascii="Book Antiqua" w:hAnsi="Book Antiqua"/>
        </w:rPr>
        <w:t xml:space="preserve">Malte, </w:t>
      </w:r>
      <w:r w:rsidR="00B67E04">
        <w:rPr>
          <w:rFonts w:ascii="Book Antiqua" w:hAnsi="Book Antiqua"/>
        </w:rPr>
        <w:t>Frederik</w:t>
      </w:r>
      <w:r w:rsidR="00B67E04" w:rsidRPr="00C947F3">
        <w:rPr>
          <w:rFonts w:ascii="Book Antiqua" w:hAnsi="Book Antiqua"/>
        </w:rPr>
        <w:t xml:space="preserve">, </w:t>
      </w:r>
      <w:r w:rsidR="00B67E04">
        <w:rPr>
          <w:rFonts w:ascii="Book Antiqua" w:hAnsi="Book Antiqua"/>
        </w:rPr>
        <w:t>Oskar</w:t>
      </w:r>
      <w:r w:rsidR="00B67E04" w:rsidRPr="00C947F3">
        <w:rPr>
          <w:rFonts w:ascii="Book Antiqua" w:hAnsi="Book Antiqua"/>
        </w:rPr>
        <w:t xml:space="preserve">, </w:t>
      </w:r>
      <w:r w:rsidR="00B67E04">
        <w:rPr>
          <w:rFonts w:ascii="Book Antiqua" w:hAnsi="Book Antiqua"/>
        </w:rPr>
        <w:t>Eli, Carl-Emil</w:t>
      </w:r>
      <w:r w:rsidRPr="00B67E04">
        <w:rPr>
          <w:rFonts w:ascii="Book Antiqua" w:hAnsi="Book Antiqua"/>
          <w:bCs/>
        </w:rPr>
        <w:t xml:space="preserve">) </w:t>
      </w:r>
    </w:p>
    <w:p w14:paraId="16AB07CB" w14:textId="77777777" w:rsidR="00C947F3" w:rsidRPr="00D077F3" w:rsidRDefault="00C947F3" w:rsidP="00C947F3">
      <w:pPr>
        <w:pStyle w:val="Listeafsnit"/>
        <w:numPr>
          <w:ilvl w:val="0"/>
          <w:numId w:val="2"/>
        </w:numPr>
        <w:spacing w:line="256" w:lineRule="auto"/>
        <w:rPr>
          <w:rFonts w:ascii="Book Antiqua" w:hAnsi="Book Antiqua"/>
          <w:bCs/>
        </w:rPr>
      </w:pPr>
      <w:r w:rsidRPr="00D077F3">
        <w:rPr>
          <w:rFonts w:ascii="Book Antiqua" w:hAnsi="Book Antiqua"/>
          <w:bCs/>
        </w:rPr>
        <w:t xml:space="preserve">Læs det vedhæftede dokument på modulet om skæbnebegreber (fra </w:t>
      </w:r>
      <w:r w:rsidRPr="00D077F3">
        <w:rPr>
          <w:rFonts w:ascii="Book Antiqua" w:hAnsi="Book Antiqua"/>
          <w:bCs/>
          <w:i/>
          <w:iCs/>
        </w:rPr>
        <w:t>Paideia</w:t>
      </w:r>
      <w:r w:rsidRPr="00D077F3">
        <w:rPr>
          <w:rFonts w:ascii="Book Antiqua" w:hAnsi="Book Antiqua"/>
          <w:bCs/>
        </w:rPr>
        <w:t>).</w:t>
      </w:r>
    </w:p>
    <w:p w14:paraId="3A56BBD5" w14:textId="77777777" w:rsidR="00C947F3" w:rsidRPr="00D077F3" w:rsidRDefault="00C947F3" w:rsidP="00C947F3">
      <w:pPr>
        <w:pStyle w:val="Listeafsnit"/>
        <w:numPr>
          <w:ilvl w:val="0"/>
          <w:numId w:val="2"/>
        </w:numPr>
        <w:spacing w:line="256" w:lineRule="auto"/>
        <w:rPr>
          <w:rFonts w:ascii="Book Antiqua" w:hAnsi="Book Antiqua"/>
          <w:bCs/>
        </w:rPr>
      </w:pPr>
      <w:r w:rsidRPr="00D077F3">
        <w:rPr>
          <w:rFonts w:ascii="Book Antiqua" w:hAnsi="Book Antiqua"/>
          <w:bCs/>
        </w:rPr>
        <w:t>Skriv en definition af følgende begreber. I skal kunne forklare og dele dem med resten af klassen:</w:t>
      </w:r>
    </w:p>
    <w:p w14:paraId="2C709FFD" w14:textId="77777777" w:rsidR="00C947F3" w:rsidRPr="00D077F3" w:rsidRDefault="00C947F3" w:rsidP="00C947F3">
      <w:pPr>
        <w:pStyle w:val="Listeafsnit"/>
        <w:numPr>
          <w:ilvl w:val="1"/>
          <w:numId w:val="2"/>
        </w:numPr>
        <w:spacing w:line="256" w:lineRule="auto"/>
        <w:rPr>
          <w:rFonts w:ascii="Book Antiqua" w:hAnsi="Book Antiqua"/>
          <w:bCs/>
        </w:rPr>
      </w:pPr>
      <w:r w:rsidRPr="00D077F3">
        <w:rPr>
          <w:rFonts w:ascii="Book Antiqua" w:hAnsi="Book Antiqua"/>
          <w:bCs/>
        </w:rPr>
        <w:t>Moira</w:t>
      </w:r>
    </w:p>
    <w:p w14:paraId="77B67CEE" w14:textId="77777777" w:rsidR="00C947F3" w:rsidRPr="00D077F3" w:rsidRDefault="00C947F3" w:rsidP="00C947F3">
      <w:pPr>
        <w:pStyle w:val="Listeafsnit"/>
        <w:numPr>
          <w:ilvl w:val="1"/>
          <w:numId w:val="2"/>
        </w:numPr>
        <w:spacing w:line="256" w:lineRule="auto"/>
        <w:rPr>
          <w:rFonts w:ascii="Book Antiqua" w:hAnsi="Book Antiqua"/>
          <w:bCs/>
        </w:rPr>
      </w:pPr>
      <w:r w:rsidRPr="00D077F3">
        <w:rPr>
          <w:rFonts w:ascii="Book Antiqua" w:hAnsi="Book Antiqua"/>
          <w:bCs/>
        </w:rPr>
        <w:t>Tyke</w:t>
      </w:r>
    </w:p>
    <w:p w14:paraId="2EE3B65D" w14:textId="77777777" w:rsidR="00C947F3" w:rsidRPr="00D077F3" w:rsidRDefault="00C947F3" w:rsidP="00C947F3">
      <w:pPr>
        <w:pStyle w:val="Listeafsnit"/>
        <w:numPr>
          <w:ilvl w:val="1"/>
          <w:numId w:val="2"/>
        </w:numPr>
        <w:spacing w:line="256" w:lineRule="auto"/>
        <w:rPr>
          <w:rFonts w:ascii="Book Antiqua" w:hAnsi="Book Antiqua"/>
          <w:bCs/>
        </w:rPr>
      </w:pPr>
      <w:r w:rsidRPr="00D077F3">
        <w:rPr>
          <w:rFonts w:ascii="Book Antiqua" w:hAnsi="Book Antiqua"/>
          <w:bCs/>
        </w:rPr>
        <w:t xml:space="preserve">Sofrosyne </w:t>
      </w:r>
    </w:p>
    <w:p w14:paraId="70D7EA05" w14:textId="77777777" w:rsidR="00C947F3" w:rsidRPr="00D077F3" w:rsidRDefault="00C947F3" w:rsidP="00C947F3">
      <w:pPr>
        <w:pStyle w:val="Listeafsnit"/>
        <w:numPr>
          <w:ilvl w:val="1"/>
          <w:numId w:val="2"/>
        </w:numPr>
        <w:spacing w:line="256" w:lineRule="auto"/>
        <w:rPr>
          <w:rFonts w:ascii="Book Antiqua" w:hAnsi="Book Antiqua"/>
          <w:bCs/>
        </w:rPr>
      </w:pPr>
      <w:r w:rsidRPr="00D077F3">
        <w:rPr>
          <w:rFonts w:ascii="Book Antiqua" w:hAnsi="Book Antiqua"/>
          <w:bCs/>
        </w:rPr>
        <w:t>Hybris</w:t>
      </w:r>
    </w:p>
    <w:p w14:paraId="2639B2A9" w14:textId="77777777" w:rsidR="00C947F3" w:rsidRDefault="00C947F3" w:rsidP="00C947F3">
      <w:pPr>
        <w:pStyle w:val="Listeafsnit"/>
        <w:numPr>
          <w:ilvl w:val="1"/>
          <w:numId w:val="2"/>
        </w:numPr>
        <w:spacing w:line="256" w:lineRule="auto"/>
        <w:rPr>
          <w:rFonts w:ascii="Book Antiqua" w:hAnsi="Book Antiqua"/>
          <w:bCs/>
        </w:rPr>
      </w:pPr>
      <w:r w:rsidRPr="00D077F3">
        <w:rPr>
          <w:rFonts w:ascii="Book Antiqua" w:hAnsi="Book Antiqua"/>
          <w:bCs/>
        </w:rPr>
        <w:t>Nemesis</w:t>
      </w:r>
    </w:p>
    <w:p w14:paraId="0E87C627" w14:textId="77777777" w:rsidR="00C947F3" w:rsidRPr="00D077F3" w:rsidRDefault="00C947F3" w:rsidP="00C947F3">
      <w:pPr>
        <w:pStyle w:val="Listeafsnit"/>
        <w:numPr>
          <w:ilvl w:val="1"/>
          <w:numId w:val="2"/>
        </w:numPr>
        <w:spacing w:line="256" w:lineRule="auto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Ate</w:t>
      </w:r>
    </w:p>
    <w:p w14:paraId="09C987F5" w14:textId="77777777" w:rsidR="00C947F3" w:rsidRPr="00D077F3" w:rsidRDefault="00C947F3" w:rsidP="00C947F3">
      <w:pPr>
        <w:pStyle w:val="Listeafsnit"/>
        <w:numPr>
          <w:ilvl w:val="0"/>
          <w:numId w:val="2"/>
        </w:numPr>
        <w:spacing w:line="256" w:lineRule="auto"/>
        <w:rPr>
          <w:rFonts w:ascii="Book Antiqua" w:hAnsi="Book Antiqua"/>
          <w:bCs/>
        </w:rPr>
      </w:pPr>
      <w:r w:rsidRPr="00D077F3">
        <w:rPr>
          <w:rFonts w:ascii="Book Antiqua" w:hAnsi="Book Antiqua"/>
          <w:bCs/>
        </w:rPr>
        <w:t>Overvej, hvorvidt Ødipus har udvist sofrosyne i historien indtil nu.</w:t>
      </w:r>
    </w:p>
    <w:p w14:paraId="137187EA" w14:textId="77777777" w:rsidR="00C947F3" w:rsidRPr="005C5201" w:rsidRDefault="00C947F3" w:rsidP="00C947F3">
      <w:pPr>
        <w:pStyle w:val="Listeafsnit"/>
        <w:numPr>
          <w:ilvl w:val="0"/>
          <w:numId w:val="2"/>
        </w:numPr>
        <w:spacing w:line="256" w:lineRule="auto"/>
        <w:rPr>
          <w:rFonts w:ascii="Book Antiqua" w:hAnsi="Book Antiqua"/>
          <w:bCs/>
        </w:rPr>
      </w:pPr>
      <w:r w:rsidRPr="00D077F3">
        <w:rPr>
          <w:rFonts w:ascii="Book Antiqua" w:hAnsi="Book Antiqua"/>
          <w:bCs/>
        </w:rPr>
        <w:t xml:space="preserve">Diskuter hvordan (eller om) moira, tyke, hybris og nemesis kommer til udtryk i </w:t>
      </w:r>
      <w:r w:rsidRPr="00D077F3">
        <w:rPr>
          <w:rFonts w:ascii="Book Antiqua" w:hAnsi="Book Antiqua"/>
          <w:bCs/>
          <w:i/>
          <w:iCs/>
        </w:rPr>
        <w:t xml:space="preserve">Kong </w:t>
      </w:r>
      <w:r w:rsidRPr="005C5201">
        <w:rPr>
          <w:rFonts w:ascii="Book Antiqua" w:hAnsi="Book Antiqua"/>
          <w:bCs/>
          <w:i/>
          <w:iCs/>
        </w:rPr>
        <w:t xml:space="preserve">Ødipus </w:t>
      </w:r>
      <w:r w:rsidRPr="005C5201">
        <w:rPr>
          <w:rFonts w:ascii="Book Antiqua" w:hAnsi="Book Antiqua"/>
          <w:bCs/>
        </w:rPr>
        <w:t>indtil nu.</w:t>
      </w:r>
      <w:r>
        <w:rPr>
          <w:rFonts w:ascii="Book Antiqua" w:hAnsi="Book Antiqua"/>
          <w:bCs/>
        </w:rPr>
        <w:br/>
      </w:r>
    </w:p>
    <w:p w14:paraId="0577E18C" w14:textId="77777777" w:rsidR="00C947F3" w:rsidRPr="005C5201" w:rsidRDefault="00C947F3" w:rsidP="00C947F3">
      <w:pPr>
        <w:rPr>
          <w:rFonts w:ascii="Book Antiqua" w:hAnsi="Book Antiqua"/>
        </w:rPr>
      </w:pPr>
      <w:r w:rsidRPr="005C5201">
        <w:rPr>
          <w:rFonts w:ascii="Book Antiqua" w:hAnsi="Book Antiqua"/>
          <w:highlight w:val="yellow"/>
        </w:rPr>
        <w:t>GRUPPE 6: PERSPEKTIVERING</w:t>
      </w:r>
    </w:p>
    <w:p w14:paraId="63145A8D" w14:textId="400EA1A6" w:rsidR="00C947F3" w:rsidRPr="00210D77" w:rsidRDefault="00C947F3" w:rsidP="00C947F3">
      <w:pPr>
        <w:rPr>
          <w:rFonts w:ascii="Book Antiqua" w:hAnsi="Book Antiqua"/>
        </w:rPr>
      </w:pPr>
      <w:r w:rsidRPr="00210D77">
        <w:rPr>
          <w:rFonts w:ascii="Book Antiqua" w:hAnsi="Book Antiqua"/>
        </w:rPr>
        <w:t>(</w:t>
      </w:r>
      <w:r>
        <w:rPr>
          <w:rFonts w:ascii="Book Antiqua" w:hAnsi="Book Antiqua"/>
        </w:rPr>
        <w:t xml:space="preserve">Annika, Viktoria, Jens, </w:t>
      </w:r>
      <w:r w:rsidR="00B67E04">
        <w:rPr>
          <w:rFonts w:ascii="Book Antiqua" w:hAnsi="Book Antiqua"/>
        </w:rPr>
        <w:t>Lasse</w:t>
      </w:r>
      <w:r>
        <w:rPr>
          <w:rFonts w:ascii="Book Antiqua" w:hAnsi="Book Antiqua"/>
        </w:rPr>
        <w:t xml:space="preserve">, </w:t>
      </w:r>
      <w:r w:rsidR="00B67E04">
        <w:rPr>
          <w:rFonts w:ascii="Book Antiqua" w:hAnsi="Book Antiqua"/>
        </w:rPr>
        <w:t>Albert</w:t>
      </w:r>
      <w:r w:rsidRPr="00210D77">
        <w:rPr>
          <w:rFonts w:ascii="Book Antiqua" w:hAnsi="Book Antiqua"/>
        </w:rPr>
        <w:t>)</w:t>
      </w:r>
    </w:p>
    <w:p w14:paraId="1EE2B0E3" w14:textId="40D1A107" w:rsidR="00C947F3" w:rsidRDefault="00C947F3" w:rsidP="00C947F3">
      <w:pPr>
        <w:pStyle w:val="Listeafsnit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I skal læse Sigmund Freud’s ”Drømmetydning” </w:t>
      </w:r>
      <w:r w:rsidR="002C648F">
        <w:rPr>
          <w:rFonts w:ascii="Book Antiqua" w:hAnsi="Book Antiqua"/>
        </w:rPr>
        <w:t>(på lectio)</w:t>
      </w:r>
    </w:p>
    <w:p w14:paraId="79A8A9E3" w14:textId="3BA06113" w:rsidR="00C947F3" w:rsidRDefault="00C947F3" w:rsidP="00C947F3">
      <w:pPr>
        <w:pStyle w:val="Listeafsnit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Forklar hvad teksten handler om, og hvordan</w:t>
      </w:r>
      <w:r w:rsidR="009114E5">
        <w:rPr>
          <w:rFonts w:ascii="Book Antiqua" w:hAnsi="Book Antiqua"/>
        </w:rPr>
        <w:t>/</w:t>
      </w:r>
      <w:r w:rsidR="008922F4">
        <w:rPr>
          <w:rFonts w:ascii="Book Antiqua" w:hAnsi="Book Antiqua"/>
        </w:rPr>
        <w:t xml:space="preserve">hvorfor </w:t>
      </w:r>
      <w:r>
        <w:rPr>
          <w:rFonts w:ascii="Book Antiqua" w:hAnsi="Book Antiqua"/>
        </w:rPr>
        <w:t xml:space="preserve">Freud bruger Ødipus-myten ved at svare på nedenstående spørgsmål: </w:t>
      </w:r>
    </w:p>
    <w:p w14:paraId="6A36F635" w14:textId="77777777" w:rsidR="00F079A3" w:rsidRDefault="00F079A3" w:rsidP="006E1166">
      <w:pPr>
        <w:pStyle w:val="Listeafsnit"/>
        <w:numPr>
          <w:ilvl w:val="0"/>
          <w:numId w:val="8"/>
        </w:numPr>
        <w:rPr>
          <w:rFonts w:ascii="Book Antiqua" w:hAnsi="Book Antiqua"/>
        </w:rPr>
      </w:pPr>
      <w:r>
        <w:rPr>
          <w:rFonts w:ascii="Book Antiqua" w:hAnsi="Book Antiqua"/>
        </w:rPr>
        <w:t>Hvad er Freuds teori om børn og deres seksuelle begær for deres forældre?</w:t>
      </w:r>
    </w:p>
    <w:p w14:paraId="7FEA8D2D" w14:textId="77777777" w:rsidR="00F079A3" w:rsidRDefault="00F079A3" w:rsidP="006E1166">
      <w:pPr>
        <w:pStyle w:val="Listeafsnit"/>
        <w:numPr>
          <w:ilvl w:val="0"/>
          <w:numId w:val="8"/>
        </w:numPr>
        <w:rPr>
          <w:rFonts w:ascii="Book Antiqua" w:hAnsi="Book Antiqua"/>
        </w:rPr>
      </w:pPr>
      <w:r>
        <w:rPr>
          <w:rFonts w:ascii="Book Antiqua" w:hAnsi="Book Antiqua"/>
        </w:rPr>
        <w:t>Hvordan passer Ødipusmyten med Freuds teori?</w:t>
      </w:r>
    </w:p>
    <w:p w14:paraId="72D95FC1" w14:textId="77777777" w:rsidR="00A94FFE" w:rsidRPr="00210D77" w:rsidRDefault="00A94FFE" w:rsidP="00A94FFE">
      <w:pPr>
        <w:pStyle w:val="Listeafsnit"/>
        <w:numPr>
          <w:ilvl w:val="0"/>
          <w:numId w:val="8"/>
        </w:numPr>
        <w:rPr>
          <w:rFonts w:ascii="Book Antiqua" w:hAnsi="Book Antiqua"/>
        </w:rPr>
      </w:pPr>
      <w:r w:rsidRPr="00210D77">
        <w:rPr>
          <w:rFonts w:ascii="Book Antiqua" w:hAnsi="Book Antiqua"/>
        </w:rPr>
        <w:t>Freud siger, at den måde, handlingen i Kong Ødipus udvikler sig</w:t>
      </w:r>
      <w:r>
        <w:rPr>
          <w:rFonts w:ascii="Book Antiqua" w:hAnsi="Book Antiqua"/>
        </w:rPr>
        <w:t xml:space="preserve"> </w:t>
      </w:r>
      <w:r w:rsidRPr="00210D77">
        <w:rPr>
          <w:rFonts w:ascii="Book Antiqua" w:hAnsi="Book Antiqua"/>
        </w:rPr>
        <w:t>på, kan sammenlignes med psykoanalysens metode (ll. 32-38). Hvad tror du, han mener med dette?</w:t>
      </w:r>
    </w:p>
    <w:p w14:paraId="52DFBF4D" w14:textId="246352B5" w:rsidR="00C32AB6" w:rsidRDefault="00F079A3" w:rsidP="00C32AB6">
      <w:pPr>
        <w:pStyle w:val="Listeafsnit"/>
        <w:numPr>
          <w:ilvl w:val="0"/>
          <w:numId w:val="8"/>
        </w:numPr>
        <w:rPr>
          <w:rFonts w:ascii="Book Antiqua" w:hAnsi="Book Antiqua"/>
        </w:rPr>
      </w:pPr>
      <w:r>
        <w:rPr>
          <w:rFonts w:ascii="Book Antiqua" w:hAnsi="Book Antiqua"/>
        </w:rPr>
        <w:t>Hvad er den gængse</w:t>
      </w:r>
      <w:r w:rsidR="005B5E3C">
        <w:rPr>
          <w:rFonts w:ascii="Book Antiqua" w:hAnsi="Book Antiqua"/>
        </w:rPr>
        <w:t xml:space="preserve"> (måske overfladiske?)</w:t>
      </w:r>
      <w:r>
        <w:rPr>
          <w:rFonts w:ascii="Book Antiqua" w:hAnsi="Book Antiqua"/>
        </w:rPr>
        <w:t xml:space="preserve"> tolkning af tragedien ifølge Freud? </w:t>
      </w:r>
    </w:p>
    <w:p w14:paraId="28934C30" w14:textId="33FC150B" w:rsidR="00C32AB6" w:rsidRDefault="00F079A3" w:rsidP="00C32AB6">
      <w:pPr>
        <w:pStyle w:val="Listeafsnit"/>
        <w:numPr>
          <w:ilvl w:val="0"/>
          <w:numId w:val="8"/>
        </w:numPr>
        <w:rPr>
          <w:rFonts w:ascii="Book Antiqua" w:hAnsi="Book Antiqua"/>
        </w:rPr>
      </w:pPr>
      <w:r w:rsidRPr="00C32AB6">
        <w:rPr>
          <w:rFonts w:ascii="Book Antiqua" w:hAnsi="Book Antiqua"/>
        </w:rPr>
        <w:t>Hvordan tolker Freud det tragiske i Sofokles’ Ødipus?</w:t>
      </w:r>
      <w:r w:rsidR="00C32AB6" w:rsidRPr="00C32AB6">
        <w:rPr>
          <w:rFonts w:ascii="Book Antiqua" w:hAnsi="Book Antiqua"/>
        </w:rPr>
        <w:t xml:space="preserve"> Hvorfor virker tragedien </w:t>
      </w:r>
      <w:r w:rsidR="00592A13">
        <w:rPr>
          <w:rFonts w:ascii="Book Antiqua" w:hAnsi="Book Antiqua"/>
        </w:rPr>
        <w:t xml:space="preserve">stadig </w:t>
      </w:r>
      <w:r w:rsidR="00C32AB6" w:rsidRPr="00C32AB6">
        <w:rPr>
          <w:rFonts w:ascii="Book Antiqua" w:hAnsi="Book Antiqua"/>
        </w:rPr>
        <w:t>på et moderne publikum?</w:t>
      </w:r>
    </w:p>
    <w:p w14:paraId="0B0536B0" w14:textId="444BBCB5" w:rsidR="00C947F3" w:rsidRPr="00C32AB6" w:rsidRDefault="00254918" w:rsidP="00C32AB6">
      <w:pPr>
        <w:pStyle w:val="Listeafsnit"/>
        <w:numPr>
          <w:ilvl w:val="0"/>
          <w:numId w:val="8"/>
        </w:numPr>
        <w:rPr>
          <w:rFonts w:ascii="Book Antiqua" w:hAnsi="Book Antiqua"/>
        </w:rPr>
      </w:pPr>
      <w:r w:rsidRPr="00C32AB6">
        <w:rPr>
          <w:rFonts w:ascii="Book Antiqua" w:hAnsi="Book Antiqua"/>
        </w:rPr>
        <w:t>Opsummér,</w:t>
      </w:r>
      <w:r w:rsidR="0088077E" w:rsidRPr="00C32AB6">
        <w:rPr>
          <w:rFonts w:ascii="Book Antiqua" w:hAnsi="Book Antiqua"/>
        </w:rPr>
        <w:t xml:space="preserve"> hvad</w:t>
      </w:r>
      <w:r w:rsidR="00B60CD6" w:rsidRPr="00C32AB6">
        <w:rPr>
          <w:rFonts w:ascii="Book Antiqua" w:hAnsi="Book Antiqua"/>
        </w:rPr>
        <w:t xml:space="preserve"> et Ødipuskompleks er. </w:t>
      </w:r>
      <w:r w:rsidR="00C947F3" w:rsidRPr="00C32AB6">
        <w:rPr>
          <w:rFonts w:ascii="Book Antiqua" w:hAnsi="Book Antiqua"/>
        </w:rPr>
        <w:t>Lider Ødipus af et Ødipuskompleks? Hvad taler for eller imod Freuds psykoanalytiske læsning af stykket?</w:t>
      </w:r>
    </w:p>
    <w:p w14:paraId="620FC2CB" w14:textId="77777777" w:rsidR="00C947F3" w:rsidRDefault="00C947F3" w:rsidP="00C947F3">
      <w:pPr>
        <w:rPr>
          <w:rFonts w:ascii="Book Antiqua" w:hAnsi="Book Antiqua"/>
          <w:sz w:val="24"/>
          <w:szCs w:val="24"/>
        </w:rPr>
      </w:pPr>
    </w:p>
    <w:p w14:paraId="11B0E32E" w14:textId="77777777" w:rsidR="00C947F3" w:rsidRPr="00A134A0" w:rsidRDefault="00C947F3" w:rsidP="00C947F3">
      <w:pPr>
        <w:pStyle w:val="Overskrift1"/>
        <w:shd w:val="clear" w:color="auto" w:fill="B9CADA"/>
        <w:spacing w:before="0" w:after="195"/>
        <w:rPr>
          <w:rFonts w:ascii="inherit" w:hAnsi="inherit" w:cs="Arial"/>
          <w:caps/>
          <w:color w:val="333333"/>
          <w:sz w:val="22"/>
          <w:szCs w:val="22"/>
        </w:rPr>
      </w:pPr>
      <w:r w:rsidRPr="00A134A0">
        <w:rPr>
          <w:rFonts w:ascii="inherit" w:hAnsi="inherit" w:cs="Arial"/>
          <w:caps/>
          <w:color w:val="333333"/>
          <w:sz w:val="22"/>
          <w:szCs w:val="22"/>
        </w:rPr>
        <w:lastRenderedPageBreak/>
        <w:t>TRAGEDIENS DELE</w:t>
      </w:r>
    </w:p>
    <w:p w14:paraId="4A0811BC" w14:textId="77777777" w:rsidR="00C947F3" w:rsidRDefault="00C947F3" w:rsidP="00C947F3">
      <w:pPr>
        <w:pStyle w:val="NormalWeb"/>
        <w:shd w:val="clear" w:color="auto" w:fill="B9CADA"/>
        <w:spacing w:before="0" w:beforeAutospacing="0" w:after="240" w:afterAutospacing="0"/>
        <w:rPr>
          <w:rFonts w:ascii="Arial" w:hAnsi="Arial" w:cs="Arial"/>
          <w:color w:val="333333"/>
          <w:sz w:val="19"/>
          <w:szCs w:val="19"/>
        </w:rPr>
      </w:pPr>
      <w:r w:rsidRPr="00BD01A9">
        <w:rPr>
          <w:rStyle w:val="Fremhv"/>
          <w:rFonts w:ascii="Arial" w:eastAsiaTheme="majorEastAsia" w:hAnsi="Arial" w:cs="Arial"/>
          <w:b/>
          <w:bCs/>
          <w:color w:val="333333"/>
          <w:sz w:val="19"/>
          <w:szCs w:val="19"/>
        </w:rPr>
        <w:t>Prólogos:</w:t>
      </w:r>
      <w:r>
        <w:rPr>
          <w:rFonts w:ascii="Arial" w:hAnsi="Arial" w:cs="Arial"/>
          <w:color w:val="333333"/>
          <w:sz w:val="19"/>
          <w:szCs w:val="19"/>
        </w:rPr>
        <w:t> Indledningen hvor en eller flere skuespillere og/eller koret deltager.</w:t>
      </w:r>
    </w:p>
    <w:p w14:paraId="329D31B7" w14:textId="77777777" w:rsidR="00C947F3" w:rsidRDefault="00C947F3" w:rsidP="00C947F3">
      <w:pPr>
        <w:pStyle w:val="NormalWeb"/>
        <w:shd w:val="clear" w:color="auto" w:fill="B9CADA"/>
        <w:spacing w:before="0" w:beforeAutospacing="0" w:after="240" w:afterAutospacing="0"/>
        <w:rPr>
          <w:rFonts w:ascii="Arial" w:hAnsi="Arial" w:cs="Arial"/>
          <w:color w:val="333333"/>
          <w:sz w:val="19"/>
          <w:szCs w:val="19"/>
        </w:rPr>
      </w:pPr>
      <w:r w:rsidRPr="00BD01A9">
        <w:rPr>
          <w:rStyle w:val="Fremhv"/>
          <w:rFonts w:ascii="Arial" w:eastAsiaTheme="majorEastAsia" w:hAnsi="Arial" w:cs="Arial"/>
          <w:b/>
          <w:bCs/>
          <w:color w:val="333333"/>
          <w:sz w:val="19"/>
          <w:szCs w:val="19"/>
        </w:rPr>
        <w:t>Párodos:</w:t>
      </w:r>
      <w:r>
        <w:rPr>
          <w:rFonts w:ascii="Arial" w:hAnsi="Arial" w:cs="Arial"/>
          <w:color w:val="333333"/>
          <w:sz w:val="19"/>
          <w:szCs w:val="19"/>
        </w:rPr>
        <w:t> Den første korsang og korets indmarchsang.</w:t>
      </w:r>
    </w:p>
    <w:p w14:paraId="5388F9D8" w14:textId="77777777" w:rsidR="00C947F3" w:rsidRDefault="00C947F3" w:rsidP="00C947F3">
      <w:pPr>
        <w:pStyle w:val="NormalWeb"/>
        <w:shd w:val="clear" w:color="auto" w:fill="B9CADA"/>
        <w:spacing w:before="0" w:beforeAutospacing="0" w:after="240" w:afterAutospacing="0"/>
        <w:rPr>
          <w:rFonts w:ascii="Arial" w:hAnsi="Arial" w:cs="Arial"/>
          <w:color w:val="333333"/>
          <w:sz w:val="19"/>
          <w:szCs w:val="19"/>
        </w:rPr>
      </w:pPr>
      <w:r w:rsidRPr="00BD01A9">
        <w:rPr>
          <w:rStyle w:val="Fremhv"/>
          <w:rFonts w:ascii="Arial" w:eastAsiaTheme="majorEastAsia" w:hAnsi="Arial" w:cs="Arial"/>
          <w:b/>
          <w:bCs/>
          <w:color w:val="333333"/>
          <w:sz w:val="19"/>
          <w:szCs w:val="19"/>
        </w:rPr>
        <w:t>Stásimon</w:t>
      </w:r>
      <w:r>
        <w:rPr>
          <w:rFonts w:ascii="Arial" w:hAnsi="Arial" w:cs="Arial"/>
          <w:color w:val="333333"/>
          <w:sz w:val="19"/>
          <w:szCs w:val="19"/>
        </w:rPr>
        <w:t> (pluralis: </w:t>
      </w:r>
      <w:r>
        <w:rPr>
          <w:rStyle w:val="Fremhv"/>
          <w:rFonts w:ascii="Arial" w:eastAsiaTheme="majorEastAsia" w:hAnsi="Arial" w:cs="Arial"/>
          <w:color w:val="333333"/>
          <w:sz w:val="19"/>
          <w:szCs w:val="19"/>
        </w:rPr>
        <w:t>stásima</w:t>
      </w:r>
      <w:r>
        <w:rPr>
          <w:rFonts w:ascii="Arial" w:hAnsi="Arial" w:cs="Arial"/>
          <w:color w:val="333333"/>
          <w:sz w:val="19"/>
          <w:szCs w:val="19"/>
        </w:rPr>
        <w:t>): De efterfølgende korsange der afsynges af det stående eller dansende kor. En korsang, der blandes med replikkerne fra skuespillerne undervejs, er en kómmos.</w:t>
      </w:r>
    </w:p>
    <w:p w14:paraId="48E5AE6E" w14:textId="77777777" w:rsidR="00C947F3" w:rsidRDefault="00C947F3" w:rsidP="00C947F3">
      <w:pPr>
        <w:pStyle w:val="NormalWeb"/>
        <w:shd w:val="clear" w:color="auto" w:fill="B9CADA"/>
        <w:spacing w:before="0" w:beforeAutospacing="0" w:after="240" w:afterAutospacing="0"/>
        <w:rPr>
          <w:rFonts w:ascii="Arial" w:hAnsi="Arial" w:cs="Arial"/>
          <w:color w:val="333333"/>
          <w:sz w:val="19"/>
          <w:szCs w:val="19"/>
        </w:rPr>
      </w:pPr>
      <w:r w:rsidRPr="00BD01A9">
        <w:rPr>
          <w:rStyle w:val="Fremhv"/>
          <w:rFonts w:ascii="Arial" w:eastAsiaTheme="majorEastAsia" w:hAnsi="Arial" w:cs="Arial"/>
          <w:b/>
          <w:bCs/>
          <w:color w:val="333333"/>
          <w:sz w:val="19"/>
          <w:szCs w:val="19"/>
        </w:rPr>
        <w:t>Epeisódion</w:t>
      </w:r>
      <w:r>
        <w:rPr>
          <w:rFonts w:ascii="Arial" w:hAnsi="Arial" w:cs="Arial"/>
          <w:color w:val="333333"/>
          <w:sz w:val="19"/>
          <w:szCs w:val="19"/>
        </w:rPr>
        <w:t> (pluralis: epeisódia): Skuespillernes talevers der afgrænses af korsangene. Epeisodion betyder 'mellem korsangen'. Tragediens handling finder sted i de enkelte episoder, der ofte er udformet som en såkaldt </w:t>
      </w:r>
      <w:r>
        <w:rPr>
          <w:rStyle w:val="glossary-term"/>
          <w:rFonts w:ascii="Arial" w:eastAsiaTheme="majorEastAsia" w:hAnsi="Arial" w:cs="Arial"/>
          <w:i/>
          <w:iCs/>
          <w:color w:val="333333"/>
          <w:sz w:val="19"/>
          <w:szCs w:val="19"/>
        </w:rPr>
        <w:t>agón</w:t>
      </w:r>
      <w:r>
        <w:rPr>
          <w:rFonts w:ascii="Arial" w:hAnsi="Arial" w:cs="Arial"/>
          <w:color w:val="333333"/>
          <w:sz w:val="19"/>
          <w:szCs w:val="19"/>
        </w:rPr>
        <w:t> 'kappestrid', 'diskussion' mellem to karakterer. Agonen intensiveres ofte gennem en såkaldt </w:t>
      </w:r>
      <w:r w:rsidRPr="00BD01A9">
        <w:rPr>
          <w:rStyle w:val="Fremhv"/>
          <w:rFonts w:ascii="Arial" w:eastAsiaTheme="majorEastAsia" w:hAnsi="Arial" w:cs="Arial"/>
          <w:b/>
          <w:bCs/>
          <w:color w:val="333333"/>
          <w:sz w:val="19"/>
          <w:szCs w:val="19"/>
        </w:rPr>
        <w:t>stikomyti</w:t>
      </w:r>
      <w:r>
        <w:rPr>
          <w:rFonts w:ascii="Arial" w:hAnsi="Arial" w:cs="Arial"/>
          <w:color w:val="333333"/>
          <w:sz w:val="19"/>
          <w:szCs w:val="19"/>
        </w:rPr>
        <w:t>, hvor replikkerne kun er på ét vers og afløser hinanden i hurtigt tempo.</w:t>
      </w:r>
    </w:p>
    <w:p w14:paraId="2E619F6F" w14:textId="77777777" w:rsidR="00C947F3" w:rsidRDefault="00C947F3" w:rsidP="00C947F3">
      <w:pPr>
        <w:pStyle w:val="NormalWeb"/>
        <w:shd w:val="clear" w:color="auto" w:fill="B9CADA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 w:rsidRPr="00BD01A9">
        <w:rPr>
          <w:rStyle w:val="Fremhv"/>
          <w:rFonts w:ascii="Arial" w:eastAsiaTheme="majorEastAsia" w:hAnsi="Arial" w:cs="Arial"/>
          <w:b/>
          <w:bCs/>
          <w:color w:val="333333"/>
          <w:sz w:val="19"/>
          <w:szCs w:val="19"/>
        </w:rPr>
        <w:t>Éxodos</w:t>
      </w:r>
      <w:r>
        <w:rPr>
          <w:rFonts w:ascii="Arial" w:hAnsi="Arial" w:cs="Arial"/>
          <w:color w:val="333333"/>
          <w:sz w:val="19"/>
          <w:szCs w:val="19"/>
        </w:rPr>
        <w:t>: Den afsluttende korsang/epeisodion. Exodos betyder 'udgang'</w:t>
      </w:r>
    </w:p>
    <w:p w14:paraId="722E2742" w14:textId="77777777" w:rsidR="00C947F3" w:rsidRDefault="00C947F3" w:rsidP="00C947F3">
      <w:pPr>
        <w:rPr>
          <w:rFonts w:ascii="Book Antiqua" w:hAnsi="Book Antiqua"/>
          <w:sz w:val="24"/>
          <w:szCs w:val="24"/>
        </w:rPr>
      </w:pPr>
    </w:p>
    <w:p w14:paraId="6FA5092F" w14:textId="77777777" w:rsidR="00C947F3" w:rsidRDefault="00C947F3" w:rsidP="00C947F3"/>
    <w:p w14:paraId="543ADB78" w14:textId="77777777" w:rsidR="00F22B70" w:rsidRDefault="00F22B70"/>
    <w:sectPr w:rsidR="00F22B70" w:rsidSect="00C947F3"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2545"/>
    <w:multiLevelType w:val="hybridMultilevel"/>
    <w:tmpl w:val="3202E8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81EA4"/>
    <w:multiLevelType w:val="hybridMultilevel"/>
    <w:tmpl w:val="28AE0514"/>
    <w:lvl w:ilvl="0" w:tplc="040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DA15CC"/>
    <w:multiLevelType w:val="hybridMultilevel"/>
    <w:tmpl w:val="AEA8F2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F5CF7"/>
    <w:multiLevelType w:val="hybridMultilevel"/>
    <w:tmpl w:val="B6FA20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67893"/>
    <w:multiLevelType w:val="hybridMultilevel"/>
    <w:tmpl w:val="DAE2BB06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C968A2"/>
    <w:multiLevelType w:val="multilevel"/>
    <w:tmpl w:val="AABA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664057"/>
    <w:multiLevelType w:val="hybridMultilevel"/>
    <w:tmpl w:val="897A9D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863283">
    <w:abstractNumId w:val="5"/>
  </w:num>
  <w:num w:numId="2" w16cid:durableId="1600524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1587466">
    <w:abstractNumId w:val="6"/>
  </w:num>
  <w:num w:numId="4" w16cid:durableId="628630910">
    <w:abstractNumId w:val="1"/>
  </w:num>
  <w:num w:numId="5" w16cid:durableId="1642350086">
    <w:abstractNumId w:val="2"/>
  </w:num>
  <w:num w:numId="6" w16cid:durableId="1416590398">
    <w:abstractNumId w:val="3"/>
  </w:num>
  <w:num w:numId="7" w16cid:durableId="383796202">
    <w:abstractNumId w:val="0"/>
  </w:num>
  <w:num w:numId="8" w16cid:durableId="2146458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F3"/>
    <w:rsid w:val="00011385"/>
    <w:rsid w:val="00022CC9"/>
    <w:rsid w:val="00096990"/>
    <w:rsid w:val="000B440D"/>
    <w:rsid w:val="001557FD"/>
    <w:rsid w:val="0021791A"/>
    <w:rsid w:val="00254918"/>
    <w:rsid w:val="002A181D"/>
    <w:rsid w:val="002C648F"/>
    <w:rsid w:val="00401E8B"/>
    <w:rsid w:val="004222BB"/>
    <w:rsid w:val="00527F7F"/>
    <w:rsid w:val="00592A13"/>
    <w:rsid w:val="005B5E3C"/>
    <w:rsid w:val="0061358F"/>
    <w:rsid w:val="006E1166"/>
    <w:rsid w:val="007B01C7"/>
    <w:rsid w:val="0088077E"/>
    <w:rsid w:val="008922F4"/>
    <w:rsid w:val="009114E5"/>
    <w:rsid w:val="00A94FFE"/>
    <w:rsid w:val="00B0128D"/>
    <w:rsid w:val="00B50141"/>
    <w:rsid w:val="00B60CD6"/>
    <w:rsid w:val="00B67E04"/>
    <w:rsid w:val="00C32AB6"/>
    <w:rsid w:val="00C947F3"/>
    <w:rsid w:val="00CD07D5"/>
    <w:rsid w:val="00D23E7B"/>
    <w:rsid w:val="00D50785"/>
    <w:rsid w:val="00D66054"/>
    <w:rsid w:val="00DE5D8C"/>
    <w:rsid w:val="00E003A2"/>
    <w:rsid w:val="00E4584B"/>
    <w:rsid w:val="00E75C10"/>
    <w:rsid w:val="00E91165"/>
    <w:rsid w:val="00F079A3"/>
    <w:rsid w:val="00F22B70"/>
    <w:rsid w:val="00F7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7828"/>
  <w15:chartTrackingRefBased/>
  <w15:docId w15:val="{1A53114D-8818-4C20-8D0D-4BC43F9D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7F3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4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94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94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4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94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94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94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94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94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4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94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94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47F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947F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947F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947F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947F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947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94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94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4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4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94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947F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947F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947F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94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947F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947F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9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C947F3"/>
    <w:rPr>
      <w:i/>
      <w:iCs/>
    </w:rPr>
  </w:style>
  <w:style w:type="character" w:customStyle="1" w:styleId="glossary-term">
    <w:name w:val="glossary-term"/>
    <w:basedOn w:val="Standardskrifttypeiafsnit"/>
    <w:rsid w:val="00C94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3</Pages>
  <Words>660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35</cp:revision>
  <dcterms:created xsi:type="dcterms:W3CDTF">2025-03-19T19:06:00Z</dcterms:created>
  <dcterms:modified xsi:type="dcterms:W3CDTF">2025-03-21T08:19:00Z</dcterms:modified>
</cp:coreProperties>
</file>