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BFAB" w14:textId="64657751" w:rsidR="00274291" w:rsidRPr="00A8726C" w:rsidRDefault="00274291" w:rsidP="009A6E69">
      <w:pPr>
        <w:pStyle w:val="Standard"/>
        <w:spacing w:after="170" w:line="360" w:lineRule="auto"/>
        <w:jc w:val="center"/>
        <w:rPr>
          <w:rFonts w:asciiTheme="minorHAnsi" w:hAnsiTheme="minorHAnsi"/>
          <w:sz w:val="32"/>
          <w:szCs w:val="32"/>
        </w:rPr>
      </w:pPr>
      <w:r w:rsidRPr="00A8726C">
        <w:rPr>
          <w:rFonts w:asciiTheme="minorHAnsi" w:hAnsiTheme="minorHAnsi"/>
          <w:sz w:val="32"/>
          <w:szCs w:val="32"/>
        </w:rPr>
        <w:t>Fokuspunkter til Iliaden 1. sang vv. 352-4</w:t>
      </w:r>
      <w:r w:rsidR="00E6664B" w:rsidRPr="00A8726C">
        <w:rPr>
          <w:rFonts w:asciiTheme="minorHAnsi" w:hAnsiTheme="minorHAnsi"/>
          <w:sz w:val="32"/>
          <w:szCs w:val="32"/>
        </w:rPr>
        <w:t>92</w:t>
      </w:r>
    </w:p>
    <w:p w14:paraId="74F5F220" w14:textId="4CFF2EAF" w:rsidR="00274291" w:rsidRPr="00A8726C" w:rsidRDefault="00274291" w:rsidP="009A6E69">
      <w:pPr>
        <w:pStyle w:val="Standard"/>
        <w:spacing w:after="170" w:line="360" w:lineRule="auto"/>
        <w:rPr>
          <w:rFonts w:asciiTheme="minorHAnsi" w:hAnsiTheme="minorHAnsi"/>
          <w:b/>
          <w:bCs/>
          <w:color w:val="1B75BC"/>
        </w:rPr>
      </w:pPr>
      <w:r w:rsidRPr="00A8726C">
        <w:rPr>
          <w:rFonts w:asciiTheme="minorHAnsi" w:hAnsiTheme="minorHAnsi"/>
          <w:b/>
          <w:bCs/>
          <w:color w:val="1B75BC"/>
        </w:rPr>
        <w:t xml:space="preserve">En </w:t>
      </w:r>
      <w:r w:rsidRPr="00A8726C">
        <w:rPr>
          <w:rFonts w:asciiTheme="minorHAnsi" w:hAnsiTheme="minorHAnsi"/>
          <w:b/>
          <w:bCs/>
          <w:i/>
          <w:iCs/>
          <w:color w:val="1B75BC"/>
        </w:rPr>
        <w:t>heros</w:t>
      </w:r>
      <w:r w:rsidRPr="00A8726C">
        <w:rPr>
          <w:rFonts w:asciiTheme="minorHAnsi" w:hAnsiTheme="minorHAnsi"/>
          <w:b/>
          <w:bCs/>
          <w:color w:val="1B75BC"/>
        </w:rPr>
        <w:t xml:space="preserve"> og hans moder</w:t>
      </w:r>
    </w:p>
    <w:p w14:paraId="1A56BB86" w14:textId="77777777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Hvordan beskriver Achilleus selv sin tilværelse i vv. 351-356? Hvad er det for en central værdi, han kredser om?</w:t>
      </w:r>
    </w:p>
    <w:p w14:paraId="0C64CDF0" w14:textId="27307765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Hvordan fremstiller Achilleus det, der er sket på hærforsamlingen (vv. 365-392)? Hvad skal den lange genfortælling mon til for?</w:t>
      </w:r>
      <w:r w:rsidR="00FC7970" w:rsidRPr="00A8726C">
        <w:rPr>
          <w:rFonts w:asciiTheme="minorHAnsi" w:hAnsiTheme="minorHAnsi"/>
        </w:rPr>
        <w:t xml:space="preserve"> (kig evt. på vv.</w:t>
      </w:r>
      <w:r w:rsidR="00546858" w:rsidRPr="00A8726C">
        <w:rPr>
          <w:rFonts w:asciiTheme="minorHAnsi" w:hAnsiTheme="minorHAnsi"/>
        </w:rPr>
        <w:t xml:space="preserve"> </w:t>
      </w:r>
      <w:r w:rsidR="0043637B" w:rsidRPr="00A8726C">
        <w:rPr>
          <w:rFonts w:asciiTheme="minorHAnsi" w:hAnsiTheme="minorHAnsi"/>
        </w:rPr>
        <w:t>1</w:t>
      </w:r>
      <w:r w:rsidR="00546858" w:rsidRPr="00A8726C">
        <w:rPr>
          <w:rFonts w:asciiTheme="minorHAnsi" w:hAnsiTheme="minorHAnsi"/>
        </w:rPr>
        <w:t>2-25 – er der ligheder? Hvorfor tror I mon?)</w:t>
      </w:r>
    </w:p>
    <w:p w14:paraId="3C84A128" w14:textId="77777777" w:rsidR="00082028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det, Achilleus beder sin mor om (vv. 394-395 og 407-412)? Og hvad svarer Thetis (vv. 414-427)?</w:t>
      </w:r>
      <w:r w:rsidR="00082028" w:rsidRPr="00A8726C">
        <w:rPr>
          <w:rFonts w:asciiTheme="minorHAnsi" w:hAnsiTheme="minorHAnsi"/>
        </w:rPr>
        <w:t xml:space="preserve"> </w:t>
      </w:r>
    </w:p>
    <w:p w14:paraId="123D23E4" w14:textId="6156082D" w:rsidR="00274291" w:rsidRPr="00A8726C" w:rsidRDefault="00082028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prisen, „Peleus’ herlige søn” betaler, for at trække sig ud af kampene (vv. 488-492)? Hvordan har han det med at sidde dér?</w:t>
      </w:r>
    </w:p>
    <w:p w14:paraId="757253D3" w14:textId="77777777" w:rsidR="00F22B70" w:rsidRPr="00A8726C" w:rsidRDefault="00F22B70" w:rsidP="009A6E69">
      <w:pPr>
        <w:spacing w:line="360" w:lineRule="auto"/>
        <w:jc w:val="center"/>
        <w:rPr>
          <w:sz w:val="28"/>
          <w:szCs w:val="28"/>
        </w:rPr>
      </w:pPr>
    </w:p>
    <w:p w14:paraId="46F8F327" w14:textId="7AC39EF9" w:rsidR="002C455F" w:rsidRPr="00A8726C" w:rsidRDefault="002C455F" w:rsidP="009A6E69">
      <w:pPr>
        <w:spacing w:line="360" w:lineRule="auto"/>
        <w:jc w:val="center"/>
        <w:rPr>
          <w:sz w:val="32"/>
          <w:szCs w:val="32"/>
          <w:u w:val="single"/>
        </w:rPr>
      </w:pPr>
      <w:r w:rsidRPr="00A8726C">
        <w:rPr>
          <w:sz w:val="32"/>
          <w:szCs w:val="32"/>
          <w:u w:val="single"/>
        </w:rPr>
        <w:t xml:space="preserve">Fokuspunkter </w:t>
      </w:r>
      <w:r w:rsidR="00C339C2" w:rsidRPr="00A8726C">
        <w:rPr>
          <w:sz w:val="32"/>
          <w:szCs w:val="32"/>
          <w:u w:val="single"/>
        </w:rPr>
        <w:t>til Iliaden 1. sang vv. 493-611</w:t>
      </w:r>
    </w:p>
    <w:p w14:paraId="32C31615" w14:textId="473FACFD" w:rsidR="009A6E69" w:rsidRPr="00A8726C" w:rsidRDefault="002C455F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Hvad er Achilleus’ moira? (vv. 505-6)</w:t>
      </w:r>
      <w:r w:rsidR="009A6E69" w:rsidRPr="00A8726C">
        <w:br/>
      </w:r>
    </w:p>
    <w:p w14:paraId="0444F6A1" w14:textId="77777777" w:rsidR="00533D6F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Karakterisér samtalen mellem Zeus og Thetis (vv. 493-530): Hvordan opfører Zeus sig? Svarer det til dit billede af ham?</w:t>
      </w:r>
    </w:p>
    <w:p w14:paraId="3BE42B32" w14:textId="77777777" w:rsidR="00533D6F" w:rsidRDefault="00533D6F" w:rsidP="00533D6F">
      <w:pPr>
        <w:pStyle w:val="Listeafsnit"/>
        <w:spacing w:line="360" w:lineRule="auto"/>
        <w:ind w:left="709"/>
      </w:pPr>
    </w:p>
    <w:p w14:paraId="1A85D0A1" w14:textId="155A2A30" w:rsidR="009A6E69" w:rsidRPr="00A8726C" w:rsidRDefault="00533D6F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>
        <w:t xml:space="preserve">Find mindst to </w:t>
      </w:r>
      <w:r w:rsidR="00366675">
        <w:t>eksempler på, hvordan guderne er antropomorfe (menneskelignende)</w:t>
      </w:r>
      <w:r w:rsidR="009A6E69" w:rsidRPr="00A8726C">
        <w:br/>
      </w:r>
    </w:p>
    <w:p w14:paraId="35A81549" w14:textId="316CE9CB" w:rsidR="009A6E69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Beskriv forholdet mellem Zeus og Hera, især vv. 536-570. Hvem vinder</w:t>
      </w:r>
      <w:r w:rsidR="00924F4B">
        <w:t xml:space="preserve"> </w:t>
      </w:r>
      <w:r w:rsidRPr="00A8726C">
        <w:t>konfrontationen?</w:t>
      </w:r>
      <w:r w:rsidRPr="00A8726C">
        <w:br/>
      </w:r>
    </w:p>
    <w:p w14:paraId="081EDF0B" w14:textId="499399E7" w:rsidR="002C455F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lastRenderedPageBreak/>
        <w:t>Hvordan slutter første sang? Hvad er forskellen på guder og mennesker?</w:t>
      </w:r>
    </w:p>
    <w:sectPr w:rsidR="002C455F" w:rsidRPr="00A8726C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09B8"/>
    <w:multiLevelType w:val="multilevel"/>
    <w:tmpl w:val="F40AE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354961DB"/>
    <w:multiLevelType w:val="hybridMultilevel"/>
    <w:tmpl w:val="F16426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6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D95"/>
    <w:multiLevelType w:val="hybridMultilevel"/>
    <w:tmpl w:val="BA84E0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2454">
    <w:abstractNumId w:val="0"/>
  </w:num>
  <w:num w:numId="2" w16cid:durableId="1651519609">
    <w:abstractNumId w:val="2"/>
  </w:num>
  <w:num w:numId="3" w16cid:durableId="170389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91"/>
    <w:rsid w:val="00082028"/>
    <w:rsid w:val="00274291"/>
    <w:rsid w:val="002C455F"/>
    <w:rsid w:val="00366675"/>
    <w:rsid w:val="0043637B"/>
    <w:rsid w:val="00533D6F"/>
    <w:rsid w:val="00546858"/>
    <w:rsid w:val="006D7A0B"/>
    <w:rsid w:val="007E3C1C"/>
    <w:rsid w:val="00924F4B"/>
    <w:rsid w:val="009A6E69"/>
    <w:rsid w:val="00A8726C"/>
    <w:rsid w:val="00BC4770"/>
    <w:rsid w:val="00C339C2"/>
    <w:rsid w:val="00C44D7B"/>
    <w:rsid w:val="00D66054"/>
    <w:rsid w:val="00E4584B"/>
    <w:rsid w:val="00E6664B"/>
    <w:rsid w:val="00F22B70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6B6F"/>
  <w15:chartTrackingRefBased/>
  <w15:docId w15:val="{C7D4CE87-B930-4EFC-A86B-905DA3D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5F"/>
  </w:style>
  <w:style w:type="paragraph" w:styleId="Overskrift1">
    <w:name w:val="heading 1"/>
    <w:basedOn w:val="Normal"/>
    <w:next w:val="Normal"/>
    <w:link w:val="Overskrift1Tegn"/>
    <w:uiPriority w:val="9"/>
    <w:qFormat/>
    <w:rsid w:val="0027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42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42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42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42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42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42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42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42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42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42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42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4291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15</cp:revision>
  <dcterms:created xsi:type="dcterms:W3CDTF">2024-08-07T09:19:00Z</dcterms:created>
  <dcterms:modified xsi:type="dcterms:W3CDTF">2024-09-03T17:28:00Z</dcterms:modified>
</cp:coreProperties>
</file>