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28" w:rsidRPr="009F5FCA" w:rsidRDefault="00FD2F2C">
      <w:pPr>
        <w:rPr>
          <w:b/>
          <w:sz w:val="28"/>
          <w:szCs w:val="28"/>
          <w:lang w:val="de-DE"/>
        </w:rPr>
      </w:pPr>
      <w:bookmarkStart w:id="0" w:name="_GoBack"/>
      <w:bookmarkEnd w:id="0"/>
      <w:r w:rsidRPr="009F5FCA">
        <w:rPr>
          <w:b/>
          <w:sz w:val="28"/>
          <w:szCs w:val="28"/>
          <w:lang w:val="de-DE"/>
        </w:rPr>
        <w:t>Alternative Interpretationen von Goethes Gedicht, Erlkönig</w:t>
      </w:r>
    </w:p>
    <w:p w:rsidR="00FD2F2C" w:rsidRDefault="00FD2F2C">
      <w:pPr>
        <w:rPr>
          <w:lang w:val="de-DE"/>
        </w:rPr>
      </w:pPr>
    </w:p>
    <w:p w:rsidR="00FD2F2C" w:rsidRDefault="00FD2F2C" w:rsidP="009F5FCA">
      <w:pPr>
        <w:pStyle w:val="Listeafsnit"/>
        <w:numPr>
          <w:ilvl w:val="0"/>
          <w:numId w:val="1"/>
        </w:numPr>
        <w:spacing w:after="360"/>
        <w:ind w:left="714" w:hanging="357"/>
        <w:contextualSpacing w:val="0"/>
        <w:rPr>
          <w:lang w:val="de-DE"/>
        </w:rPr>
      </w:pPr>
      <w:r>
        <w:rPr>
          <w:lang w:val="de-DE"/>
        </w:rPr>
        <w:t>Das Kind Sieht Dinge, die nicht existieren – also muss es krank sein und stirbt deswegen.</w:t>
      </w:r>
    </w:p>
    <w:p w:rsidR="00FD2F2C" w:rsidRDefault="00FD2F2C" w:rsidP="009F5FCA">
      <w:pPr>
        <w:pStyle w:val="Listeafsnit"/>
        <w:numPr>
          <w:ilvl w:val="0"/>
          <w:numId w:val="1"/>
        </w:numPr>
        <w:spacing w:after="360"/>
        <w:ind w:left="714" w:hanging="357"/>
        <w:contextualSpacing w:val="0"/>
        <w:rPr>
          <w:lang w:val="de-DE"/>
        </w:rPr>
      </w:pPr>
      <w:r>
        <w:rPr>
          <w:lang w:val="de-DE"/>
        </w:rPr>
        <w:t>Goethe</w:t>
      </w:r>
      <w:r w:rsidR="009F5FCA">
        <w:rPr>
          <w:lang w:val="de-DE"/>
        </w:rPr>
        <w:t xml:space="preserve"> meint, dass die nüchternen Erklärungen des Vaters nicht ausreichen, weil die Natur auch magische Kräfte besitzt.</w:t>
      </w:r>
    </w:p>
    <w:p w:rsidR="009F5FCA" w:rsidRDefault="009F5FCA" w:rsidP="009F5FCA">
      <w:pPr>
        <w:pStyle w:val="Listeafsnit"/>
        <w:numPr>
          <w:ilvl w:val="0"/>
          <w:numId w:val="1"/>
        </w:numPr>
        <w:spacing w:after="360"/>
        <w:ind w:left="714" w:hanging="357"/>
        <w:contextualSpacing w:val="0"/>
        <w:rPr>
          <w:lang w:val="de-DE"/>
        </w:rPr>
      </w:pPr>
      <w:r>
        <w:rPr>
          <w:lang w:val="de-DE"/>
        </w:rPr>
        <w:t>Das Gedicht handelt von den Untaten eines Pädophilen.</w:t>
      </w:r>
    </w:p>
    <w:p w:rsidR="009F5FCA" w:rsidRDefault="009F5FCA" w:rsidP="009F5FCA">
      <w:pPr>
        <w:pStyle w:val="Listeafsnit"/>
        <w:numPr>
          <w:ilvl w:val="0"/>
          <w:numId w:val="1"/>
        </w:numPr>
        <w:spacing w:after="360"/>
        <w:ind w:left="714" w:hanging="357"/>
        <w:contextualSpacing w:val="0"/>
        <w:rPr>
          <w:lang w:val="de-DE"/>
        </w:rPr>
      </w:pPr>
      <w:r>
        <w:rPr>
          <w:lang w:val="de-DE"/>
        </w:rPr>
        <w:t>Das Gedicht beschreibt wie der Junge die ersten Gedanken vom Erwachsenwerden erlebt. Diese Gedanken – unter andrem vom Sexuellen – sind mystisch, dunkel und erschreckend.</w:t>
      </w:r>
    </w:p>
    <w:p w:rsidR="009F5FCA" w:rsidRPr="00FD2F2C" w:rsidRDefault="009F5FCA" w:rsidP="009F5FCA">
      <w:pPr>
        <w:pStyle w:val="Listeafsnit"/>
        <w:numPr>
          <w:ilvl w:val="0"/>
          <w:numId w:val="1"/>
        </w:numPr>
        <w:spacing w:after="360"/>
        <w:ind w:left="714" w:hanging="357"/>
        <w:contextualSpacing w:val="0"/>
        <w:rPr>
          <w:lang w:val="de-DE"/>
        </w:rPr>
      </w:pPr>
      <w:r>
        <w:rPr>
          <w:lang w:val="de-DE"/>
        </w:rPr>
        <w:t>Etwas anderes?</w:t>
      </w:r>
    </w:p>
    <w:sectPr w:rsidR="009F5FCA" w:rsidRPr="00FD2F2C" w:rsidSect="004C31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2DC3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BE3362B"/>
    <w:multiLevelType w:val="hybridMultilevel"/>
    <w:tmpl w:val="9E56F1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2C"/>
    <w:rsid w:val="004C3128"/>
    <w:rsid w:val="009F5FCA"/>
    <w:rsid w:val="00C169E1"/>
    <w:rsid w:val="00DA22D4"/>
    <w:rsid w:val="00FD2F2C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28"/>
    <w:pPr>
      <w:spacing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D2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28"/>
    <w:pPr>
      <w:spacing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D2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439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Bøgh Pedersen</dc:creator>
  <cp:keywords/>
  <cp:lastModifiedBy>Anders Bøgh Pedersen</cp:lastModifiedBy>
  <cp:revision>2</cp:revision>
  <dcterms:created xsi:type="dcterms:W3CDTF">2015-01-27T20:27:00Z</dcterms:created>
  <dcterms:modified xsi:type="dcterms:W3CDTF">2015-01-27T20:27:00Z</dcterms:modified>
</cp:coreProperties>
</file>