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037AF" w14:textId="77777777" w:rsidR="00EB4595" w:rsidRPr="00EB4595" w:rsidRDefault="00EB4595" w:rsidP="00EB4595">
      <w:pPr>
        <w:spacing w:after="0" w:line="240" w:lineRule="auto"/>
        <w:rPr>
          <w:rFonts w:ascii="Calibri" w:eastAsia="Calibri" w:hAnsi="Calibri" w:cs="Times New Roman"/>
          <w:b/>
          <w:kern w:val="0"/>
          <w:u w:val="single"/>
          <w14:ligatures w14:val="none"/>
        </w:rPr>
      </w:pPr>
      <w:r w:rsidRPr="00EB4595">
        <w:rPr>
          <w:rFonts w:ascii="Calibri" w:eastAsia="Calibri" w:hAnsi="Calibri" w:cs="Times New Roman"/>
          <w:b/>
          <w:kern w:val="0"/>
          <w:u w:val="single"/>
          <w14:ligatures w14:val="none"/>
        </w:rPr>
        <w:t>Intro:</w:t>
      </w:r>
    </w:p>
    <w:p w14:paraId="3CC5056C" w14:textId="77777777" w:rsidR="00EB4595" w:rsidRPr="00EB4595" w:rsidRDefault="00EB4595" w:rsidP="00EB4595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EB4595">
        <w:rPr>
          <w:rFonts w:ascii="Calibri" w:eastAsia="Calibri" w:hAnsi="Calibri" w:cs="Times New Roman"/>
          <w:kern w:val="0"/>
          <w14:ligatures w14:val="none"/>
        </w:rPr>
        <w:t xml:space="preserve">Vi skal i dette forløb undersøge køn og ligestillingsdebatten i DK, og vi vil have særligt fokus på arbejdsmarkedet. Indledningsvis vil vi se på kvindens rolle i familien og socialiseringen i opvæksten. Herefter vil vi se på kvinders roller/jobs på arbejdsmarkedet og diskutere den debat, der er omdrejningspunktet for diskussioner </w:t>
      </w:r>
      <w:proofErr w:type="gramStart"/>
      <w:r w:rsidRPr="00EB4595">
        <w:rPr>
          <w:rFonts w:ascii="Calibri" w:eastAsia="Calibri" w:hAnsi="Calibri" w:cs="Times New Roman"/>
          <w:kern w:val="0"/>
          <w14:ligatures w14:val="none"/>
        </w:rPr>
        <w:t>omkring</w:t>
      </w:r>
      <w:proofErr w:type="gramEnd"/>
      <w:r w:rsidRPr="00EB4595">
        <w:rPr>
          <w:rFonts w:ascii="Calibri" w:eastAsia="Calibri" w:hAnsi="Calibri" w:cs="Times New Roman"/>
          <w:kern w:val="0"/>
          <w14:ligatures w14:val="none"/>
        </w:rPr>
        <w:t xml:space="preserve"> karrierevalg, løn, barsel mm.</w:t>
      </w:r>
    </w:p>
    <w:p w14:paraId="6D6DD9B2" w14:textId="77777777" w:rsidR="00EB4595" w:rsidRPr="00EB4595" w:rsidRDefault="00EB4595" w:rsidP="00EB4595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EB4595">
        <w:rPr>
          <w:rFonts w:ascii="Calibri" w:eastAsia="Calibri" w:hAnsi="Calibri" w:cs="Times New Roman"/>
          <w:kern w:val="0"/>
          <w14:ligatures w14:val="none"/>
        </w:rPr>
        <w:t>Undervejs i forløbet skal vi se på kønnet i et teoretisk perspektiv.</w:t>
      </w:r>
    </w:p>
    <w:p w14:paraId="2A457D39" w14:textId="77777777" w:rsidR="00EB4595" w:rsidRPr="00EB4595" w:rsidRDefault="00EB4595" w:rsidP="00EB4595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EB4595">
        <w:rPr>
          <w:rFonts w:ascii="Calibri" w:eastAsia="Calibri" w:hAnsi="Calibri" w:cs="Times New Roman"/>
          <w:kern w:val="0"/>
          <w14:ligatures w14:val="none"/>
        </w:rPr>
        <w:t xml:space="preserve">Slutteligt skal vi diskutere om vi skal have kønskvoter, samt hvilke tiltag man kan gøre for at imødekomme kvinders muligheder og begrænsninger på arbejdsmarkedet. </w:t>
      </w:r>
    </w:p>
    <w:p w14:paraId="3356ED74" w14:textId="77777777" w:rsidR="00EB4595" w:rsidRDefault="00EB4595"/>
    <w:p w14:paraId="31736068" w14:textId="199CE702" w:rsidR="00F51BDB" w:rsidRDefault="001B4026">
      <w:r>
        <w:t>Køn, opdragelse og identitetsdannelse</w:t>
      </w:r>
    </w:p>
    <w:p w14:paraId="563745C4" w14:textId="77777777" w:rsidR="001B4026" w:rsidRDefault="001B4026" w:rsidP="001B4026">
      <w:pPr>
        <w:pStyle w:val="Listeafsnit"/>
        <w:numPr>
          <w:ilvl w:val="0"/>
          <w:numId w:val="1"/>
        </w:numPr>
      </w:pPr>
      <w:r>
        <w:t>Hvad vil du definere dig som (mand/kvinde/nonbinær)?</w:t>
      </w:r>
    </w:p>
    <w:p w14:paraId="217C4194" w14:textId="77777777" w:rsidR="001B4026" w:rsidRDefault="001B4026" w:rsidP="001B4026">
      <w:pPr>
        <w:pStyle w:val="Listeafsnit"/>
        <w:numPr>
          <w:ilvl w:val="0"/>
          <w:numId w:val="1"/>
        </w:numPr>
      </w:pPr>
      <w:r>
        <w:t>Hvorfor?</w:t>
      </w:r>
      <w:r>
        <w:tab/>
      </w:r>
    </w:p>
    <w:p w14:paraId="36EC8848" w14:textId="77777777" w:rsidR="001B4026" w:rsidRDefault="001B4026" w:rsidP="001B4026">
      <w:pPr>
        <w:pStyle w:val="Listeafsnit"/>
        <w:numPr>
          <w:ilvl w:val="1"/>
          <w:numId w:val="1"/>
        </w:numPr>
      </w:pPr>
      <w:r>
        <w:t>Hvilke ting gør du som definerer dig?</w:t>
      </w:r>
    </w:p>
    <w:p w14:paraId="2B3510DE" w14:textId="77777777" w:rsidR="001B4026" w:rsidRDefault="001B4026" w:rsidP="001B4026">
      <w:pPr>
        <w:pStyle w:val="Listeafsnit"/>
        <w:numPr>
          <w:ilvl w:val="1"/>
          <w:numId w:val="1"/>
        </w:numPr>
      </w:pPr>
      <w:r>
        <w:t>Er der nogen ting, som I synes kvinder/mænd er bedst til?</w:t>
      </w:r>
    </w:p>
    <w:p w14:paraId="646A1F15" w14:textId="7ADD5FD4" w:rsidR="001B4026" w:rsidRDefault="001B4026">
      <w:pPr>
        <w:rPr>
          <w:u w:val="single"/>
        </w:rPr>
      </w:pPr>
      <w:r w:rsidRPr="001B4026">
        <w:rPr>
          <w:u w:val="single"/>
        </w:rPr>
        <w:t>Opsamling</w:t>
      </w:r>
    </w:p>
    <w:p w14:paraId="644D8356" w14:textId="77777777" w:rsidR="001B4026" w:rsidRDefault="001B4026">
      <w:pPr>
        <w:rPr>
          <w:u w:val="single"/>
        </w:rPr>
      </w:pPr>
    </w:p>
    <w:p w14:paraId="7DA8942F" w14:textId="2205B1E6" w:rsidR="001B4026" w:rsidRDefault="001B4026">
      <w:pPr>
        <w:rPr>
          <w:u w:val="single"/>
        </w:rPr>
      </w:pPr>
      <w:r>
        <w:rPr>
          <w:u w:val="single"/>
        </w:rPr>
        <w:t xml:space="preserve">Socialisering (s. </w:t>
      </w:r>
      <w:r w:rsidR="00900693">
        <w:rPr>
          <w:u w:val="single"/>
        </w:rPr>
        <w:t xml:space="preserve">15-18, </w:t>
      </w:r>
      <w:r>
        <w:rPr>
          <w:u w:val="single"/>
        </w:rPr>
        <w:t>24-27)</w:t>
      </w:r>
    </w:p>
    <w:p w14:paraId="11B70355" w14:textId="2EF1377D" w:rsidR="001B4026" w:rsidRPr="001B4026" w:rsidRDefault="001B4026" w:rsidP="001B4026">
      <w:pPr>
        <w:pStyle w:val="Listeafsnit"/>
        <w:numPr>
          <w:ilvl w:val="0"/>
          <w:numId w:val="1"/>
        </w:numPr>
        <w:rPr>
          <w:u w:val="single"/>
        </w:rPr>
      </w:pPr>
      <w:r>
        <w:t>Redegør for hvordan vi i opdragelsen oplever kønsspecifikke normer og værdier</w:t>
      </w:r>
    </w:p>
    <w:p w14:paraId="2FB80023" w14:textId="16A6E279" w:rsidR="001B4026" w:rsidRPr="001B4026" w:rsidRDefault="00900693" w:rsidP="001B4026">
      <w:pPr>
        <w:pStyle w:val="Listeafsnit"/>
        <w:numPr>
          <w:ilvl w:val="0"/>
          <w:numId w:val="1"/>
        </w:numPr>
        <w:rPr>
          <w:u w:val="single"/>
        </w:rPr>
      </w:pPr>
      <w:bookmarkStart w:id="0" w:name="_Hlk184322763"/>
      <w:r w:rsidRPr="00696B84">
        <w:rPr>
          <w:rFonts w:ascii="inherit" w:eastAsia="Times New Roman" w:hAnsi="inherit" w:cs="Helvetica"/>
          <w:color w:val="231F20"/>
          <w:kern w:val="0"/>
          <w:sz w:val="23"/>
          <w:szCs w:val="23"/>
          <w:lang w:eastAsia="da-DK"/>
          <w14:ligatures w14:val="none"/>
        </w:rPr>
        <w:t>Hvad kendetegner henholdsvis drenges og pigers primære og sekundære kønssocialisering? Inddrag </w:t>
      </w:r>
      <w:hyperlink r:id="rId5" w:tgtFrame="_blank" w:history="1">
        <w:r w:rsidRPr="00696B84">
          <w:rPr>
            <w:rFonts w:ascii="inherit" w:eastAsia="Times New Roman" w:hAnsi="inherit" w:cs="Helvetica"/>
            <w:color w:val="AF1B00"/>
            <w:kern w:val="0"/>
            <w:sz w:val="23"/>
            <w:szCs w:val="23"/>
            <w:u w:val="single"/>
            <w:lang w:eastAsia="da-DK"/>
            <w14:ligatures w14:val="none"/>
          </w:rPr>
          <w:t>dette eksperiment med drenge- og pigelegetøj lavet af BBC</w:t>
        </w:r>
      </w:hyperlink>
      <w:r w:rsidRPr="00696B84">
        <w:rPr>
          <w:rFonts w:ascii="inherit" w:eastAsia="Times New Roman" w:hAnsi="inherit" w:cs="Helvetica"/>
          <w:color w:val="231F20"/>
          <w:kern w:val="0"/>
          <w:sz w:val="23"/>
          <w:szCs w:val="23"/>
          <w:lang w:eastAsia="da-DK"/>
          <w14:ligatures w14:val="none"/>
        </w:rPr>
        <w:t>.</w:t>
      </w:r>
      <w:bookmarkEnd w:id="0"/>
    </w:p>
    <w:p w14:paraId="5CCD1B3D" w14:textId="04CE6D9D" w:rsidR="001B4026" w:rsidRPr="00757BCF" w:rsidRDefault="00757BCF" w:rsidP="001B4026">
      <w:pPr>
        <w:pStyle w:val="Listeafsnit"/>
        <w:numPr>
          <w:ilvl w:val="0"/>
          <w:numId w:val="1"/>
        </w:numPr>
        <w:rPr>
          <w:u w:val="single"/>
        </w:rPr>
      </w:pPr>
      <w:r>
        <w:t>Udled hvad du kan se figuren og kom med sociologiske forklaringer til dette (inddrag viden fra Giddens og samfundstyper)</w:t>
      </w:r>
    </w:p>
    <w:p w14:paraId="56C5A205" w14:textId="260DA987" w:rsidR="00757BCF" w:rsidRDefault="00757BCF" w:rsidP="00757BCF">
      <w:pPr>
        <w:rPr>
          <w:u w:val="single"/>
        </w:rPr>
      </w:pPr>
      <w:r>
        <w:rPr>
          <w:noProof/>
        </w:rPr>
        <w:drawing>
          <wp:inline distT="0" distB="0" distL="0" distR="0" wp14:anchorId="752D5A8F" wp14:editId="745DE410">
            <wp:extent cx="5238750" cy="2863850"/>
            <wp:effectExtent l="0" t="0" r="0" b="0"/>
            <wp:docPr id="1" name="Billede 1" descr="Et billede, der indeholder linje/række, Kurve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linje/række, Kurve, skærmbilled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86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8E0E6" w14:textId="27C8BBAD" w:rsidR="00501F44" w:rsidRDefault="00501F44" w:rsidP="00757BCF">
      <w:pPr>
        <w:rPr>
          <w:u w:val="single"/>
        </w:rPr>
      </w:pPr>
    </w:p>
    <w:p w14:paraId="27485E5B" w14:textId="77777777" w:rsidR="00EB4595" w:rsidRDefault="00EB4595" w:rsidP="00757BCF">
      <w:pPr>
        <w:rPr>
          <w:u w:val="single"/>
        </w:rPr>
      </w:pPr>
    </w:p>
    <w:p w14:paraId="48826DD5" w14:textId="77777777" w:rsidR="00EB4595" w:rsidRDefault="00EB4595" w:rsidP="00757BCF">
      <w:pPr>
        <w:rPr>
          <w:u w:val="single"/>
        </w:rPr>
      </w:pPr>
    </w:p>
    <w:p w14:paraId="04C6F257" w14:textId="1E589CC2" w:rsidR="00757BCF" w:rsidRDefault="00501F44" w:rsidP="00757BCF">
      <w:pPr>
        <w:rPr>
          <w:u w:val="single"/>
        </w:rPr>
      </w:pPr>
      <w:r>
        <w:rPr>
          <w:u w:val="single"/>
        </w:rPr>
        <w:lastRenderedPageBreak/>
        <w:t>Familien under forandring</w:t>
      </w:r>
    </w:p>
    <w:p w14:paraId="3E2B4D69" w14:textId="2BB017B1" w:rsidR="00501F44" w:rsidRDefault="00501F44" w:rsidP="00757BCF">
      <w:r w:rsidRPr="00501F44">
        <w:t>Hvad kan I udlede af figur</w:t>
      </w:r>
      <w:r>
        <w:t>en og rollerne i familien?</w:t>
      </w:r>
    </w:p>
    <w:p w14:paraId="34E0129B" w14:textId="0D70E7F7" w:rsidR="008D5B37" w:rsidRDefault="008D5B37" w:rsidP="00757BCF">
      <w:r>
        <w:t>Snak sammen om hvilke opgaver I, jeres søskende og forældre har i familien?</w:t>
      </w:r>
    </w:p>
    <w:p w14:paraId="20110AD3" w14:textId="5C0D6921" w:rsidR="008D5B37" w:rsidRPr="00501F44" w:rsidRDefault="008D5B37" w:rsidP="00757BCF">
      <w:r>
        <w:t>Diskuter hvad der kan være til grund for at familien</w:t>
      </w:r>
    </w:p>
    <w:p w14:paraId="36B3F517" w14:textId="1EE859BD" w:rsidR="00501F44" w:rsidRDefault="00501F44" w:rsidP="00757BCF">
      <w:pPr>
        <w:rPr>
          <w:u w:val="single"/>
        </w:rPr>
      </w:pPr>
      <w:r>
        <w:rPr>
          <w:noProof/>
        </w:rPr>
        <w:drawing>
          <wp:inline distT="0" distB="0" distL="0" distR="0" wp14:anchorId="52C778BB" wp14:editId="6B2B3FDB">
            <wp:extent cx="6146210" cy="2451100"/>
            <wp:effectExtent l="0" t="0" r="0" b="0"/>
            <wp:docPr id="1402192980" name="Billede 1" descr="Et billede, der indeholder tekst, skærmbillede, software, Computeriko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192980" name="Billede 1" descr="Et billede, der indeholder tekst, skærmbillede, software, Computerikon&#10;&#10;Automatisk genereret beskrivelse"/>
                    <pic:cNvPicPr/>
                  </pic:nvPicPr>
                  <pic:blipFill rotWithShape="1">
                    <a:blip r:embed="rId7"/>
                    <a:srcRect l="26666" t="31359" r="913" b="17292"/>
                    <a:stretch/>
                  </pic:blipFill>
                  <pic:spPr bwMode="auto">
                    <a:xfrm>
                      <a:off x="0" y="0"/>
                      <a:ext cx="6153268" cy="2453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CE644A" w14:textId="77777777" w:rsidR="008D5B37" w:rsidRDefault="008D5B37" w:rsidP="00757BCF">
      <w:pPr>
        <w:rPr>
          <w:u w:val="single"/>
        </w:rPr>
      </w:pPr>
    </w:p>
    <w:p w14:paraId="4DFCE5AD" w14:textId="40B7DBBA" w:rsidR="008D5B37" w:rsidRDefault="008D5B37" w:rsidP="00757BCF">
      <w:pPr>
        <w:rPr>
          <w:u w:val="single"/>
        </w:rPr>
      </w:pPr>
      <w:r>
        <w:rPr>
          <w:u w:val="single"/>
        </w:rPr>
        <w:t>Evt. opgave</w:t>
      </w:r>
    </w:p>
    <w:p w14:paraId="1E382D3F" w14:textId="5F9BC6B0" w:rsidR="00EB4595" w:rsidRDefault="00EB4595" w:rsidP="00757BCF">
      <w:r>
        <w:t>Læs artiklen:</w:t>
      </w:r>
    </w:p>
    <w:p w14:paraId="1C47D653" w14:textId="3BE3ADC7" w:rsidR="00EB4595" w:rsidRPr="00EB4595" w:rsidRDefault="00EB4595" w:rsidP="00757BCF">
      <w:hyperlink r:id="rId8" w:history="1">
        <w:r w:rsidRPr="00EB4595">
          <w:rPr>
            <w:rStyle w:val="Hyperlink"/>
          </w:rPr>
          <w:t>https://ida.dk/raad-og-karriere/ligestilling-og-diversitet/familielivet-bremser-oftest-kvinders-karriere</w:t>
        </w:r>
      </w:hyperlink>
      <w:r w:rsidRPr="00EB4595">
        <w:t xml:space="preserve">  (stop ved</w:t>
      </w:r>
      <w:r>
        <w:t xml:space="preserve"> afsnittet om barsel, dette kommer vi ind på ved anden lejlighed)</w:t>
      </w:r>
    </w:p>
    <w:p w14:paraId="2DA88F1A" w14:textId="127E1B02" w:rsidR="00EB4595" w:rsidRDefault="00EB4595" w:rsidP="00757BCF">
      <w:r>
        <w:t>Hvad er mental load og hvordan påvirker kvindens rolle i hjemmet og på arbejdspladsen?</w:t>
      </w:r>
    </w:p>
    <w:p w14:paraId="11785FC0" w14:textId="77777777" w:rsidR="00EB4595" w:rsidRPr="00EB4595" w:rsidRDefault="00EB4595" w:rsidP="00757BCF"/>
    <w:p w14:paraId="0BDBA580" w14:textId="77777777" w:rsidR="00501F44" w:rsidRDefault="00501F44" w:rsidP="00757BCF">
      <w:pPr>
        <w:rPr>
          <w:u w:val="single"/>
        </w:rPr>
      </w:pPr>
    </w:p>
    <w:p w14:paraId="752D3899" w14:textId="77777777" w:rsidR="00757BCF" w:rsidRPr="00757BCF" w:rsidRDefault="00757BCF" w:rsidP="00757BCF">
      <w:pPr>
        <w:rPr>
          <w:u w:val="single"/>
        </w:rPr>
      </w:pPr>
    </w:p>
    <w:sectPr w:rsidR="00757BCF" w:rsidRPr="00757BC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B7898"/>
    <w:multiLevelType w:val="hybridMultilevel"/>
    <w:tmpl w:val="EC08954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328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026"/>
    <w:rsid w:val="00064A25"/>
    <w:rsid w:val="001B4026"/>
    <w:rsid w:val="004B5B73"/>
    <w:rsid w:val="00501F44"/>
    <w:rsid w:val="00757BCF"/>
    <w:rsid w:val="008D5B37"/>
    <w:rsid w:val="00900693"/>
    <w:rsid w:val="00C04C93"/>
    <w:rsid w:val="00C238B9"/>
    <w:rsid w:val="00EB4595"/>
    <w:rsid w:val="00F36D31"/>
    <w:rsid w:val="00F5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3BF54"/>
  <w15:chartTrackingRefBased/>
  <w15:docId w15:val="{C47E4FE5-FE34-41B6-B8D5-929EB1E7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B40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B4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B40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B40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B40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B40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B40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B40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B40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B40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B40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B40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B402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B402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B402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B402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B402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B402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B40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B4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B40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B40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B4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B402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B402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B402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B40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B402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B402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EB4595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B45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a.dk/raad-og-karriere/ligestilling-og-diversitet/familielivet-bremser-oftest-kvinders-karrier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nWu44AqF0i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Hjulmand Veddum</dc:creator>
  <cp:keywords/>
  <dc:description/>
  <cp:lastModifiedBy>Peter Hjulmand Veddum</cp:lastModifiedBy>
  <cp:revision>1</cp:revision>
  <dcterms:created xsi:type="dcterms:W3CDTF">2024-12-05T19:23:00Z</dcterms:created>
  <dcterms:modified xsi:type="dcterms:W3CDTF">2024-12-05T20:24:00Z</dcterms:modified>
</cp:coreProperties>
</file>