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311" w:rsidRPr="00A0022D" w:rsidRDefault="00A0022D" w:rsidP="00A0022D">
      <w:pPr>
        <w:jc w:val="center"/>
        <w:rPr>
          <w:b/>
        </w:rPr>
      </w:pPr>
      <w:r w:rsidRPr="00A0022D">
        <w:rPr>
          <w:b/>
        </w:rPr>
        <w:t>Bio</w:t>
      </w:r>
      <w:r w:rsidR="00FF4149">
        <w:rPr>
          <w:b/>
        </w:rPr>
        <w:t>kemisk</w:t>
      </w:r>
      <w:bookmarkStart w:id="0" w:name="_GoBack"/>
      <w:bookmarkEnd w:id="0"/>
      <w:r w:rsidRPr="00A0022D">
        <w:rPr>
          <w:b/>
        </w:rPr>
        <w:t xml:space="preserve"> </w:t>
      </w:r>
      <w:proofErr w:type="spellStart"/>
      <w:r w:rsidRPr="00A0022D">
        <w:rPr>
          <w:b/>
        </w:rPr>
        <w:t>index</w:t>
      </w:r>
      <w:proofErr w:type="spellEnd"/>
      <w:r w:rsidRPr="00A0022D">
        <w:rPr>
          <w:b/>
        </w:rPr>
        <w:t xml:space="preserve"> over 5 dage</w:t>
      </w:r>
    </w:p>
    <w:p w:rsidR="00A0022D" w:rsidRPr="00A0022D" w:rsidRDefault="00A0022D" w:rsidP="00A0022D">
      <w:pPr>
        <w:jc w:val="center"/>
        <w:rPr>
          <w:b/>
        </w:rPr>
      </w:pPr>
      <w:r w:rsidRPr="00A0022D">
        <w:rPr>
          <w:b/>
        </w:rPr>
        <w:t>BI5</w:t>
      </w:r>
    </w:p>
    <w:p w:rsidR="00A0022D" w:rsidRDefault="00A0022D" w:rsidP="00A0022D">
      <w:pPr>
        <w:jc w:val="center"/>
      </w:pPr>
    </w:p>
    <w:p w:rsidR="00A0022D" w:rsidRDefault="00A0022D" w:rsidP="00A0022D">
      <w:pPr>
        <w:jc w:val="center"/>
      </w:pPr>
      <w:r>
        <w:t xml:space="preserve">Metoden kan bruges til at undersøge indholdet af organisk stof. Hvis vandprøven indeholder organisk stof, vil det blive nedbrudt af svampe og bakterier. De bruger ilten i flasken over de 5 dage, så ved at beregne iltforbruget der er brugt i 5 dage kan man vurder vandkvaliteten. </w:t>
      </w:r>
    </w:p>
    <w:p w:rsidR="00A0022D" w:rsidRDefault="00A0022D" w:rsidP="00A0022D">
      <w:pPr>
        <w:jc w:val="center"/>
      </w:pPr>
      <w:r>
        <w:t xml:space="preserve">Man tager en flaske med vand og måler start iltniveauet. Derefter pakker man flasken ind i stanniol og måler iltkoncentrationen efter 5 dage. Forskellen mellem de iltniveauer er den iltmængde som er brugt i flasken af nedbryderne i 5 dage. </w:t>
      </w:r>
    </w:p>
    <w:p w:rsidR="00A0022D" w:rsidRDefault="00A0022D" w:rsidP="00A0022D">
      <w:pPr>
        <w:jc w:val="center"/>
      </w:pPr>
      <w:r>
        <w:rPr>
          <w:noProof/>
        </w:rPr>
        <w:drawing>
          <wp:inline distT="0" distB="0" distL="0" distR="0" wp14:anchorId="245E3A5E" wp14:editId="53B12D37">
            <wp:extent cx="4201146" cy="2859978"/>
            <wp:effectExtent l="0" t="0" r="0" b="0"/>
            <wp:docPr id="6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340" cy="2880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tbl>
      <w:tblPr>
        <w:tblW w:w="0" w:type="auto"/>
        <w:tblInd w:w="1349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250"/>
        <w:gridCol w:w="1125"/>
        <w:gridCol w:w="1125"/>
        <w:gridCol w:w="1864"/>
        <w:gridCol w:w="1463"/>
      </w:tblGrid>
      <w:tr w:rsidR="001F2EA8" w:rsidRPr="001F2EA8" w:rsidTr="001F2EA8">
        <w:tc>
          <w:tcPr>
            <w:tcW w:w="225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112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112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186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lang w:eastAsia="ar-SA"/>
              </w:rPr>
            </w:pPr>
          </w:p>
        </w:tc>
        <w:tc>
          <w:tcPr>
            <w:tcW w:w="14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lang w:eastAsia="ar-SA"/>
              </w:rPr>
            </w:pPr>
          </w:p>
        </w:tc>
      </w:tr>
      <w:tr w:rsidR="001F2EA8" w:rsidRPr="001F2EA8" w:rsidTr="001F2EA8">
        <w:tc>
          <w:tcPr>
            <w:tcW w:w="225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lang w:eastAsia="ar-SA"/>
              </w:rPr>
            </w:pPr>
            <w:r w:rsidRPr="001F2EA8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>Faunaklasse</w:t>
            </w:r>
          </w:p>
        </w:tc>
        <w:tc>
          <w:tcPr>
            <w:tcW w:w="112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lang w:eastAsia="ar-SA"/>
              </w:rPr>
            </w:pPr>
            <w:r w:rsidRPr="001F2EA8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>7</w:t>
            </w:r>
          </w:p>
        </w:tc>
        <w:tc>
          <w:tcPr>
            <w:tcW w:w="112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lang w:eastAsia="ar-SA"/>
              </w:rPr>
            </w:pPr>
            <w:r w:rsidRPr="001F2EA8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>5-6</w:t>
            </w:r>
          </w:p>
        </w:tc>
        <w:tc>
          <w:tcPr>
            <w:tcW w:w="186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lang w:eastAsia="ar-SA"/>
              </w:rPr>
            </w:pPr>
            <w:r w:rsidRPr="001F2EA8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>3-4</w:t>
            </w:r>
          </w:p>
        </w:tc>
        <w:tc>
          <w:tcPr>
            <w:tcW w:w="14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lang w:eastAsia="ar-SA"/>
              </w:rPr>
            </w:pPr>
            <w:r w:rsidRPr="001F2EA8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>1-2</w:t>
            </w:r>
          </w:p>
        </w:tc>
      </w:tr>
      <w:tr w:rsidR="001F2EA8" w:rsidRPr="001F2EA8" w:rsidTr="001F2EA8">
        <w:tc>
          <w:tcPr>
            <w:tcW w:w="225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lang w:eastAsia="ar-SA"/>
              </w:rPr>
            </w:pPr>
            <w:r w:rsidRPr="001F2EA8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>Iltindhold (mg/L)</w:t>
            </w:r>
          </w:p>
        </w:tc>
        <w:tc>
          <w:tcPr>
            <w:tcW w:w="112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1F2EA8">
              <w:rPr>
                <w:rFonts w:ascii="Times New Roman" w:eastAsia="Times New Roman" w:hAnsi="Times New Roman" w:cs="Calibri"/>
                <w:noProof/>
                <w:lang w:eastAsia="ar-SA"/>
              </w:rPr>
              <w:drawing>
                <wp:inline distT="0" distB="0" distL="0" distR="0">
                  <wp:extent cx="58420" cy="68580"/>
                  <wp:effectExtent l="0" t="0" r="0" b="762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" cy="68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2EA8">
              <w:rPr>
                <w:rFonts w:ascii="Times New Roman" w:eastAsia="Times New Roman" w:hAnsi="Times New Roman" w:cs="Calibri"/>
                <w:lang w:eastAsia="ar-SA"/>
              </w:rPr>
              <w:t>8</w:t>
            </w:r>
          </w:p>
        </w:tc>
        <w:tc>
          <w:tcPr>
            <w:tcW w:w="112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1F2EA8">
              <w:rPr>
                <w:rFonts w:ascii="Times New Roman" w:eastAsia="Times New Roman" w:hAnsi="Times New Roman" w:cs="Calibri"/>
                <w:noProof/>
                <w:lang w:eastAsia="ar-SA"/>
              </w:rPr>
              <w:drawing>
                <wp:inline distT="0" distB="0" distL="0" distR="0">
                  <wp:extent cx="58420" cy="68580"/>
                  <wp:effectExtent l="0" t="0" r="0" b="762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" cy="68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2EA8">
              <w:rPr>
                <w:rFonts w:ascii="Times New Roman" w:eastAsia="Times New Roman" w:hAnsi="Times New Roman" w:cs="Calibri"/>
                <w:lang w:eastAsia="ar-SA"/>
              </w:rPr>
              <w:t>5</w:t>
            </w:r>
          </w:p>
        </w:tc>
        <w:tc>
          <w:tcPr>
            <w:tcW w:w="186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1F2EA8">
              <w:rPr>
                <w:rFonts w:ascii="Times New Roman" w:eastAsia="Times New Roman" w:hAnsi="Times New Roman" w:cs="Calibri"/>
                <w:noProof/>
                <w:lang w:eastAsia="ar-SA"/>
              </w:rPr>
              <w:drawing>
                <wp:inline distT="0" distB="0" distL="0" distR="0">
                  <wp:extent cx="58420" cy="68580"/>
                  <wp:effectExtent l="0" t="0" r="0" b="762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" cy="68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2EA8">
              <w:rPr>
                <w:rFonts w:ascii="Times New Roman" w:eastAsia="Times New Roman" w:hAnsi="Times New Roman" w:cs="Calibri"/>
                <w:lang w:eastAsia="ar-SA"/>
              </w:rPr>
              <w:t>4</w:t>
            </w:r>
          </w:p>
        </w:tc>
        <w:tc>
          <w:tcPr>
            <w:tcW w:w="14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1F2EA8">
              <w:rPr>
                <w:rFonts w:ascii="Times New Roman" w:eastAsia="Times New Roman" w:hAnsi="Times New Roman" w:cs="Calibri"/>
                <w:lang w:eastAsia="ar-SA"/>
              </w:rPr>
              <w:t>0-3</w:t>
            </w:r>
          </w:p>
        </w:tc>
      </w:tr>
      <w:tr w:rsidR="001F2EA8" w:rsidRPr="001F2EA8" w:rsidTr="001F2EA8">
        <w:tc>
          <w:tcPr>
            <w:tcW w:w="225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lang w:eastAsia="ar-SA"/>
              </w:rPr>
            </w:pPr>
            <w:r w:rsidRPr="001F2EA8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>BI</w:t>
            </w:r>
            <w:r w:rsidRPr="001F2EA8">
              <w:rPr>
                <w:rFonts w:ascii="Times New Roman" w:eastAsia="Times New Roman" w:hAnsi="Times New Roman" w:cs="Calibri"/>
                <w:b/>
                <w:bCs/>
                <w:vertAlign w:val="subscript"/>
                <w:lang w:eastAsia="ar-SA"/>
              </w:rPr>
              <w:t>5</w:t>
            </w:r>
            <w:r w:rsidRPr="001F2EA8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 xml:space="preserve"> (mg ilt/L)</w:t>
            </w:r>
          </w:p>
        </w:tc>
        <w:tc>
          <w:tcPr>
            <w:tcW w:w="112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1F2EA8">
              <w:rPr>
                <w:rFonts w:ascii="Times New Roman" w:eastAsia="Times New Roman" w:hAnsi="Times New Roman" w:cs="Calibri"/>
                <w:lang w:eastAsia="ar-SA"/>
              </w:rPr>
              <w:t>&lt;2</w:t>
            </w:r>
          </w:p>
        </w:tc>
        <w:tc>
          <w:tcPr>
            <w:tcW w:w="112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1F2EA8">
              <w:rPr>
                <w:rFonts w:ascii="Times New Roman" w:eastAsia="Times New Roman" w:hAnsi="Times New Roman" w:cs="Calibri"/>
                <w:lang w:eastAsia="ar-SA"/>
              </w:rPr>
              <w:t>&lt;4</w:t>
            </w:r>
          </w:p>
        </w:tc>
        <w:tc>
          <w:tcPr>
            <w:tcW w:w="186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1F2EA8">
              <w:rPr>
                <w:rFonts w:ascii="Times New Roman" w:eastAsia="Times New Roman" w:hAnsi="Times New Roman" w:cs="Calibri"/>
                <w:lang w:eastAsia="ar-SA"/>
              </w:rPr>
              <w:t>&lt;7</w:t>
            </w:r>
          </w:p>
        </w:tc>
        <w:tc>
          <w:tcPr>
            <w:tcW w:w="14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1F2EA8">
              <w:rPr>
                <w:rFonts w:ascii="Times New Roman" w:eastAsia="Times New Roman" w:hAnsi="Times New Roman" w:cs="Calibri"/>
                <w:lang w:eastAsia="ar-SA"/>
              </w:rPr>
              <w:t>Højt</w:t>
            </w:r>
          </w:p>
        </w:tc>
      </w:tr>
      <w:tr w:rsidR="001F2EA8" w:rsidRPr="001F2EA8" w:rsidTr="001F2EA8">
        <w:tc>
          <w:tcPr>
            <w:tcW w:w="225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lang w:eastAsia="ar-SA"/>
              </w:rPr>
            </w:pPr>
            <w:proofErr w:type="spellStart"/>
            <w:r w:rsidRPr="001F2EA8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>Ph</w:t>
            </w:r>
            <w:proofErr w:type="spellEnd"/>
          </w:p>
        </w:tc>
        <w:tc>
          <w:tcPr>
            <w:tcW w:w="112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1F2EA8">
              <w:rPr>
                <w:rFonts w:ascii="Times New Roman" w:eastAsia="Times New Roman" w:hAnsi="Times New Roman" w:cs="Calibri"/>
                <w:lang w:eastAsia="ar-SA"/>
              </w:rPr>
              <w:t>6,5-8,5</w:t>
            </w:r>
          </w:p>
        </w:tc>
        <w:tc>
          <w:tcPr>
            <w:tcW w:w="112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1F2EA8">
              <w:rPr>
                <w:rFonts w:ascii="Times New Roman" w:eastAsia="Times New Roman" w:hAnsi="Times New Roman" w:cs="Calibri"/>
                <w:lang w:eastAsia="ar-SA"/>
              </w:rPr>
              <w:t>6,5-8,5</w:t>
            </w:r>
          </w:p>
        </w:tc>
        <w:tc>
          <w:tcPr>
            <w:tcW w:w="186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1F2EA8">
              <w:rPr>
                <w:rFonts w:ascii="Times New Roman" w:eastAsia="Times New Roman" w:hAnsi="Times New Roman" w:cs="Calibri"/>
                <w:lang w:eastAsia="ar-SA"/>
              </w:rPr>
              <w:t>6-9</w:t>
            </w:r>
            <w:r w:rsidRPr="001F2EA8">
              <w:rPr>
                <w:rFonts w:ascii="Times New Roman" w:eastAsia="Times New Roman" w:hAnsi="Times New Roman" w:cs="Calibri"/>
                <w:lang w:eastAsia="ar-SA"/>
              </w:rPr>
              <w:br/>
              <w:t>(døgnsvingninger)</w:t>
            </w:r>
          </w:p>
        </w:tc>
        <w:tc>
          <w:tcPr>
            <w:tcW w:w="14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1F2EA8">
              <w:rPr>
                <w:rFonts w:ascii="Times New Roman" w:eastAsia="Times New Roman" w:hAnsi="Times New Roman" w:cs="Calibri"/>
                <w:lang w:eastAsia="ar-SA"/>
              </w:rPr>
              <w:t> </w:t>
            </w:r>
          </w:p>
        </w:tc>
      </w:tr>
      <w:tr w:rsidR="001F2EA8" w:rsidRPr="001F2EA8" w:rsidTr="001F2EA8">
        <w:tc>
          <w:tcPr>
            <w:tcW w:w="225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lang w:val="de-DE" w:eastAsia="ar-SA"/>
              </w:rPr>
            </w:pPr>
            <w:r w:rsidRPr="001F2EA8">
              <w:rPr>
                <w:rFonts w:ascii="Times New Roman" w:eastAsia="Times New Roman" w:hAnsi="Times New Roman" w:cs="Calibri"/>
                <w:b/>
                <w:bCs/>
                <w:lang w:val="de-DE" w:eastAsia="ar-SA"/>
              </w:rPr>
              <w:t>Nitrat (mg/L)</w:t>
            </w:r>
          </w:p>
        </w:tc>
        <w:tc>
          <w:tcPr>
            <w:tcW w:w="112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1F2EA8">
              <w:rPr>
                <w:rFonts w:ascii="Times New Roman" w:eastAsia="Times New Roman" w:hAnsi="Times New Roman" w:cs="Calibri"/>
                <w:lang w:eastAsia="ar-SA"/>
              </w:rPr>
              <w:t>Høj</w:t>
            </w:r>
          </w:p>
        </w:tc>
        <w:tc>
          <w:tcPr>
            <w:tcW w:w="112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1F2EA8">
              <w:rPr>
                <w:rFonts w:ascii="Times New Roman" w:eastAsia="Times New Roman" w:hAnsi="Times New Roman" w:cs="Calibri"/>
                <w:lang w:eastAsia="ar-SA"/>
              </w:rPr>
              <w:t>Høj</w:t>
            </w:r>
          </w:p>
        </w:tc>
        <w:tc>
          <w:tcPr>
            <w:tcW w:w="186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1F2EA8">
              <w:rPr>
                <w:rFonts w:ascii="Times New Roman" w:eastAsia="Times New Roman" w:hAnsi="Times New Roman" w:cs="Calibri"/>
                <w:lang w:eastAsia="ar-SA"/>
              </w:rPr>
              <w:t>1-2</w:t>
            </w:r>
          </w:p>
        </w:tc>
        <w:tc>
          <w:tcPr>
            <w:tcW w:w="14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1F2EA8">
              <w:rPr>
                <w:rFonts w:ascii="Times New Roman" w:eastAsia="Times New Roman" w:hAnsi="Times New Roman" w:cs="Calibri"/>
                <w:lang w:eastAsia="ar-SA"/>
              </w:rPr>
              <w:t>Meget lav pga.</w:t>
            </w:r>
            <w:r w:rsidRPr="001F2EA8">
              <w:rPr>
                <w:rFonts w:ascii="Times New Roman" w:eastAsia="Times New Roman" w:hAnsi="Times New Roman" w:cs="Calibri"/>
                <w:lang w:eastAsia="ar-SA"/>
              </w:rPr>
              <w:br/>
              <w:t>nitratåndende bakterier</w:t>
            </w:r>
          </w:p>
        </w:tc>
      </w:tr>
      <w:tr w:rsidR="001F2EA8" w:rsidRPr="001F2EA8" w:rsidTr="001F2EA8">
        <w:tc>
          <w:tcPr>
            <w:tcW w:w="225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lang w:val="de-DE" w:eastAsia="ar-SA"/>
              </w:rPr>
            </w:pPr>
            <w:r w:rsidRPr="001F2EA8">
              <w:rPr>
                <w:rFonts w:ascii="Times New Roman" w:eastAsia="Times New Roman" w:hAnsi="Times New Roman" w:cs="Calibri"/>
                <w:b/>
                <w:bCs/>
                <w:lang w:val="de-DE" w:eastAsia="ar-SA"/>
              </w:rPr>
              <w:t>Ammonium (mg/L)</w:t>
            </w:r>
          </w:p>
        </w:tc>
        <w:tc>
          <w:tcPr>
            <w:tcW w:w="112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1F2EA8">
              <w:rPr>
                <w:rFonts w:ascii="Times New Roman" w:eastAsia="Times New Roman" w:hAnsi="Times New Roman" w:cs="Calibri"/>
                <w:lang w:eastAsia="ar-SA"/>
              </w:rPr>
              <w:t>&lt;0,1</w:t>
            </w:r>
          </w:p>
        </w:tc>
        <w:tc>
          <w:tcPr>
            <w:tcW w:w="112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1F2EA8">
              <w:rPr>
                <w:rFonts w:ascii="Times New Roman" w:eastAsia="Times New Roman" w:hAnsi="Times New Roman" w:cs="Calibri"/>
                <w:lang w:eastAsia="ar-SA"/>
              </w:rPr>
              <w:t>&lt;0,2</w:t>
            </w:r>
          </w:p>
        </w:tc>
        <w:tc>
          <w:tcPr>
            <w:tcW w:w="186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1F2EA8">
              <w:rPr>
                <w:rFonts w:ascii="Times New Roman" w:eastAsia="Times New Roman" w:hAnsi="Times New Roman" w:cs="Calibri"/>
                <w:lang w:eastAsia="ar-SA"/>
              </w:rPr>
              <w:t>0,3-1,2</w:t>
            </w:r>
          </w:p>
        </w:tc>
        <w:tc>
          <w:tcPr>
            <w:tcW w:w="14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1F2EA8">
              <w:rPr>
                <w:rFonts w:ascii="Times New Roman" w:eastAsia="Times New Roman" w:hAnsi="Times New Roman" w:cs="Calibri"/>
                <w:lang w:eastAsia="ar-SA"/>
              </w:rPr>
              <w:t>Høj</w:t>
            </w:r>
          </w:p>
        </w:tc>
      </w:tr>
      <w:tr w:rsidR="001F2EA8" w:rsidRPr="001F2EA8" w:rsidTr="001F2EA8">
        <w:tc>
          <w:tcPr>
            <w:tcW w:w="225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lang w:eastAsia="ar-SA"/>
              </w:rPr>
            </w:pPr>
            <w:r w:rsidRPr="001F2EA8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>Fosfat (mg/L)</w:t>
            </w:r>
          </w:p>
        </w:tc>
        <w:tc>
          <w:tcPr>
            <w:tcW w:w="112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1F2EA8">
              <w:rPr>
                <w:rFonts w:ascii="Times New Roman" w:eastAsia="Times New Roman" w:hAnsi="Times New Roman" w:cs="Calibri"/>
                <w:lang w:eastAsia="ar-SA"/>
              </w:rPr>
              <w:t>0-0,05</w:t>
            </w:r>
          </w:p>
        </w:tc>
        <w:tc>
          <w:tcPr>
            <w:tcW w:w="112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1F2EA8">
              <w:rPr>
                <w:rFonts w:ascii="Times New Roman" w:eastAsia="Times New Roman" w:hAnsi="Times New Roman" w:cs="Calibri"/>
                <w:lang w:eastAsia="ar-SA"/>
              </w:rPr>
              <w:t>0,05-1,0</w:t>
            </w:r>
          </w:p>
        </w:tc>
        <w:tc>
          <w:tcPr>
            <w:tcW w:w="186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1F2EA8">
              <w:rPr>
                <w:rFonts w:ascii="Times New Roman" w:eastAsia="Times New Roman" w:hAnsi="Times New Roman" w:cs="Calibri"/>
                <w:lang w:eastAsia="ar-SA"/>
              </w:rPr>
              <w:t>&gt;0,5</w:t>
            </w:r>
          </w:p>
        </w:tc>
        <w:tc>
          <w:tcPr>
            <w:tcW w:w="14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1F2EA8" w:rsidRPr="001F2EA8" w:rsidRDefault="001F2EA8" w:rsidP="001F2E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1F2EA8">
              <w:rPr>
                <w:rFonts w:ascii="Times New Roman" w:eastAsia="Times New Roman" w:hAnsi="Times New Roman" w:cs="Calibri"/>
                <w:lang w:eastAsia="ar-SA"/>
              </w:rPr>
              <w:t>&gt;1,0</w:t>
            </w:r>
          </w:p>
        </w:tc>
      </w:tr>
    </w:tbl>
    <w:p w:rsidR="00A0022D" w:rsidRDefault="00A0022D" w:rsidP="00A0022D">
      <w:pPr>
        <w:jc w:val="center"/>
      </w:pPr>
    </w:p>
    <w:p w:rsidR="00A0022D" w:rsidRDefault="00A0022D" w:rsidP="00A0022D">
      <w:pPr>
        <w:jc w:val="center"/>
      </w:pPr>
    </w:p>
    <w:p w:rsidR="00A0022D" w:rsidRDefault="00A0022D" w:rsidP="00A0022D">
      <w:pPr>
        <w:jc w:val="center"/>
      </w:pPr>
    </w:p>
    <w:p w:rsidR="00A0022D" w:rsidRDefault="00A0022D" w:rsidP="00A0022D">
      <w:pPr>
        <w:jc w:val="center"/>
      </w:pPr>
    </w:p>
    <w:sectPr w:rsidR="00A0022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2D"/>
    <w:rsid w:val="001F2EA8"/>
    <w:rsid w:val="0035532D"/>
    <w:rsid w:val="004C0A50"/>
    <w:rsid w:val="00A0022D"/>
    <w:rsid w:val="00F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2E55"/>
  <w15:chartTrackingRefBased/>
  <w15:docId w15:val="{F87CC982-DF20-4390-8792-A214C2C1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Dørffler Pedersen</dc:creator>
  <cp:keywords/>
  <dc:description/>
  <cp:lastModifiedBy>Jane Dørffler Pedersen</cp:lastModifiedBy>
  <cp:revision>2</cp:revision>
  <dcterms:created xsi:type="dcterms:W3CDTF">2023-08-16T09:16:00Z</dcterms:created>
  <dcterms:modified xsi:type="dcterms:W3CDTF">2023-08-16T09:16:00Z</dcterms:modified>
</cp:coreProperties>
</file>