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6883A" w14:textId="2B0FA4BE" w:rsidR="00BC3799" w:rsidRPr="00BC3799" w:rsidRDefault="00997B19" w:rsidP="00F87563">
      <w:pPr>
        <w:pStyle w:val="NormalWeb"/>
        <w:rPr>
          <w:rFonts w:ascii="var(--font-content)" w:hAnsi="var(--font-content)" w:cs="Noto Sans"/>
          <w:b/>
          <w:bCs/>
          <w:color w:val="333333"/>
          <w:sz w:val="28"/>
          <w:szCs w:val="28"/>
        </w:rPr>
      </w:pPr>
      <w:r>
        <w:rPr>
          <w:rFonts w:ascii="var(--font-content)" w:hAnsi="var(--font-content)" w:cs="Noto Sans"/>
          <w:b/>
          <w:bCs/>
          <w:color w:val="333333"/>
          <w:sz w:val="28"/>
          <w:szCs w:val="28"/>
        </w:rPr>
        <w:t xml:space="preserve">Kilde 1: </w:t>
      </w:r>
      <w:proofErr w:type="spellStart"/>
      <w:r w:rsidR="00BC3799">
        <w:rPr>
          <w:rFonts w:ascii="var(--font-content)" w:hAnsi="var(--font-content)" w:cs="Noto Sans"/>
          <w:b/>
          <w:bCs/>
          <w:color w:val="333333"/>
          <w:sz w:val="28"/>
          <w:szCs w:val="28"/>
        </w:rPr>
        <w:t>Appian</w:t>
      </w:r>
      <w:proofErr w:type="spellEnd"/>
      <w:r w:rsidR="00BC3799">
        <w:rPr>
          <w:rFonts w:ascii="var(--font-content)" w:hAnsi="var(--font-content)" w:cs="Noto Sans"/>
          <w:b/>
          <w:bCs/>
          <w:color w:val="333333"/>
          <w:sz w:val="28"/>
          <w:szCs w:val="28"/>
        </w:rPr>
        <w:t xml:space="preserve"> om udviklingen på landet</w:t>
      </w:r>
      <w:r w:rsidR="00692250">
        <w:rPr>
          <w:rFonts w:ascii="var(--font-content)" w:hAnsi="var(--font-content)" w:cs="Noto Sans"/>
          <w:b/>
          <w:bCs/>
          <w:color w:val="333333"/>
          <w:sz w:val="28"/>
          <w:szCs w:val="28"/>
        </w:rPr>
        <w:t xml:space="preserve"> i rep</w:t>
      </w:r>
      <w:r w:rsidR="00A1702D">
        <w:rPr>
          <w:rFonts w:ascii="var(--font-content)" w:hAnsi="var(--font-content)" w:cs="Noto Sans"/>
          <w:b/>
          <w:bCs/>
          <w:color w:val="333333"/>
          <w:sz w:val="28"/>
          <w:szCs w:val="28"/>
        </w:rPr>
        <w:t>ublikkens tidsalder</w:t>
      </w:r>
    </w:p>
    <w:p w14:paraId="050E0188" w14:textId="1B311F9D" w:rsidR="00B8544F" w:rsidRPr="00B8544F" w:rsidRDefault="00F87563" w:rsidP="00F87563">
      <w:pPr>
        <w:pStyle w:val="NormalWeb"/>
        <w:rPr>
          <w:rFonts w:ascii="var(--font-content)" w:hAnsi="var(--font-content)" w:cs="Noto Sans"/>
          <w:i/>
          <w:iCs/>
          <w:color w:val="333333"/>
          <w:sz w:val="28"/>
          <w:szCs w:val="28"/>
        </w:rPr>
      </w:pPr>
      <w:r w:rsidRPr="00B8544F">
        <w:rPr>
          <w:rFonts w:ascii="var(--font-content)" w:hAnsi="var(--font-content)" w:cs="Noto Sans"/>
          <w:i/>
          <w:iCs/>
          <w:color w:val="333333"/>
          <w:sz w:val="28"/>
          <w:szCs w:val="28"/>
        </w:rPr>
        <w:t>Historisk</w:t>
      </w:r>
      <w:r w:rsidR="001660E3" w:rsidRPr="00B8544F">
        <w:rPr>
          <w:rFonts w:ascii="var(--font-content)" w:hAnsi="var(--font-content)" w:cs="Noto Sans"/>
          <w:i/>
          <w:iCs/>
          <w:color w:val="333333"/>
          <w:sz w:val="28"/>
          <w:szCs w:val="28"/>
        </w:rPr>
        <w:t xml:space="preserve"> note</w:t>
      </w:r>
      <w:r w:rsidR="003B09EB" w:rsidRPr="00B8544F">
        <w:rPr>
          <w:rFonts w:ascii="var(--font-content)" w:hAnsi="var(--font-content)" w:cs="Noto Sans"/>
          <w:i/>
          <w:iCs/>
          <w:color w:val="333333"/>
          <w:sz w:val="28"/>
          <w:szCs w:val="28"/>
        </w:rPr>
        <w:t xml:space="preserve">: </w:t>
      </w:r>
      <w:proofErr w:type="spellStart"/>
      <w:r w:rsidRPr="00B8544F">
        <w:rPr>
          <w:rFonts w:ascii="var(--font-content)" w:hAnsi="var(--font-content)" w:cs="Noto Sans"/>
          <w:i/>
          <w:iCs/>
          <w:color w:val="333333"/>
          <w:sz w:val="28"/>
          <w:szCs w:val="28"/>
        </w:rPr>
        <w:t>Appian</w:t>
      </w:r>
      <w:proofErr w:type="spellEnd"/>
      <w:r w:rsidRPr="00B8544F">
        <w:rPr>
          <w:rFonts w:ascii="var(--font-content)" w:hAnsi="var(--font-content)" w:cs="Noto Sans"/>
          <w:i/>
          <w:iCs/>
          <w:color w:val="333333"/>
          <w:sz w:val="28"/>
          <w:szCs w:val="28"/>
        </w:rPr>
        <w:t xml:space="preserve"> levede i det andet århundrede. Han stammede fra Alexandria i Ægypten og skrev på græsk, men han levede det meste af sit liv i Rom.</w:t>
      </w:r>
    </w:p>
    <w:p w14:paraId="01AB9A26" w14:textId="6129361E" w:rsidR="00F87563" w:rsidRPr="00F87563" w:rsidRDefault="00F87563" w:rsidP="00F87563">
      <w:pPr>
        <w:pStyle w:val="NormalWeb"/>
        <w:rPr>
          <w:rFonts w:ascii="var(--font-content)" w:hAnsi="var(--font-content)" w:cs="Noto Sans"/>
          <w:color w:val="333333"/>
          <w:sz w:val="28"/>
          <w:szCs w:val="28"/>
        </w:rPr>
      </w:pPr>
      <w:r w:rsidRPr="00B8544F">
        <w:rPr>
          <w:rFonts w:ascii="var(--font-content)" w:hAnsi="var(--font-content)" w:cs="Noto Sans"/>
          <w:i/>
          <w:iCs/>
          <w:color w:val="333333"/>
          <w:sz w:val="28"/>
          <w:szCs w:val="28"/>
        </w:rPr>
        <w:t>I denne del af værket om de romerske borgerkrige, der førte til republikkens sammenbrud og kejserdømmets opståen, fortæller han om den sociale og økonomiske forandring, der fandt sted i Italien i de sidste to århundreder før Kristi fødsel.</w:t>
      </w:r>
      <w:r w:rsidRPr="00F87563">
        <w:rPr>
          <w:rFonts w:ascii="var(--font-content)" w:hAnsi="var(--font-content)" w:cs="Noto Sans"/>
          <w:color w:val="333333"/>
          <w:sz w:val="28"/>
          <w:szCs w:val="28"/>
        </w:rPr>
        <w:t xml:space="preserve"> </w:t>
      </w:r>
    </w:p>
    <w:p w14:paraId="3E5EE1CD" w14:textId="05F47826" w:rsidR="00A30A32" w:rsidRPr="002C05B2" w:rsidRDefault="00753FE4" w:rsidP="003A4CB3">
      <w:pPr>
        <w:pStyle w:val="NormalWeb"/>
        <w:rPr>
          <w:rFonts w:ascii="var(--font-content)" w:hAnsi="var(--font-content)" w:cs="Noto Sans"/>
          <w:color w:val="333333"/>
          <w:sz w:val="28"/>
          <w:szCs w:val="28"/>
        </w:rPr>
      </w:pPr>
      <w:r w:rsidRPr="002C05B2">
        <w:rPr>
          <w:rFonts w:ascii="var(--font-content)" w:hAnsi="var(--font-content)" w:cs="Noto Sans"/>
          <w:color w:val="333333"/>
          <w:sz w:val="28"/>
          <w:szCs w:val="28"/>
        </w:rPr>
        <w:t>Efterhånden som romerne i gamle dage med våbenmagt underkastede sig Italien, tog de en del af jorden og anlagde byer der, eller udskrev af deres egen midte kolonister til de byer, der fandtes. Hensigten hermed var at få (militære) garnisoner. Af det erobrede land fordelte de straks det opdyrkede mellem kolonisterne eller solgte eller bortforpagtede det, men det, der dengang var uopdyrket - og det var det meste - tillod de hvem som helst der havde lyst at opdyrke mod at svare en afgift af den årlige afgrøde.</w:t>
      </w:r>
    </w:p>
    <w:p w14:paraId="4C513455" w14:textId="77777777" w:rsidR="00501A04" w:rsidRPr="002C05B2" w:rsidRDefault="00501A04" w:rsidP="00501A04">
      <w:pPr>
        <w:rPr>
          <w:rFonts w:ascii="var(--font-content)" w:hAnsi="var(--font-content)" w:cs="Noto Sans"/>
          <w:color w:val="333333"/>
          <w:sz w:val="28"/>
          <w:szCs w:val="28"/>
        </w:rPr>
      </w:pPr>
      <w:r w:rsidRPr="002C05B2">
        <w:rPr>
          <w:rFonts w:ascii="var(--font-content)" w:hAnsi="var(--font-content)" w:cs="Noto Sans"/>
          <w:color w:val="333333"/>
          <w:sz w:val="28"/>
          <w:szCs w:val="28"/>
        </w:rPr>
        <w:t>Dette gjorde de for at forøge talrigheden af den italiske stamme, for at de på den måde kunne have forbundsfæller blandt landets egne børn.</w:t>
      </w:r>
    </w:p>
    <w:p w14:paraId="62518581" w14:textId="77777777" w:rsidR="00501A04" w:rsidRPr="002C05B2" w:rsidRDefault="00501A04" w:rsidP="00501A04">
      <w:pPr>
        <w:rPr>
          <w:rFonts w:ascii="var(--font-content)" w:hAnsi="var(--font-content)" w:cs="Noto Sans"/>
          <w:color w:val="333333"/>
          <w:sz w:val="28"/>
          <w:szCs w:val="28"/>
        </w:rPr>
      </w:pPr>
      <w:r w:rsidRPr="002C05B2">
        <w:rPr>
          <w:rFonts w:ascii="var(--font-content)" w:hAnsi="var(--font-content)" w:cs="Noto Sans"/>
          <w:color w:val="333333"/>
          <w:sz w:val="28"/>
          <w:szCs w:val="28"/>
        </w:rPr>
        <w:t>Men resultatet blev ganske modsat. Da de rige nemlig havde beslaglagt det meste af denne jord og i tidens løb følte sig sikre på, at ingen mere ville tage den fra dem, erhvervede de sig både naboejendommene og alle de andre små fattigmandsbrug – dels med det gode – ved køb – dels med tvang. Således blev der hele godser, de kunne dyrke, og dertil brugte de både landarbejdere og hyrder, som de købte, for at de ikke som frie skulle kunne indkaldes til hæren.</w:t>
      </w:r>
    </w:p>
    <w:p w14:paraId="079C0DC1" w14:textId="6C7BA3E4" w:rsidR="00A30A32" w:rsidRDefault="00501A04" w:rsidP="00501A04">
      <w:pPr>
        <w:rPr>
          <w:rFonts w:ascii="var(--font-content)" w:eastAsia="Times New Roman" w:hAnsi="var(--font-content)" w:cs="Noto Sans"/>
          <w:b/>
          <w:bCs/>
          <w:color w:val="333333"/>
          <w:kern w:val="0"/>
          <w:sz w:val="28"/>
          <w:szCs w:val="28"/>
          <w:lang w:eastAsia="da-DK"/>
          <w14:ligatures w14:val="none"/>
        </w:rPr>
      </w:pPr>
      <w:r w:rsidRPr="002C05B2">
        <w:rPr>
          <w:rFonts w:ascii="var(--font-content)" w:hAnsi="var(--font-content)" w:cs="Noto Sans"/>
          <w:color w:val="333333"/>
          <w:sz w:val="28"/>
          <w:szCs w:val="28"/>
        </w:rPr>
        <w:t>Følgen heraf var, at godsejerne blev hovedrige, og at der vrimlede med slaver på landet, mens den frie italiske bondestand plagedes af fattigdom, skatter og krigstjeneste og gik tilbage i antal og dygtighed og var henvist til lediggang, fordi jorden ejedes af de rige, der brugte slaver som landarbejdere i stedet for frie.</w:t>
      </w:r>
      <w:r w:rsidR="00A30A32">
        <w:rPr>
          <w:rFonts w:ascii="var(--font-content)" w:hAnsi="var(--font-content)" w:cs="Noto Sans"/>
          <w:b/>
          <w:bCs/>
          <w:color w:val="333333"/>
          <w:sz w:val="28"/>
          <w:szCs w:val="28"/>
        </w:rPr>
        <w:br w:type="page"/>
      </w:r>
    </w:p>
    <w:p w14:paraId="172F83E7" w14:textId="77777777" w:rsidR="00403285" w:rsidRDefault="00403285" w:rsidP="003A4CB3">
      <w:pPr>
        <w:pStyle w:val="NormalWeb"/>
        <w:rPr>
          <w:rFonts w:ascii="var(--font-content)" w:hAnsi="var(--font-content)" w:cs="Noto Sans"/>
          <w:b/>
          <w:bCs/>
          <w:color w:val="333333"/>
          <w:sz w:val="28"/>
          <w:szCs w:val="28"/>
        </w:rPr>
      </w:pPr>
    </w:p>
    <w:p w14:paraId="71B2B1C5" w14:textId="237DD857" w:rsidR="003A4CB3" w:rsidRPr="007336B8" w:rsidRDefault="00997B19" w:rsidP="003A4CB3">
      <w:pPr>
        <w:pStyle w:val="NormalWeb"/>
        <w:rPr>
          <w:rFonts w:ascii="var(--font-content)" w:hAnsi="var(--font-content)" w:cs="Noto Sans"/>
          <w:b/>
          <w:bCs/>
          <w:color w:val="333333"/>
          <w:sz w:val="28"/>
          <w:szCs w:val="28"/>
        </w:rPr>
      </w:pPr>
      <w:r>
        <w:rPr>
          <w:rFonts w:ascii="var(--font-content)" w:hAnsi="var(--font-content)" w:cs="Noto Sans"/>
          <w:b/>
          <w:bCs/>
          <w:color w:val="333333"/>
          <w:sz w:val="28"/>
          <w:szCs w:val="28"/>
        </w:rPr>
        <w:t xml:space="preserve">Kilde 2: </w:t>
      </w:r>
      <w:r w:rsidR="003A4CB3" w:rsidRPr="007336B8">
        <w:rPr>
          <w:rFonts w:ascii="var(--font-content)" w:hAnsi="var(--font-content)" w:cs="Noto Sans"/>
          <w:b/>
          <w:bCs/>
          <w:color w:val="333333"/>
          <w:sz w:val="28"/>
          <w:szCs w:val="28"/>
        </w:rPr>
        <w:t xml:space="preserve">Augustus: Mine bedrifter (Res </w:t>
      </w:r>
      <w:proofErr w:type="spellStart"/>
      <w:r w:rsidR="003A4CB3" w:rsidRPr="007336B8">
        <w:rPr>
          <w:rFonts w:ascii="var(--font-content)" w:hAnsi="var(--font-content)" w:cs="Noto Sans"/>
          <w:b/>
          <w:bCs/>
          <w:color w:val="333333"/>
          <w:sz w:val="28"/>
          <w:szCs w:val="28"/>
        </w:rPr>
        <w:t>Gestæ</w:t>
      </w:r>
      <w:proofErr w:type="spellEnd"/>
      <w:r w:rsidR="003A4CB3" w:rsidRPr="007336B8">
        <w:rPr>
          <w:rFonts w:ascii="var(--font-content)" w:hAnsi="var(--font-content)" w:cs="Noto Sans"/>
          <w:b/>
          <w:bCs/>
          <w:color w:val="333333"/>
          <w:sz w:val="28"/>
          <w:szCs w:val="28"/>
        </w:rPr>
        <w:t>)</w:t>
      </w:r>
    </w:p>
    <w:p w14:paraId="6F5AB5B2" w14:textId="5D3D53B5" w:rsidR="003A4CB3" w:rsidRPr="007336B8" w:rsidRDefault="00A861E5" w:rsidP="003A4CB3">
      <w:pPr>
        <w:pStyle w:val="NormalWeb"/>
        <w:rPr>
          <w:rFonts w:ascii="var(--font-content)" w:hAnsi="var(--font-content)" w:cs="Noto Sans"/>
          <w:i/>
          <w:iCs/>
          <w:color w:val="333333"/>
          <w:sz w:val="28"/>
          <w:szCs w:val="28"/>
        </w:rPr>
      </w:pPr>
      <w:r w:rsidRPr="007336B8">
        <w:rPr>
          <w:rFonts w:ascii="var(--font-content)" w:hAnsi="var(--font-content)" w:cs="Noto Sans"/>
          <w:i/>
          <w:iCs/>
          <w:color w:val="333333"/>
          <w:sz w:val="28"/>
          <w:szCs w:val="28"/>
        </w:rPr>
        <w:t xml:space="preserve">Historisk note: </w:t>
      </w:r>
      <w:r w:rsidR="003A4CB3" w:rsidRPr="007336B8">
        <w:rPr>
          <w:rFonts w:ascii="var(--font-content)" w:hAnsi="var(--font-content)" w:cs="Noto Sans"/>
          <w:i/>
          <w:iCs/>
          <w:color w:val="333333"/>
          <w:sz w:val="28"/>
          <w:szCs w:val="28"/>
        </w:rPr>
        <w:t xml:space="preserve">Ved slutningen af Augustus' regeringstid skrev han sine erindringer, som han kaldte Res </w:t>
      </w:r>
      <w:proofErr w:type="spellStart"/>
      <w:r w:rsidR="003A4CB3" w:rsidRPr="007336B8">
        <w:rPr>
          <w:rFonts w:ascii="var(--font-content)" w:hAnsi="var(--font-content)" w:cs="Noto Sans"/>
          <w:i/>
          <w:iCs/>
          <w:color w:val="333333"/>
          <w:sz w:val="28"/>
          <w:szCs w:val="28"/>
        </w:rPr>
        <w:t>Gestæ</w:t>
      </w:r>
      <w:proofErr w:type="spellEnd"/>
      <w:r w:rsidR="003A4CB3" w:rsidRPr="007336B8">
        <w:rPr>
          <w:rFonts w:ascii="var(--font-content)" w:hAnsi="var(--font-content)" w:cs="Noto Sans"/>
          <w:i/>
          <w:iCs/>
          <w:color w:val="333333"/>
          <w:sz w:val="28"/>
          <w:szCs w:val="28"/>
        </w:rPr>
        <w:t>. Da han døde i 12 e.v.t. blev beretningen sat op på bronze­ tavler foran hans grav og forskellige steder i riget.</w:t>
      </w:r>
      <w:r w:rsidRPr="007336B8">
        <w:rPr>
          <w:rFonts w:ascii="var(--font-content)" w:hAnsi="var(--font-content)" w:cs="Noto Sans"/>
          <w:i/>
          <w:iCs/>
          <w:color w:val="333333"/>
          <w:sz w:val="28"/>
          <w:szCs w:val="28"/>
        </w:rPr>
        <w:t xml:space="preserve"> Der er kun medtaget uddrag fra kilden</w:t>
      </w:r>
      <w:r w:rsidR="007336B8" w:rsidRPr="007336B8">
        <w:rPr>
          <w:rFonts w:ascii="var(--font-content)" w:hAnsi="var(--font-content)" w:cs="Noto Sans"/>
          <w:i/>
          <w:iCs/>
          <w:color w:val="333333"/>
          <w:sz w:val="28"/>
          <w:szCs w:val="28"/>
        </w:rPr>
        <w:t>.</w:t>
      </w:r>
      <w:r w:rsidRPr="007336B8">
        <w:rPr>
          <w:rFonts w:ascii="var(--font-content)" w:hAnsi="var(--font-content)" w:cs="Noto Sans"/>
          <w:i/>
          <w:iCs/>
          <w:color w:val="333333"/>
          <w:sz w:val="28"/>
          <w:szCs w:val="28"/>
        </w:rPr>
        <w:t xml:space="preserve"> </w:t>
      </w:r>
    </w:p>
    <w:p w14:paraId="05F9537F" w14:textId="77777777" w:rsidR="003A4CB3" w:rsidRPr="003A4CB3" w:rsidRDefault="003A4CB3" w:rsidP="003A4CB3">
      <w:pPr>
        <w:pStyle w:val="NormalWeb"/>
        <w:rPr>
          <w:rFonts w:ascii="var(--font-content)" w:hAnsi="var(--font-content)" w:cs="Noto Sans"/>
          <w:color w:val="333333"/>
          <w:sz w:val="28"/>
          <w:szCs w:val="28"/>
        </w:rPr>
      </w:pPr>
    </w:p>
    <w:p w14:paraId="4904DCEB" w14:textId="6D0CB85A" w:rsidR="003A4CB3" w:rsidRPr="00672342" w:rsidRDefault="003A4CB3" w:rsidP="00672342">
      <w:pPr>
        <w:pStyle w:val="NormalWeb"/>
        <w:numPr>
          <w:ilvl w:val="0"/>
          <w:numId w:val="1"/>
        </w:numPr>
        <w:rPr>
          <w:rFonts w:ascii="var(--font-content)" w:hAnsi="var(--font-content)" w:cs="Noto Sans"/>
          <w:color w:val="333333"/>
          <w:sz w:val="28"/>
          <w:szCs w:val="28"/>
        </w:rPr>
      </w:pPr>
      <w:r w:rsidRPr="003A4CB3">
        <w:rPr>
          <w:rFonts w:ascii="var(--font-content)" w:hAnsi="var(--font-content)" w:cs="Noto Sans"/>
          <w:color w:val="333333"/>
          <w:sz w:val="28"/>
          <w:szCs w:val="28"/>
        </w:rPr>
        <w:t xml:space="preserve">Nitten år gammel samlede jeg på eget initiativ og for egne midler en hær, med hvilken jeg befriede republikken, der var undertrykt af en lille klikes styre. Som følge heraf indvalgte senatet mig med hædrende beslutninger som medlem under Gaius </w:t>
      </w:r>
      <w:proofErr w:type="spellStart"/>
      <w:r w:rsidRPr="003A4CB3">
        <w:rPr>
          <w:rFonts w:ascii="var(--font-content)" w:hAnsi="var(--font-content)" w:cs="Noto Sans"/>
          <w:color w:val="333333"/>
          <w:sz w:val="28"/>
          <w:szCs w:val="28"/>
        </w:rPr>
        <w:t>Pansas</w:t>
      </w:r>
      <w:proofErr w:type="spellEnd"/>
      <w:r w:rsidRPr="003A4CB3">
        <w:rPr>
          <w:rFonts w:ascii="var(--font-content)" w:hAnsi="var(--font-content)" w:cs="Noto Sans"/>
          <w:color w:val="333333"/>
          <w:sz w:val="28"/>
          <w:szCs w:val="28"/>
        </w:rPr>
        <w:t xml:space="preserve"> og </w:t>
      </w:r>
      <w:proofErr w:type="spellStart"/>
      <w:r w:rsidRPr="003A4CB3">
        <w:rPr>
          <w:rFonts w:ascii="var(--font-content)" w:hAnsi="var(--font-content)" w:cs="Noto Sans"/>
          <w:color w:val="333333"/>
          <w:sz w:val="28"/>
          <w:szCs w:val="28"/>
        </w:rPr>
        <w:t>Aulus</w:t>
      </w:r>
      <w:proofErr w:type="spellEnd"/>
      <w:r w:rsidRPr="003A4CB3">
        <w:rPr>
          <w:rFonts w:ascii="var(--font-content)" w:hAnsi="var(--font-content)" w:cs="Noto Sans"/>
          <w:color w:val="333333"/>
          <w:sz w:val="28"/>
          <w:szCs w:val="28"/>
        </w:rPr>
        <w:t xml:space="preserve"> </w:t>
      </w:r>
      <w:proofErr w:type="spellStart"/>
      <w:r w:rsidRPr="003A4CB3">
        <w:rPr>
          <w:rFonts w:ascii="var(--font-content)" w:hAnsi="var(--font-content)" w:cs="Noto Sans"/>
          <w:color w:val="333333"/>
          <w:sz w:val="28"/>
          <w:szCs w:val="28"/>
        </w:rPr>
        <w:t>Hirtius</w:t>
      </w:r>
      <w:proofErr w:type="spellEnd"/>
      <w:r w:rsidRPr="003A4CB3">
        <w:rPr>
          <w:rFonts w:ascii="var(--font-content)" w:hAnsi="var(--font-content)" w:cs="Noto Sans"/>
          <w:color w:val="333333"/>
          <w:sz w:val="28"/>
          <w:szCs w:val="28"/>
        </w:rPr>
        <w:t xml:space="preserve">' konsulat (43 f.v.t.) med ret til at stemme i </w:t>
      </w:r>
      <w:proofErr w:type="spellStart"/>
      <w:r w:rsidRPr="003A4CB3">
        <w:rPr>
          <w:rFonts w:ascii="var(--font-content)" w:hAnsi="var(--font-content)" w:cs="Noto Sans"/>
          <w:color w:val="333333"/>
          <w:sz w:val="28"/>
          <w:szCs w:val="28"/>
        </w:rPr>
        <w:t>konsulargruppen</w:t>
      </w:r>
      <w:proofErr w:type="spellEnd"/>
      <w:r w:rsidRPr="003A4CB3">
        <w:rPr>
          <w:rFonts w:ascii="var(--font-content)" w:hAnsi="var(--font-content)" w:cs="Noto Sans"/>
          <w:color w:val="333333"/>
          <w:sz w:val="28"/>
          <w:szCs w:val="28"/>
        </w:rPr>
        <w:t xml:space="preserve"> og det tillagde mig kommandomyndighed. </w:t>
      </w:r>
      <w:r w:rsidRPr="00672342">
        <w:rPr>
          <w:rFonts w:ascii="var(--font-content)" w:hAnsi="var(--font-content)" w:cs="Noto Sans"/>
          <w:color w:val="333333"/>
          <w:sz w:val="28"/>
          <w:szCs w:val="28"/>
        </w:rPr>
        <w:t xml:space="preserve">Det pålagde mig som </w:t>
      </w:r>
      <w:proofErr w:type="spellStart"/>
      <w:r w:rsidRPr="00672342">
        <w:rPr>
          <w:rFonts w:ascii="var(--font-content)" w:hAnsi="var(--font-content)" w:cs="Noto Sans"/>
          <w:color w:val="333333"/>
          <w:sz w:val="28"/>
          <w:szCs w:val="28"/>
        </w:rPr>
        <w:t>proprætor</w:t>
      </w:r>
      <w:proofErr w:type="spellEnd"/>
      <w:r w:rsidRPr="00672342">
        <w:rPr>
          <w:rFonts w:ascii="var(--font-content)" w:hAnsi="var(--font-content)" w:cs="Noto Sans"/>
          <w:color w:val="333333"/>
          <w:sz w:val="28"/>
          <w:szCs w:val="28"/>
        </w:rPr>
        <w:t xml:space="preserve"> sammen med konsulerne at drage omsorg for statens sikkerhed. Da begge konsuler imidlertid samme år faldt i krig, valgte folket mig til konsul samt til </w:t>
      </w:r>
      <w:proofErr w:type="spellStart"/>
      <w:r w:rsidRPr="00672342">
        <w:rPr>
          <w:rFonts w:ascii="var(--font-content)" w:hAnsi="var(--font-content)" w:cs="Noto Sans"/>
          <w:color w:val="333333"/>
          <w:sz w:val="28"/>
          <w:szCs w:val="28"/>
        </w:rPr>
        <w:t>triumvir</w:t>
      </w:r>
      <w:proofErr w:type="spellEnd"/>
      <w:r w:rsidRPr="00672342">
        <w:rPr>
          <w:rFonts w:ascii="var(--font-content)" w:hAnsi="var(--font-content)" w:cs="Noto Sans"/>
          <w:color w:val="333333"/>
          <w:sz w:val="28"/>
          <w:szCs w:val="28"/>
        </w:rPr>
        <w:t xml:space="preserve"> med den opgave at ordne statens forhold.</w:t>
      </w:r>
    </w:p>
    <w:p w14:paraId="5A9BFC89" w14:textId="77777777" w:rsidR="003A4CB3" w:rsidRPr="003A4CB3" w:rsidRDefault="003A4CB3" w:rsidP="003A4CB3">
      <w:pPr>
        <w:pStyle w:val="NormalWeb"/>
        <w:rPr>
          <w:rFonts w:ascii="var(--font-content)" w:hAnsi="var(--font-content)" w:cs="Noto Sans"/>
          <w:color w:val="333333"/>
          <w:sz w:val="28"/>
          <w:szCs w:val="28"/>
        </w:rPr>
      </w:pPr>
    </w:p>
    <w:p w14:paraId="2D33F374" w14:textId="2C65298E" w:rsidR="003A4CB3" w:rsidRPr="003A4CB3" w:rsidRDefault="003A4CB3" w:rsidP="003A4CB3">
      <w:pPr>
        <w:pStyle w:val="NormalWeb"/>
        <w:rPr>
          <w:rFonts w:ascii="var(--font-content)" w:hAnsi="var(--font-content)" w:cs="Noto Sans"/>
          <w:color w:val="333333"/>
          <w:sz w:val="28"/>
          <w:szCs w:val="28"/>
        </w:rPr>
      </w:pPr>
      <w:r w:rsidRPr="003A4CB3">
        <w:rPr>
          <w:rFonts w:ascii="var(--font-content)" w:hAnsi="var(--font-content)" w:cs="Noto Sans"/>
          <w:color w:val="333333"/>
          <w:sz w:val="28"/>
          <w:szCs w:val="28"/>
        </w:rPr>
        <w:t xml:space="preserve">5. I Marcus Marcellus' og Lucius </w:t>
      </w:r>
      <w:proofErr w:type="spellStart"/>
      <w:r w:rsidRPr="003A4CB3">
        <w:rPr>
          <w:rFonts w:ascii="var(--font-content)" w:hAnsi="var(--font-content)" w:cs="Noto Sans"/>
          <w:color w:val="333333"/>
          <w:sz w:val="28"/>
          <w:szCs w:val="28"/>
        </w:rPr>
        <w:t>Arruntius</w:t>
      </w:r>
      <w:proofErr w:type="spellEnd"/>
      <w:r w:rsidRPr="003A4CB3">
        <w:rPr>
          <w:rFonts w:ascii="var(--font-content)" w:hAnsi="var(--font-content)" w:cs="Noto Sans"/>
          <w:color w:val="333333"/>
          <w:sz w:val="28"/>
          <w:szCs w:val="28"/>
        </w:rPr>
        <w:t>' konsulat (22 f.v.t.) blev diktatorposten mig tilbudt af folket såvel som af senatet, både i mit fravær og i min nærværelse; men jeg tog ikke imod den. Under den meget alvorlige kornmangel undslog jeg mig ikke for at overtage kornadministrationen, og denne bestred jeg på en sådan måde, at jeg i løbet af f</w:t>
      </w:r>
      <w:r w:rsidR="00C029EB">
        <w:rPr>
          <w:rFonts w:ascii="var(--font-content)" w:hAnsi="var(--font-content)" w:cs="Noto Sans"/>
          <w:color w:val="333333"/>
          <w:sz w:val="28"/>
          <w:szCs w:val="28"/>
        </w:rPr>
        <w:t>å d</w:t>
      </w:r>
      <w:r w:rsidRPr="003A4CB3">
        <w:rPr>
          <w:rFonts w:ascii="var(--font-content)" w:hAnsi="var(--font-content)" w:cs="Noto Sans"/>
          <w:color w:val="333333"/>
          <w:sz w:val="28"/>
          <w:szCs w:val="28"/>
        </w:rPr>
        <w:t xml:space="preserve">age befriede hele </w:t>
      </w:r>
      <w:proofErr w:type="gramStart"/>
      <w:r w:rsidRPr="003A4CB3">
        <w:rPr>
          <w:rFonts w:ascii="var(--font-content)" w:hAnsi="var(--font-content)" w:cs="Noto Sans"/>
          <w:color w:val="333333"/>
          <w:sz w:val="28"/>
          <w:szCs w:val="28"/>
        </w:rPr>
        <w:t>vort</w:t>
      </w:r>
      <w:proofErr w:type="gramEnd"/>
      <w:r w:rsidRPr="003A4CB3">
        <w:rPr>
          <w:rFonts w:ascii="var(--font-content)" w:hAnsi="var(--font-content)" w:cs="Noto Sans"/>
          <w:color w:val="333333"/>
          <w:sz w:val="28"/>
          <w:szCs w:val="28"/>
        </w:rPr>
        <w:t xml:space="preserve"> samfund for den rådende frygt og fare takket være de udgifter, jeg påtog mig, og den omsorg, jeg udviste. Ved den lejlighed blev også kons</w:t>
      </w:r>
      <w:r w:rsidR="00C34886">
        <w:rPr>
          <w:rFonts w:ascii="var(--font-content)" w:hAnsi="var(--font-content)" w:cs="Noto Sans"/>
          <w:color w:val="333333"/>
          <w:sz w:val="28"/>
          <w:szCs w:val="28"/>
        </w:rPr>
        <w:t>ulposten</w:t>
      </w:r>
      <w:r w:rsidRPr="003A4CB3">
        <w:rPr>
          <w:rFonts w:ascii="var(--font-content)" w:hAnsi="var(--font-content)" w:cs="Noto Sans"/>
          <w:color w:val="333333"/>
          <w:sz w:val="28"/>
          <w:szCs w:val="28"/>
        </w:rPr>
        <w:t xml:space="preserve"> tilbudt mig årligt, men jeg tog ikke imod det.</w:t>
      </w:r>
    </w:p>
    <w:p w14:paraId="3D0F8142" w14:textId="77777777" w:rsidR="003A4CB3" w:rsidRPr="003A4CB3" w:rsidRDefault="003A4CB3" w:rsidP="003A4CB3">
      <w:pPr>
        <w:pStyle w:val="NormalWeb"/>
        <w:rPr>
          <w:rFonts w:ascii="var(--font-content)" w:hAnsi="var(--font-content)" w:cs="Noto Sans"/>
          <w:color w:val="333333"/>
          <w:sz w:val="28"/>
          <w:szCs w:val="28"/>
        </w:rPr>
      </w:pPr>
    </w:p>
    <w:p w14:paraId="08BC3BED" w14:textId="77777777" w:rsidR="004D30C1" w:rsidRDefault="004D30C1" w:rsidP="003A4CB3">
      <w:pPr>
        <w:pStyle w:val="NormalWeb"/>
        <w:rPr>
          <w:rFonts w:ascii="var(--font-content)" w:hAnsi="var(--font-content)" w:cs="Noto Sans"/>
          <w:color w:val="333333"/>
          <w:sz w:val="28"/>
          <w:szCs w:val="28"/>
        </w:rPr>
      </w:pPr>
    </w:p>
    <w:p w14:paraId="7E99EB02" w14:textId="77777777" w:rsidR="004D30C1" w:rsidRDefault="004D30C1" w:rsidP="003A4CB3">
      <w:pPr>
        <w:pStyle w:val="NormalWeb"/>
        <w:rPr>
          <w:rFonts w:ascii="var(--font-content)" w:hAnsi="var(--font-content)" w:cs="Noto Sans"/>
          <w:color w:val="333333"/>
          <w:sz w:val="28"/>
          <w:szCs w:val="28"/>
        </w:rPr>
      </w:pPr>
    </w:p>
    <w:p w14:paraId="44CB509F" w14:textId="77777777" w:rsidR="004D30C1" w:rsidRDefault="004D30C1" w:rsidP="003A4CB3">
      <w:pPr>
        <w:pStyle w:val="NormalWeb"/>
        <w:rPr>
          <w:rFonts w:ascii="var(--font-content)" w:hAnsi="var(--font-content)" w:cs="Noto Sans"/>
          <w:color w:val="333333"/>
          <w:sz w:val="28"/>
          <w:szCs w:val="28"/>
        </w:rPr>
      </w:pPr>
    </w:p>
    <w:p w14:paraId="37498972" w14:textId="77777777" w:rsidR="004D30C1" w:rsidRDefault="004D30C1" w:rsidP="003A4CB3">
      <w:pPr>
        <w:pStyle w:val="NormalWeb"/>
        <w:rPr>
          <w:rFonts w:ascii="var(--font-content)" w:hAnsi="var(--font-content)" w:cs="Noto Sans"/>
          <w:color w:val="333333"/>
          <w:sz w:val="28"/>
          <w:szCs w:val="28"/>
        </w:rPr>
      </w:pPr>
    </w:p>
    <w:p w14:paraId="4E8BC7B8" w14:textId="77777777" w:rsidR="004D30C1" w:rsidRDefault="004D30C1" w:rsidP="003A4CB3">
      <w:pPr>
        <w:pStyle w:val="NormalWeb"/>
        <w:rPr>
          <w:rFonts w:ascii="var(--font-content)" w:hAnsi="var(--font-content)" w:cs="Noto Sans"/>
          <w:color w:val="333333"/>
          <w:sz w:val="28"/>
          <w:szCs w:val="28"/>
        </w:rPr>
      </w:pPr>
    </w:p>
    <w:p w14:paraId="2C92E919" w14:textId="1CDFFE98" w:rsidR="003A4CB3" w:rsidRPr="003A4CB3" w:rsidRDefault="003A4CB3" w:rsidP="003A4CB3">
      <w:pPr>
        <w:pStyle w:val="NormalWeb"/>
        <w:rPr>
          <w:rFonts w:ascii="var(--font-content)" w:hAnsi="var(--font-content)" w:cs="Noto Sans"/>
          <w:color w:val="333333"/>
          <w:sz w:val="28"/>
          <w:szCs w:val="28"/>
        </w:rPr>
      </w:pPr>
      <w:r w:rsidRPr="003A4CB3">
        <w:rPr>
          <w:rFonts w:ascii="var(--font-content)" w:hAnsi="var(--font-content)" w:cs="Noto Sans"/>
          <w:color w:val="333333"/>
          <w:sz w:val="28"/>
          <w:szCs w:val="28"/>
        </w:rPr>
        <w:t xml:space="preserve">15. Til den romerske plebs (Roms fattigste befolkning) udbetalte jeg ifølge min faders testamente 300 </w:t>
      </w:r>
      <w:proofErr w:type="spellStart"/>
      <w:r w:rsidRPr="003A4CB3">
        <w:rPr>
          <w:rFonts w:ascii="var(--font-content)" w:hAnsi="var(--font-content)" w:cs="Noto Sans"/>
          <w:color w:val="333333"/>
          <w:sz w:val="28"/>
          <w:szCs w:val="28"/>
        </w:rPr>
        <w:t>sestertier</w:t>
      </w:r>
      <w:proofErr w:type="spellEnd"/>
      <w:r w:rsidR="008A4328">
        <w:rPr>
          <w:rFonts w:ascii="var(--font-content)" w:hAnsi="var(--font-content)" w:cs="Noto Sans"/>
          <w:color w:val="333333"/>
          <w:sz w:val="28"/>
          <w:szCs w:val="28"/>
        </w:rPr>
        <w:t xml:space="preserve"> (Romersk møntenhed)</w:t>
      </w:r>
      <w:r w:rsidRPr="003A4CB3">
        <w:rPr>
          <w:rFonts w:ascii="var(--font-content)" w:hAnsi="var(--font-content)" w:cs="Noto Sans"/>
          <w:color w:val="333333"/>
          <w:sz w:val="28"/>
          <w:szCs w:val="28"/>
        </w:rPr>
        <w:t xml:space="preserve"> per mand, og på egne vegne gav jeg i mit 5. konsulat hver af dens medlemmer 400 </w:t>
      </w:r>
      <w:proofErr w:type="spellStart"/>
      <w:r w:rsidRPr="003A4CB3">
        <w:rPr>
          <w:rFonts w:ascii="var(--font-content)" w:hAnsi="var(--font-content)" w:cs="Noto Sans"/>
          <w:color w:val="333333"/>
          <w:sz w:val="28"/>
          <w:szCs w:val="28"/>
        </w:rPr>
        <w:t>sestertier</w:t>
      </w:r>
      <w:proofErr w:type="spellEnd"/>
      <w:r w:rsidRPr="003A4CB3">
        <w:rPr>
          <w:rFonts w:ascii="var(--font-content)" w:hAnsi="var(--font-content)" w:cs="Noto Sans"/>
          <w:color w:val="333333"/>
          <w:sz w:val="28"/>
          <w:szCs w:val="28"/>
        </w:rPr>
        <w:t xml:space="preserve"> af krigsbyttet. Disse gaver tilfaldt aldrig mindre end 250.000 mand. Og i mit 5. konsulat gav jeg hver mand i mine soldaterkolonier 1.000</w:t>
      </w:r>
      <w:r w:rsidR="00316FC4">
        <w:rPr>
          <w:rFonts w:ascii="var(--font-content)" w:hAnsi="var(--font-content)" w:cs="Noto Sans"/>
          <w:color w:val="333333"/>
          <w:sz w:val="28"/>
          <w:szCs w:val="28"/>
        </w:rPr>
        <w:t xml:space="preserve"> </w:t>
      </w:r>
      <w:proofErr w:type="spellStart"/>
      <w:r w:rsidRPr="003A4CB3">
        <w:rPr>
          <w:rFonts w:ascii="var(--font-content)" w:hAnsi="var(--font-content)" w:cs="Noto Sans"/>
          <w:color w:val="333333"/>
          <w:sz w:val="28"/>
          <w:szCs w:val="28"/>
        </w:rPr>
        <w:t>sestertier</w:t>
      </w:r>
      <w:proofErr w:type="spellEnd"/>
      <w:r w:rsidRPr="003A4CB3">
        <w:rPr>
          <w:rFonts w:ascii="var(--font-content)" w:hAnsi="var(--font-content)" w:cs="Noto Sans"/>
          <w:color w:val="333333"/>
          <w:sz w:val="28"/>
          <w:szCs w:val="28"/>
        </w:rPr>
        <w:t xml:space="preserve"> af byttet; denne triumfuddeling modtog omkring 120.000 mand i kolonierne.</w:t>
      </w:r>
    </w:p>
    <w:p w14:paraId="1B0527F8" w14:textId="77777777" w:rsidR="003A4CB3" w:rsidRPr="003A4CB3" w:rsidRDefault="003A4CB3" w:rsidP="003A4CB3">
      <w:pPr>
        <w:pStyle w:val="NormalWeb"/>
        <w:rPr>
          <w:rFonts w:ascii="var(--font-content)" w:hAnsi="var(--font-content)" w:cs="Noto Sans"/>
          <w:color w:val="333333"/>
          <w:sz w:val="28"/>
          <w:szCs w:val="28"/>
        </w:rPr>
      </w:pPr>
    </w:p>
    <w:p w14:paraId="2FDB1E4D" w14:textId="297415F2" w:rsidR="003A4CB3" w:rsidRPr="003A4CB3" w:rsidRDefault="003A4CB3" w:rsidP="003A4CB3">
      <w:pPr>
        <w:pStyle w:val="NormalWeb"/>
        <w:rPr>
          <w:rFonts w:ascii="var(--font-content)" w:hAnsi="var(--font-content)" w:cs="Noto Sans"/>
          <w:color w:val="333333"/>
          <w:sz w:val="28"/>
          <w:szCs w:val="28"/>
        </w:rPr>
      </w:pPr>
      <w:r w:rsidRPr="003A4CB3">
        <w:rPr>
          <w:rFonts w:ascii="var(--font-content)" w:hAnsi="var(--font-content)" w:cs="Noto Sans"/>
          <w:color w:val="333333"/>
          <w:sz w:val="28"/>
          <w:szCs w:val="28"/>
        </w:rPr>
        <w:t xml:space="preserve">17. Fire gange har jeg hjulpet statskassen med egne penge, og herved har jeg overdraget dennes ledelse 150 millioner </w:t>
      </w:r>
      <w:proofErr w:type="spellStart"/>
      <w:r w:rsidRPr="003A4CB3">
        <w:rPr>
          <w:rFonts w:ascii="var(--font-content)" w:hAnsi="var(--font-content)" w:cs="Noto Sans"/>
          <w:color w:val="333333"/>
          <w:sz w:val="28"/>
          <w:szCs w:val="28"/>
        </w:rPr>
        <w:t>sestertier</w:t>
      </w:r>
      <w:proofErr w:type="spellEnd"/>
      <w:r w:rsidRPr="003A4CB3">
        <w:rPr>
          <w:rFonts w:ascii="var(--font-content)" w:hAnsi="var(--font-content)" w:cs="Noto Sans"/>
          <w:color w:val="333333"/>
          <w:sz w:val="28"/>
          <w:szCs w:val="28"/>
        </w:rPr>
        <w:t>. Og i 6 e.v.t. overdrog jeg 170 millioner</w:t>
      </w:r>
      <w:r w:rsidR="00316FC4">
        <w:rPr>
          <w:rFonts w:ascii="var(--font-content)" w:hAnsi="var(--font-content)" w:cs="Noto Sans"/>
          <w:color w:val="333333"/>
          <w:sz w:val="28"/>
          <w:szCs w:val="28"/>
        </w:rPr>
        <w:t xml:space="preserve"> </w:t>
      </w:r>
      <w:proofErr w:type="spellStart"/>
      <w:r w:rsidRPr="003A4CB3">
        <w:rPr>
          <w:rFonts w:ascii="var(--font-content)" w:hAnsi="var(--font-content)" w:cs="Noto Sans"/>
          <w:color w:val="333333"/>
          <w:sz w:val="28"/>
          <w:szCs w:val="28"/>
        </w:rPr>
        <w:t>sestertier</w:t>
      </w:r>
      <w:proofErr w:type="spellEnd"/>
      <w:r w:rsidRPr="003A4CB3">
        <w:rPr>
          <w:rFonts w:ascii="var(--font-content)" w:hAnsi="var(--font-content)" w:cs="Noto Sans"/>
          <w:color w:val="333333"/>
          <w:sz w:val="28"/>
          <w:szCs w:val="28"/>
        </w:rPr>
        <w:t xml:space="preserve"> af min formue til militærkassen, som blev oprettet på min foranledning til pensionering af soldater med 20 års eller endnu længere tjenestetid.</w:t>
      </w:r>
    </w:p>
    <w:p w14:paraId="04263536" w14:textId="77777777" w:rsidR="003A4CB3" w:rsidRPr="003A4CB3" w:rsidRDefault="003A4CB3" w:rsidP="003A4CB3">
      <w:pPr>
        <w:pStyle w:val="NormalWeb"/>
        <w:rPr>
          <w:rFonts w:ascii="var(--font-content)" w:hAnsi="var(--font-content)" w:cs="Noto Sans"/>
          <w:color w:val="333333"/>
          <w:sz w:val="28"/>
          <w:szCs w:val="28"/>
        </w:rPr>
      </w:pPr>
    </w:p>
    <w:p w14:paraId="2470DBBB" w14:textId="77777777" w:rsidR="006D0FF2" w:rsidRDefault="003A4CB3" w:rsidP="00997B19">
      <w:pPr>
        <w:pStyle w:val="NormalWeb"/>
        <w:rPr>
          <w:rFonts w:ascii="var(--font-content)" w:hAnsi="var(--font-content)" w:cs="Noto Sans"/>
          <w:color w:val="333333"/>
          <w:sz w:val="28"/>
          <w:szCs w:val="28"/>
        </w:rPr>
      </w:pPr>
      <w:r w:rsidRPr="003A4CB3">
        <w:rPr>
          <w:rFonts w:ascii="var(--font-content)" w:hAnsi="var(--font-content)" w:cs="Noto Sans"/>
          <w:color w:val="333333"/>
          <w:sz w:val="28"/>
          <w:szCs w:val="28"/>
        </w:rPr>
        <w:t xml:space="preserve">34. Efter at jeg havde gjort ende på borgerkrigene og med alles tilslutning fået enevældig magt, lod jeg i mit 6. og 7. konsulat republikken overgå fra mit herredømme til senatets og romerfolkets frie rådighed. Som tak for denne fortjeneste fik jeg ifølge senatsbeslutning navnet Augustus og dørstolperne til mit hus blev efter offentlig vedtagelse beklædt med laurbær, ligesom der blev fæstet en borgerkrans over min dør; </w:t>
      </w:r>
      <w:r w:rsidR="00B22581" w:rsidRPr="003A4CB3">
        <w:rPr>
          <w:rFonts w:ascii="var(--font-content)" w:hAnsi="var(--font-content)" w:cs="Noto Sans"/>
          <w:color w:val="333333"/>
          <w:sz w:val="28"/>
          <w:szCs w:val="28"/>
        </w:rPr>
        <w:t>desuden</w:t>
      </w:r>
      <w:r w:rsidRPr="003A4CB3">
        <w:rPr>
          <w:rFonts w:ascii="var(--font-content)" w:hAnsi="var(--font-content)" w:cs="Noto Sans"/>
          <w:color w:val="333333"/>
          <w:sz w:val="28"/>
          <w:szCs w:val="28"/>
        </w:rPr>
        <w:t xml:space="preserve"> blev der i Curia </w:t>
      </w:r>
      <w:proofErr w:type="spellStart"/>
      <w:r w:rsidR="00343355">
        <w:rPr>
          <w:rFonts w:ascii="var(--font-content)" w:hAnsi="var(--font-content)" w:cs="Noto Sans"/>
          <w:color w:val="333333"/>
          <w:sz w:val="28"/>
          <w:szCs w:val="28"/>
        </w:rPr>
        <w:t>I</w:t>
      </w:r>
      <w:r w:rsidRPr="003A4CB3">
        <w:rPr>
          <w:rFonts w:ascii="var(--font-content)" w:hAnsi="var(--font-content)" w:cs="Noto Sans"/>
          <w:color w:val="333333"/>
          <w:sz w:val="28"/>
          <w:szCs w:val="28"/>
        </w:rPr>
        <w:t>ulia</w:t>
      </w:r>
      <w:proofErr w:type="spellEnd"/>
      <w:r w:rsidR="00220E07">
        <w:rPr>
          <w:rStyle w:val="Fodnotehenvisning"/>
          <w:rFonts w:ascii="var(--font-content)" w:hAnsi="var(--font-content)" w:cs="Noto Sans"/>
          <w:color w:val="333333"/>
          <w:sz w:val="28"/>
          <w:szCs w:val="28"/>
        </w:rPr>
        <w:footnoteReference w:id="1"/>
      </w:r>
      <w:r w:rsidRPr="003A4CB3">
        <w:rPr>
          <w:rFonts w:ascii="var(--font-content)" w:hAnsi="var(--font-content)" w:cs="Noto Sans"/>
          <w:color w:val="333333"/>
          <w:sz w:val="28"/>
          <w:szCs w:val="28"/>
        </w:rPr>
        <w:t xml:space="preserve"> anbragt et guldskjold, af hvis indskrift det fremgår, at det romerske senat og folk gav mig det for min tapperhed, mildhed, retfærdighed og patriotisme. Efter den tid overgik jeg alle i autoritet og prestige, men havde ikke større magtbeføjelser end mine kolleger i hvert enkelt embed</w:t>
      </w:r>
      <w:r w:rsidR="006D0FF2">
        <w:rPr>
          <w:rFonts w:ascii="var(--font-content)" w:hAnsi="var(--font-content)" w:cs="Noto Sans"/>
          <w:color w:val="333333"/>
          <w:sz w:val="28"/>
          <w:szCs w:val="28"/>
        </w:rPr>
        <w:t>e.</w:t>
      </w:r>
    </w:p>
    <w:p w14:paraId="5B96C88D" w14:textId="77777777" w:rsidR="006D0FF2" w:rsidRDefault="006D0FF2" w:rsidP="00997B19">
      <w:pPr>
        <w:pStyle w:val="NormalWeb"/>
        <w:rPr>
          <w:rFonts w:ascii="var(--font-content)" w:hAnsi="var(--font-content)" w:cs="Noto Sans"/>
          <w:color w:val="333333"/>
          <w:sz w:val="28"/>
          <w:szCs w:val="28"/>
        </w:rPr>
      </w:pPr>
    </w:p>
    <w:p w14:paraId="76F3549E" w14:textId="77777777" w:rsidR="006D0FF2" w:rsidRDefault="006D0FF2" w:rsidP="00997B19">
      <w:pPr>
        <w:pStyle w:val="NormalWeb"/>
        <w:rPr>
          <w:rFonts w:ascii="var(--font-content)" w:hAnsi="var(--font-content)" w:cs="Noto Sans"/>
          <w:color w:val="333333"/>
          <w:sz w:val="28"/>
          <w:szCs w:val="28"/>
        </w:rPr>
      </w:pPr>
    </w:p>
    <w:p w14:paraId="1C5B938B" w14:textId="77777777" w:rsidR="006D0FF2" w:rsidRDefault="006D0FF2" w:rsidP="00997B19">
      <w:pPr>
        <w:pStyle w:val="NormalWeb"/>
        <w:rPr>
          <w:rFonts w:ascii="var(--font-content)" w:hAnsi="var(--font-content)" w:cs="Noto Sans"/>
          <w:color w:val="333333"/>
          <w:sz w:val="28"/>
          <w:szCs w:val="28"/>
        </w:rPr>
      </w:pPr>
    </w:p>
    <w:p w14:paraId="7F7839DD" w14:textId="77777777" w:rsidR="006D0FF2" w:rsidRDefault="006D0FF2" w:rsidP="00997B19">
      <w:pPr>
        <w:pStyle w:val="NormalWeb"/>
        <w:rPr>
          <w:rFonts w:ascii="var(--font-content)" w:hAnsi="var(--font-content)" w:cs="Noto Sans"/>
          <w:color w:val="333333"/>
          <w:sz w:val="28"/>
          <w:szCs w:val="28"/>
        </w:rPr>
      </w:pPr>
    </w:p>
    <w:p w14:paraId="4F0F5B90" w14:textId="77777777" w:rsidR="006D0FF2" w:rsidRDefault="006D0FF2" w:rsidP="00997B19">
      <w:pPr>
        <w:pStyle w:val="NormalWeb"/>
        <w:rPr>
          <w:rFonts w:ascii="var(--font-content)" w:hAnsi="var(--font-content)" w:cs="Noto Sans"/>
          <w:color w:val="333333"/>
          <w:sz w:val="28"/>
          <w:szCs w:val="28"/>
        </w:rPr>
      </w:pPr>
    </w:p>
    <w:p w14:paraId="1D942055" w14:textId="5A03638F" w:rsidR="00D21174" w:rsidRPr="006D0FF2" w:rsidRDefault="00997B19" w:rsidP="00997B19">
      <w:pPr>
        <w:pStyle w:val="NormalWeb"/>
        <w:rPr>
          <w:rFonts w:ascii="var(--font-content)" w:hAnsi="var(--font-content)" w:cs="Noto Sans"/>
          <w:color w:val="333333"/>
          <w:sz w:val="28"/>
          <w:szCs w:val="28"/>
        </w:rPr>
      </w:pPr>
      <w:r w:rsidRPr="006D0FF2">
        <w:rPr>
          <w:rFonts w:ascii="var(--font-content)" w:hAnsi="var(--font-content)" w:cs="Noto Sans"/>
          <w:b/>
          <w:bCs/>
          <w:color w:val="333333"/>
          <w:sz w:val="28"/>
          <w:szCs w:val="28"/>
        </w:rPr>
        <w:lastRenderedPageBreak/>
        <w:t xml:space="preserve">Kilde 3: </w:t>
      </w:r>
      <w:r w:rsidR="00D21174" w:rsidRPr="006D0FF2">
        <w:rPr>
          <w:rFonts w:ascii="var(--font-content)" w:hAnsi="var(--font-content)" w:cs="Noto Sans"/>
          <w:b/>
          <w:bCs/>
          <w:color w:val="333333"/>
          <w:sz w:val="28"/>
          <w:szCs w:val="28"/>
        </w:rPr>
        <w:t xml:space="preserve">Tacitus: </w:t>
      </w:r>
      <w:proofErr w:type="spellStart"/>
      <w:r w:rsidR="00D21174" w:rsidRPr="006D0FF2">
        <w:rPr>
          <w:rFonts w:ascii="var(--font-content)" w:hAnsi="var(--font-content)" w:cs="Noto Sans"/>
          <w:b/>
          <w:bCs/>
          <w:color w:val="333333"/>
          <w:sz w:val="28"/>
          <w:szCs w:val="28"/>
        </w:rPr>
        <w:t>Annales</w:t>
      </w:r>
      <w:proofErr w:type="spellEnd"/>
      <w:r w:rsidR="00D21174" w:rsidRPr="006D0FF2">
        <w:rPr>
          <w:rFonts w:ascii="var(--font-content)" w:hAnsi="var(--font-content)" w:cs="Noto Sans"/>
          <w:b/>
          <w:bCs/>
          <w:color w:val="333333"/>
          <w:sz w:val="28"/>
          <w:szCs w:val="28"/>
        </w:rPr>
        <w:t xml:space="preserve"> (Årbøgerne) om Augustus' overtagelse af magten</w:t>
      </w:r>
    </w:p>
    <w:p w14:paraId="6926D653" w14:textId="686960DB" w:rsidR="00D21174" w:rsidRDefault="00D21174" w:rsidP="00D21174">
      <w:pPr>
        <w:pStyle w:val="NormalWeb"/>
        <w:spacing w:before="0" w:after="0"/>
        <w:rPr>
          <w:rFonts w:ascii="var(--font-content)" w:hAnsi="var(--font-content)" w:cs="Noto Sans"/>
          <w:color w:val="333333"/>
          <w:sz w:val="28"/>
          <w:szCs w:val="28"/>
        </w:rPr>
      </w:pPr>
      <w:r>
        <w:rPr>
          <w:rStyle w:val="Fremhv"/>
          <w:rFonts w:ascii="var(--font-content)" w:eastAsiaTheme="majorEastAsia" w:hAnsi="var(--font-content)" w:cs="Noto Sans"/>
          <w:color w:val="333333"/>
          <w:sz w:val="28"/>
          <w:szCs w:val="28"/>
          <w:bdr w:val="none" w:sz="0" w:space="0" w:color="auto" w:frame="1"/>
        </w:rPr>
        <w:t xml:space="preserve">Historisk note: </w:t>
      </w:r>
      <w:r w:rsidRPr="00CE0779">
        <w:rPr>
          <w:rStyle w:val="Fremhv"/>
          <w:rFonts w:ascii="var(--font-content)" w:eastAsiaTheme="majorEastAsia" w:hAnsi="var(--font-content)" w:cs="Noto Sans"/>
          <w:color w:val="333333"/>
          <w:sz w:val="28"/>
          <w:szCs w:val="28"/>
          <w:bdr w:val="none" w:sz="0" w:space="0" w:color="auto" w:frame="1"/>
        </w:rPr>
        <w:t xml:space="preserve">Tacitus (ca. 50-118 e.v.t.) var konsul og historiker. Han skrev Roms historie fra kejser Augustus' død i 14 e.v.t. og frem til kejser </w:t>
      </w:r>
      <w:proofErr w:type="spellStart"/>
      <w:r w:rsidRPr="00CE0779">
        <w:rPr>
          <w:rStyle w:val="Fremhv"/>
          <w:rFonts w:ascii="var(--font-content)" w:eastAsiaTheme="majorEastAsia" w:hAnsi="var(--font-content)" w:cs="Noto Sans"/>
          <w:color w:val="333333"/>
          <w:sz w:val="28"/>
          <w:szCs w:val="28"/>
          <w:bdr w:val="none" w:sz="0" w:space="0" w:color="auto" w:frame="1"/>
        </w:rPr>
        <w:t>Domitians</w:t>
      </w:r>
      <w:proofErr w:type="spellEnd"/>
      <w:r w:rsidRPr="00CE0779">
        <w:rPr>
          <w:rStyle w:val="Fremhv"/>
          <w:rFonts w:ascii="var(--font-content)" w:eastAsiaTheme="majorEastAsia" w:hAnsi="var(--font-content)" w:cs="Noto Sans"/>
          <w:color w:val="333333"/>
          <w:sz w:val="28"/>
          <w:szCs w:val="28"/>
          <w:bdr w:val="none" w:sz="0" w:space="0" w:color="auto" w:frame="1"/>
        </w:rPr>
        <w:t xml:space="preserve"> død i 96 e.v.t. Det følgende er et uddrag om Augustus' magtovertagelse efter sejren i borgerkrigene</w:t>
      </w:r>
      <w:r>
        <w:rPr>
          <w:rStyle w:val="Fremhv"/>
          <w:rFonts w:ascii="var(--font-content)" w:eastAsiaTheme="majorEastAsia" w:hAnsi="var(--font-content)" w:cs="Noto Sans"/>
          <w:color w:val="333333"/>
          <w:sz w:val="28"/>
          <w:szCs w:val="28"/>
          <w:bdr w:val="none" w:sz="0" w:space="0" w:color="auto" w:frame="1"/>
        </w:rPr>
        <w:t xml:space="preserve"> der opstod efter Julius Cæsars død.</w:t>
      </w:r>
    </w:p>
    <w:p w14:paraId="020276DF" w14:textId="6B01484D" w:rsidR="00D21174" w:rsidRPr="00CE0779" w:rsidRDefault="00D21174" w:rsidP="00D21174">
      <w:pPr>
        <w:pStyle w:val="NormalWeb"/>
        <w:rPr>
          <w:rFonts w:ascii="var(--font-content)" w:hAnsi="var(--font-content)" w:cs="Noto Sans"/>
          <w:color w:val="333333"/>
          <w:sz w:val="28"/>
          <w:szCs w:val="28"/>
        </w:rPr>
      </w:pPr>
      <w:r w:rsidRPr="00CE0779">
        <w:rPr>
          <w:rFonts w:ascii="var(--font-content)" w:hAnsi="var(--font-content)" w:cs="Noto Sans"/>
          <w:color w:val="333333"/>
          <w:sz w:val="28"/>
          <w:szCs w:val="28"/>
        </w:rPr>
        <w:t xml:space="preserve">Da Brutus og Cassius (: Cæsars mordere) var faldet, var der ikke længere nogen, der kæmpede for republikken; Sextus </w:t>
      </w:r>
      <w:proofErr w:type="spellStart"/>
      <w:r w:rsidRPr="00CE0779">
        <w:rPr>
          <w:rFonts w:ascii="var(--font-content)" w:hAnsi="var(--font-content)" w:cs="Noto Sans"/>
          <w:color w:val="333333"/>
          <w:sz w:val="28"/>
          <w:szCs w:val="28"/>
        </w:rPr>
        <w:t>Pompeius</w:t>
      </w:r>
      <w:proofErr w:type="spellEnd"/>
      <w:r w:rsidRPr="00CE0779">
        <w:rPr>
          <w:rFonts w:ascii="var(--font-content)" w:hAnsi="var(--font-content)" w:cs="Noto Sans"/>
          <w:color w:val="333333"/>
          <w:sz w:val="28"/>
          <w:szCs w:val="28"/>
        </w:rPr>
        <w:t xml:space="preserve"> (: modstander af Augustus) var slået ved Sicilien, og eftersom </w:t>
      </w:r>
      <w:proofErr w:type="spellStart"/>
      <w:r w:rsidRPr="00CE0779">
        <w:rPr>
          <w:rFonts w:ascii="var(--font-content)" w:hAnsi="var(--font-content)" w:cs="Noto Sans"/>
          <w:color w:val="333333"/>
          <w:sz w:val="28"/>
          <w:szCs w:val="28"/>
        </w:rPr>
        <w:t>Lepidus</w:t>
      </w:r>
      <w:proofErr w:type="spellEnd"/>
      <w:r w:rsidRPr="00CE0779">
        <w:rPr>
          <w:rFonts w:ascii="var(--font-content)" w:hAnsi="var(--font-content)" w:cs="Noto Sans"/>
          <w:color w:val="333333"/>
          <w:sz w:val="28"/>
          <w:szCs w:val="28"/>
        </w:rPr>
        <w:t xml:space="preserve"> var afvæbnet og Antonius (: Augustus' tidligere allierede) dræbt, havde selv det juliske parti kun én fører tilbage, nemlig Cæsar (: dvs. Augustus. Sådan betegnes kejserne ofte. Cæsar og kejser er samme ord). Han gav nu afkald på </w:t>
      </w:r>
      <w:proofErr w:type="spellStart"/>
      <w:r w:rsidRPr="00CE0779">
        <w:rPr>
          <w:rFonts w:ascii="var(--font-content)" w:hAnsi="var(--font-content)" w:cs="Noto Sans"/>
          <w:color w:val="333333"/>
          <w:sz w:val="28"/>
          <w:szCs w:val="28"/>
        </w:rPr>
        <w:t>triumvirtitlen</w:t>
      </w:r>
      <w:proofErr w:type="spellEnd"/>
      <w:r w:rsidR="00717BFF">
        <w:rPr>
          <w:rStyle w:val="Fodnotehenvisning"/>
          <w:rFonts w:ascii="var(--font-content)" w:hAnsi="var(--font-content)" w:cs="Noto Sans"/>
          <w:color w:val="333333"/>
          <w:sz w:val="28"/>
          <w:szCs w:val="28"/>
        </w:rPr>
        <w:footnoteReference w:id="2"/>
      </w:r>
      <w:r w:rsidRPr="00CE0779">
        <w:rPr>
          <w:rFonts w:ascii="var(--font-content)" w:hAnsi="var(--font-content)" w:cs="Noto Sans"/>
          <w:color w:val="333333"/>
          <w:sz w:val="28"/>
          <w:szCs w:val="28"/>
        </w:rPr>
        <w:t>, proklamerede, at han ville betragtes som konsul, og at det til varetagelse af folkets interesser var ham nok med tribunmyndighed.</w:t>
      </w:r>
    </w:p>
    <w:p w14:paraId="3396FEE3" w14:textId="2DB5AE2A" w:rsidR="00D21174" w:rsidRPr="00CE0779" w:rsidRDefault="00D21174" w:rsidP="00D21174">
      <w:pPr>
        <w:pStyle w:val="NormalWeb"/>
        <w:rPr>
          <w:rFonts w:ascii="var(--font-content)" w:hAnsi="var(--font-content)" w:cs="Noto Sans"/>
          <w:color w:val="333333"/>
          <w:sz w:val="28"/>
          <w:szCs w:val="28"/>
        </w:rPr>
      </w:pPr>
      <w:r w:rsidRPr="00CE0779">
        <w:rPr>
          <w:rFonts w:ascii="var(--font-content)" w:hAnsi="var(--font-content)" w:cs="Noto Sans"/>
          <w:color w:val="333333"/>
          <w:sz w:val="28"/>
          <w:szCs w:val="28"/>
        </w:rPr>
        <w:t xml:space="preserve">Men da han havde vundet soldaterne for sig med gaver, folket med kornuddelinger og alle med fredens velsignelse, voksede hans magt lidt efter lidt, og han tiltog sig senatets, embedsmændenes og lovenes beføjelser, uden at nogen protesterede. De mest aktive var nemlig faldet i kamp eller for </w:t>
      </w:r>
      <w:proofErr w:type="spellStart"/>
      <w:r w:rsidRPr="00CE0779">
        <w:rPr>
          <w:rFonts w:ascii="var(--font-content)" w:hAnsi="var(--font-content)" w:cs="Noto Sans"/>
          <w:color w:val="333333"/>
          <w:sz w:val="28"/>
          <w:szCs w:val="28"/>
        </w:rPr>
        <w:t>proscriptionen</w:t>
      </w:r>
      <w:proofErr w:type="spellEnd"/>
      <w:r>
        <w:rPr>
          <w:rStyle w:val="Fodnotehenvisning"/>
          <w:rFonts w:ascii="var(--font-content)" w:hAnsi="var(--font-content)" w:cs="Noto Sans"/>
          <w:color w:val="333333"/>
          <w:sz w:val="28"/>
          <w:szCs w:val="28"/>
        </w:rPr>
        <w:footnoteReference w:id="3"/>
      </w:r>
      <w:r w:rsidRPr="00CE0779">
        <w:rPr>
          <w:rFonts w:ascii="var(--font-content)" w:hAnsi="var(--font-content)" w:cs="Noto Sans"/>
          <w:color w:val="333333"/>
          <w:sz w:val="28"/>
          <w:szCs w:val="28"/>
        </w:rPr>
        <w:t>. For de resterende af nobiliteten</w:t>
      </w:r>
      <w:r>
        <w:rPr>
          <w:rStyle w:val="Fodnotehenvisning"/>
          <w:rFonts w:ascii="var(--font-content)" w:hAnsi="var(--font-content)" w:cs="Noto Sans"/>
          <w:color w:val="333333"/>
          <w:sz w:val="28"/>
          <w:szCs w:val="28"/>
        </w:rPr>
        <w:footnoteReference w:id="4"/>
      </w:r>
      <w:r w:rsidRPr="00CE0779">
        <w:rPr>
          <w:rFonts w:ascii="var(--font-content)" w:hAnsi="var(--font-content)" w:cs="Noto Sans"/>
          <w:color w:val="333333"/>
          <w:sz w:val="28"/>
          <w:szCs w:val="28"/>
        </w:rPr>
        <w:t xml:space="preserve"> gjaldt det, at deres fremgang i indtægter og karriere afhang af, hvor villige de var til at indordne sig, og da de således havde haft fordel af omvæltningen, foretrak de øjeblikkets sikre forhold frem for det gamle, der indebar en risiko.</w:t>
      </w:r>
    </w:p>
    <w:p w14:paraId="42BD14F2" w14:textId="77777777" w:rsidR="00D21174" w:rsidRPr="00CE0779" w:rsidRDefault="00D21174" w:rsidP="00D21174">
      <w:pPr>
        <w:pStyle w:val="NormalWeb"/>
        <w:rPr>
          <w:rFonts w:ascii="var(--font-content)" w:hAnsi="var(--font-content)" w:cs="Noto Sans"/>
          <w:color w:val="333333"/>
          <w:sz w:val="28"/>
          <w:szCs w:val="28"/>
        </w:rPr>
      </w:pPr>
      <w:r w:rsidRPr="00CE0779">
        <w:rPr>
          <w:rFonts w:ascii="var(--font-content)" w:hAnsi="var(--font-content)" w:cs="Noto Sans"/>
          <w:color w:val="333333"/>
          <w:sz w:val="28"/>
          <w:szCs w:val="28"/>
        </w:rPr>
        <w:t>Heller ikke provinserne var utilfredse med denne tingenes tilstand. De havde fået mistillid til senatets og folkets styre på grund af den stadige magtkamp i ledelsen og embedsmændenes umættelige griskhed. Fra lovene havde de ikke fået nogen hjælp, da man manipulerede med dem ved at bruge vold, intriger og – ikke at forglemme – bestikkelser …</w:t>
      </w:r>
    </w:p>
    <w:p w14:paraId="6AD96785" w14:textId="77777777" w:rsidR="00D21174" w:rsidRPr="00CE0779" w:rsidRDefault="00D21174" w:rsidP="00D21174">
      <w:pPr>
        <w:pStyle w:val="NormalWeb"/>
        <w:rPr>
          <w:rFonts w:ascii="var(--font-content)" w:hAnsi="var(--font-content)" w:cs="Noto Sans"/>
          <w:color w:val="333333"/>
          <w:sz w:val="28"/>
          <w:szCs w:val="28"/>
        </w:rPr>
      </w:pPr>
      <w:r w:rsidRPr="00CE0779">
        <w:rPr>
          <w:rFonts w:ascii="var(--font-content)" w:hAnsi="var(--font-content)" w:cs="Noto Sans"/>
          <w:color w:val="333333"/>
          <w:sz w:val="28"/>
          <w:szCs w:val="28"/>
        </w:rPr>
        <w:t xml:space="preserve">Indadtil var forholdene rolige; embederne havde beholdt deres tidligere navne; de unge var født efter sejren ved </w:t>
      </w:r>
      <w:proofErr w:type="spellStart"/>
      <w:r w:rsidRPr="00CE0779">
        <w:rPr>
          <w:rFonts w:ascii="var(--font-content)" w:hAnsi="var(--font-content)" w:cs="Noto Sans"/>
          <w:color w:val="333333"/>
          <w:sz w:val="28"/>
          <w:szCs w:val="28"/>
        </w:rPr>
        <w:t>Actium</w:t>
      </w:r>
      <w:proofErr w:type="spellEnd"/>
      <w:r w:rsidRPr="00CE0779">
        <w:rPr>
          <w:rFonts w:ascii="var(--font-content)" w:hAnsi="var(--font-content)" w:cs="Noto Sans"/>
          <w:color w:val="333333"/>
          <w:sz w:val="28"/>
          <w:szCs w:val="28"/>
        </w:rPr>
        <w:t xml:space="preserve">, og selv de fleste af de ældre var født </w:t>
      </w:r>
      <w:r w:rsidRPr="00CE0779">
        <w:rPr>
          <w:rFonts w:ascii="var(--font-content)" w:hAnsi="var(--font-content)" w:cs="Noto Sans"/>
          <w:color w:val="333333"/>
          <w:sz w:val="28"/>
          <w:szCs w:val="28"/>
        </w:rPr>
        <w:lastRenderedPageBreak/>
        <w:t>under borgerkrigene. Hvor mange var der egentlig tilbage af dem, der havde oplevet republikken?</w:t>
      </w:r>
    </w:p>
    <w:p w14:paraId="316550D4" w14:textId="77777777" w:rsidR="00D21174" w:rsidRDefault="00D21174" w:rsidP="00D21174">
      <w:pPr>
        <w:pStyle w:val="NormalWeb"/>
        <w:spacing w:before="0" w:beforeAutospacing="0" w:after="0" w:afterAutospacing="0"/>
        <w:rPr>
          <w:rFonts w:ascii="var(--font-content)" w:hAnsi="var(--font-content)" w:cs="Noto Sans"/>
          <w:color w:val="333333"/>
          <w:sz w:val="28"/>
          <w:szCs w:val="28"/>
        </w:rPr>
      </w:pPr>
      <w:r w:rsidRPr="00CE0779">
        <w:rPr>
          <w:rFonts w:ascii="var(--font-content)" w:hAnsi="var(--font-content)" w:cs="Noto Sans"/>
          <w:color w:val="333333"/>
          <w:sz w:val="28"/>
          <w:szCs w:val="28"/>
        </w:rPr>
        <w:t>Staten var altså forvandlet, og der fandtes ikke spor af den gamle, uplettede moral; Princippet om politisk lighed var opgivet og alles opmærksomhed rettet mod kejserens befalinger, uden at man nærede nogen øjeblikkelige bekymringer, så længe Augustus var ung og stærk og kunne sikre sig selv, sit hus og freden. Men da han blev gammel og skrøbelig, og enden var nær, var der håb om forandringer. Da gav et fåtal sig til uden mål og med at diskutere frihedens velsignelser, flere begyndte at frygte en krig, mens andre ønskede den …</w:t>
      </w:r>
    </w:p>
    <w:p w14:paraId="151F20EE" w14:textId="77777777" w:rsidR="006D0FF2" w:rsidRDefault="006D0FF2" w:rsidP="00D21174">
      <w:pPr>
        <w:pStyle w:val="NormalWeb"/>
        <w:spacing w:before="0" w:beforeAutospacing="0" w:after="0" w:afterAutospacing="0"/>
        <w:rPr>
          <w:rFonts w:ascii="var(--font-content)" w:hAnsi="var(--font-content)" w:cs="Noto Sans"/>
          <w:color w:val="333333"/>
          <w:sz w:val="28"/>
          <w:szCs w:val="28"/>
        </w:rPr>
      </w:pPr>
    </w:p>
    <w:p w14:paraId="1DA5C390" w14:textId="77777777" w:rsidR="006D0FF2" w:rsidRDefault="006D0FF2" w:rsidP="00D21174">
      <w:pPr>
        <w:pStyle w:val="NormalWeb"/>
        <w:spacing w:before="0" w:beforeAutospacing="0" w:after="0" w:afterAutospacing="0"/>
        <w:rPr>
          <w:rFonts w:ascii="var(--font-content)" w:hAnsi="var(--font-content)" w:cs="Noto Sans"/>
          <w:color w:val="333333"/>
          <w:sz w:val="28"/>
          <w:szCs w:val="28"/>
        </w:rPr>
      </w:pPr>
    </w:p>
    <w:p w14:paraId="3553D9E1" w14:textId="77777777" w:rsidR="006D0FF2" w:rsidRDefault="006D0FF2" w:rsidP="00D21174">
      <w:pPr>
        <w:pStyle w:val="NormalWeb"/>
        <w:spacing w:before="0" w:beforeAutospacing="0" w:after="0" w:afterAutospacing="0"/>
        <w:rPr>
          <w:rFonts w:ascii="var(--font-content)" w:hAnsi="var(--font-content)" w:cs="Noto Sans"/>
          <w:color w:val="333333"/>
          <w:sz w:val="28"/>
          <w:szCs w:val="28"/>
        </w:rPr>
      </w:pPr>
    </w:p>
    <w:p w14:paraId="16B50DF2" w14:textId="56FE2C2A" w:rsidR="00F93223" w:rsidRDefault="00751CDB" w:rsidP="00F93223">
      <w:pPr>
        <w:pStyle w:val="NormalWeb"/>
        <w:spacing w:before="0" w:beforeAutospacing="0" w:after="0" w:afterAutospacing="0"/>
        <w:rPr>
          <w:rFonts w:ascii="var(--font-content)" w:hAnsi="var(--font-content)" w:cs="Noto Sans"/>
          <w:b/>
          <w:bCs/>
          <w:color w:val="333333"/>
          <w:sz w:val="28"/>
          <w:szCs w:val="28"/>
        </w:rPr>
      </w:pPr>
      <w:r>
        <w:rPr>
          <w:rFonts w:ascii="var(--font-content)" w:hAnsi="var(--font-content)" w:cs="Noto Sans"/>
          <w:b/>
          <w:bCs/>
          <w:color w:val="333333"/>
          <w:sz w:val="28"/>
          <w:szCs w:val="28"/>
        </w:rPr>
        <w:t>Kilde 4:</w:t>
      </w:r>
      <w:r w:rsidR="00F93223">
        <w:rPr>
          <w:rFonts w:ascii="var(--font-content)" w:hAnsi="var(--font-content)" w:cs="Noto Sans"/>
          <w:b/>
          <w:bCs/>
          <w:color w:val="333333"/>
          <w:sz w:val="28"/>
          <w:szCs w:val="28"/>
        </w:rPr>
        <w:t xml:space="preserve"> Pax </w:t>
      </w:r>
      <w:proofErr w:type="spellStart"/>
      <w:r w:rsidR="00F93223">
        <w:rPr>
          <w:rFonts w:ascii="var(--font-content)" w:hAnsi="var(--font-content)" w:cs="Noto Sans"/>
          <w:b/>
          <w:bCs/>
          <w:color w:val="333333"/>
          <w:sz w:val="28"/>
          <w:szCs w:val="28"/>
        </w:rPr>
        <w:t>Americana</w:t>
      </w:r>
      <w:proofErr w:type="spellEnd"/>
      <w:r w:rsidR="00F93223">
        <w:rPr>
          <w:rFonts w:ascii="var(--font-content)" w:hAnsi="var(--font-content)" w:cs="Noto Sans"/>
          <w:b/>
          <w:bCs/>
          <w:color w:val="333333"/>
          <w:sz w:val="28"/>
          <w:szCs w:val="28"/>
        </w:rPr>
        <w:t xml:space="preserve"> er slut</w:t>
      </w:r>
    </w:p>
    <w:p w14:paraId="54BBE1CC" w14:textId="4CC87346" w:rsidR="000468B7" w:rsidRPr="002233B8" w:rsidRDefault="00013153" w:rsidP="000468B7">
      <w:pPr>
        <w:pStyle w:val="NormalWeb"/>
        <w:spacing w:after="0"/>
        <w:rPr>
          <w:rFonts w:ascii="var(--font-content)" w:hAnsi="var(--font-content)" w:cs="Noto Sans"/>
          <w:i/>
          <w:iCs/>
          <w:color w:val="333333"/>
          <w:sz w:val="28"/>
          <w:szCs w:val="28"/>
        </w:rPr>
      </w:pPr>
      <w:r w:rsidRPr="002233B8">
        <w:rPr>
          <w:rFonts w:ascii="var(--font-content)" w:hAnsi="var(--font-content)" w:cs="Noto Sans"/>
          <w:i/>
          <w:iCs/>
          <w:color w:val="333333"/>
          <w:sz w:val="28"/>
          <w:szCs w:val="28"/>
        </w:rPr>
        <w:t xml:space="preserve">Historisk note </w:t>
      </w:r>
      <w:r w:rsidR="000468B7" w:rsidRPr="002233B8">
        <w:rPr>
          <w:rFonts w:ascii="var(--font-content)" w:hAnsi="var(--font-content)" w:cs="Noto Sans"/>
          <w:i/>
          <w:iCs/>
          <w:color w:val="333333"/>
          <w:sz w:val="28"/>
          <w:szCs w:val="28"/>
        </w:rPr>
        <w:t xml:space="preserve">Ivo </w:t>
      </w:r>
      <w:proofErr w:type="spellStart"/>
      <w:r w:rsidR="000468B7" w:rsidRPr="002233B8">
        <w:rPr>
          <w:rFonts w:ascii="var(--font-content)" w:hAnsi="var(--font-content)" w:cs="Noto Sans"/>
          <w:i/>
          <w:iCs/>
          <w:color w:val="333333"/>
          <w:sz w:val="28"/>
          <w:szCs w:val="28"/>
        </w:rPr>
        <w:t>Daalder</w:t>
      </w:r>
      <w:proofErr w:type="spellEnd"/>
      <w:r w:rsidR="000468B7" w:rsidRPr="002233B8">
        <w:rPr>
          <w:rFonts w:ascii="var(--font-content)" w:hAnsi="var(--font-content)" w:cs="Noto Sans"/>
          <w:i/>
          <w:iCs/>
          <w:color w:val="333333"/>
          <w:sz w:val="28"/>
          <w:szCs w:val="28"/>
        </w:rPr>
        <w:t xml:space="preserve">, tidligere amerikansk ambassadør til NATO, er administrerende direktør for Chicago Council on Global Affairs og vært på den ugentlige podcast "World Review with Ivo </w:t>
      </w:r>
      <w:proofErr w:type="spellStart"/>
      <w:r w:rsidR="000468B7" w:rsidRPr="002233B8">
        <w:rPr>
          <w:rFonts w:ascii="var(--font-content)" w:hAnsi="var(--font-content)" w:cs="Noto Sans"/>
          <w:i/>
          <w:iCs/>
          <w:color w:val="333333"/>
          <w:sz w:val="28"/>
          <w:szCs w:val="28"/>
        </w:rPr>
        <w:t>Daalder</w:t>
      </w:r>
      <w:proofErr w:type="spellEnd"/>
      <w:r w:rsidR="000468B7" w:rsidRPr="002233B8">
        <w:rPr>
          <w:rFonts w:ascii="var(--font-content)" w:hAnsi="var(--font-content)" w:cs="Noto Sans"/>
          <w:i/>
          <w:iCs/>
          <w:color w:val="333333"/>
          <w:sz w:val="28"/>
          <w:szCs w:val="28"/>
        </w:rPr>
        <w:t>."</w:t>
      </w:r>
      <w:r w:rsidR="00D270F0">
        <w:rPr>
          <w:rFonts w:ascii="var(--font-content)" w:hAnsi="var(--font-content)" w:cs="Noto Sans"/>
          <w:i/>
          <w:iCs/>
          <w:color w:val="333333"/>
          <w:sz w:val="28"/>
          <w:szCs w:val="28"/>
        </w:rPr>
        <w:t xml:space="preserve"> Artiklen er udgivet</w:t>
      </w:r>
      <w:r w:rsidR="00BD5466">
        <w:rPr>
          <w:rFonts w:ascii="var(--font-content)" w:hAnsi="var(--font-content)" w:cs="Noto Sans"/>
          <w:i/>
          <w:iCs/>
          <w:color w:val="333333"/>
          <w:sz w:val="28"/>
          <w:szCs w:val="28"/>
        </w:rPr>
        <w:t xml:space="preserve"> som en kommentar</w:t>
      </w:r>
      <w:r w:rsidR="00D270F0">
        <w:rPr>
          <w:rFonts w:ascii="var(--font-content)" w:hAnsi="var(--font-content)" w:cs="Noto Sans"/>
          <w:i/>
          <w:iCs/>
          <w:color w:val="333333"/>
          <w:sz w:val="28"/>
          <w:szCs w:val="28"/>
        </w:rPr>
        <w:t xml:space="preserve"> i det polit</w:t>
      </w:r>
      <w:r w:rsidR="0057320E">
        <w:rPr>
          <w:rFonts w:ascii="var(--font-content)" w:hAnsi="var(--font-content)" w:cs="Noto Sans"/>
          <w:i/>
          <w:iCs/>
          <w:color w:val="333333"/>
          <w:sz w:val="28"/>
          <w:szCs w:val="28"/>
        </w:rPr>
        <w:t xml:space="preserve">iske nyhedsmedie POLITICO </w:t>
      </w:r>
      <w:r w:rsidR="00BD5466">
        <w:rPr>
          <w:rFonts w:ascii="var(--font-content)" w:hAnsi="var(--font-content)" w:cs="Noto Sans"/>
          <w:i/>
          <w:iCs/>
          <w:color w:val="333333"/>
          <w:sz w:val="28"/>
          <w:szCs w:val="28"/>
        </w:rPr>
        <w:t>8.november</w:t>
      </w:r>
      <w:r w:rsidR="000468B7" w:rsidRPr="002233B8">
        <w:rPr>
          <w:rFonts w:ascii="var(--font-content)" w:hAnsi="var(--font-content)" w:cs="Noto Sans"/>
          <w:i/>
          <w:iCs/>
          <w:color w:val="333333"/>
          <w:sz w:val="28"/>
          <w:szCs w:val="28"/>
        </w:rPr>
        <w:t xml:space="preserve"> </w:t>
      </w:r>
      <w:r w:rsidR="00BD5466">
        <w:rPr>
          <w:rFonts w:ascii="var(--font-content)" w:hAnsi="var(--font-content)" w:cs="Noto Sans"/>
          <w:i/>
          <w:iCs/>
          <w:color w:val="333333"/>
          <w:sz w:val="28"/>
          <w:szCs w:val="28"/>
        </w:rPr>
        <w:t>2024</w:t>
      </w:r>
    </w:p>
    <w:p w14:paraId="46D24067" w14:textId="1E9989B7" w:rsidR="000468B7" w:rsidRPr="000468B7" w:rsidRDefault="00613336" w:rsidP="000468B7">
      <w:pPr>
        <w:pStyle w:val="NormalWeb"/>
        <w:spacing w:after="0"/>
        <w:rPr>
          <w:rFonts w:ascii="var(--font-content)" w:hAnsi="var(--font-content)" w:cs="Noto Sans"/>
          <w:color w:val="333333"/>
          <w:sz w:val="28"/>
          <w:szCs w:val="28"/>
        </w:rPr>
      </w:pPr>
      <w:proofErr w:type="gramStart"/>
      <w:r>
        <w:rPr>
          <w:rFonts w:ascii="var(--font-content)" w:hAnsi="var(--font-content)" w:cs="Noto Sans"/>
          <w:color w:val="333333"/>
          <w:sz w:val="28"/>
          <w:szCs w:val="28"/>
        </w:rPr>
        <w:t>…</w:t>
      </w:r>
      <w:r w:rsidR="000468B7" w:rsidRPr="000468B7">
        <w:rPr>
          <w:rFonts w:ascii="var(--font-content)" w:hAnsi="var(--font-content)" w:cs="Noto Sans"/>
          <w:color w:val="333333"/>
          <w:sz w:val="28"/>
          <w:szCs w:val="28"/>
        </w:rPr>
        <w:t>Trump</w:t>
      </w:r>
      <w:proofErr w:type="gramEnd"/>
      <w:r w:rsidR="000468B7" w:rsidRPr="000468B7">
        <w:rPr>
          <w:rFonts w:ascii="var(--font-content)" w:hAnsi="var(--font-content)" w:cs="Noto Sans"/>
          <w:color w:val="333333"/>
          <w:sz w:val="28"/>
          <w:szCs w:val="28"/>
        </w:rPr>
        <w:t xml:space="preserve"> vandt i en jordskredssejr. Han hjalp republikanerne med at tage kontrol over Senatet og kan meget vel hjælpe dem med at beholde </w:t>
      </w:r>
      <w:r w:rsidR="00567794">
        <w:rPr>
          <w:rFonts w:ascii="var(--font-content)" w:hAnsi="var(--font-content)" w:cs="Noto Sans"/>
          <w:color w:val="333333"/>
          <w:sz w:val="28"/>
          <w:szCs w:val="28"/>
        </w:rPr>
        <w:t xml:space="preserve">Repræsentanternes </w:t>
      </w:r>
      <w:proofErr w:type="gramStart"/>
      <w:r w:rsidR="00567794">
        <w:rPr>
          <w:rFonts w:ascii="var(--font-content)" w:hAnsi="var(--font-content)" w:cs="Noto Sans"/>
          <w:color w:val="333333"/>
          <w:sz w:val="28"/>
          <w:szCs w:val="28"/>
        </w:rPr>
        <w:t>hus</w:t>
      </w:r>
      <w:r w:rsidR="00F93223">
        <w:rPr>
          <w:rFonts w:ascii="var(--font-content)" w:hAnsi="var(--font-content)" w:cs="Noto Sans"/>
          <w:color w:val="333333"/>
          <w:sz w:val="28"/>
          <w:szCs w:val="28"/>
        </w:rPr>
        <w:t xml:space="preserve"> </w:t>
      </w:r>
      <w:r w:rsidR="000468B7" w:rsidRPr="000468B7">
        <w:rPr>
          <w:rFonts w:ascii="var(--font-content)" w:hAnsi="var(--font-content)" w:cs="Noto Sans"/>
          <w:color w:val="333333"/>
          <w:sz w:val="28"/>
          <w:szCs w:val="28"/>
        </w:rPr>
        <w:t xml:space="preserve"> -</w:t>
      </w:r>
      <w:proofErr w:type="gramEnd"/>
      <w:r w:rsidR="000468B7" w:rsidRPr="000468B7">
        <w:rPr>
          <w:rFonts w:ascii="var(--font-content)" w:hAnsi="var(--font-content)" w:cs="Noto Sans"/>
          <w:color w:val="333333"/>
          <w:sz w:val="28"/>
          <w:szCs w:val="28"/>
        </w:rPr>
        <w:t xml:space="preserve"> og sikre enkeltpartikontrol på tværs af alle tre grene af regeringen. Han kan med rette kræve et mandat til at gennemføre alle de politikker, han har udråbt</w:t>
      </w:r>
      <w:r w:rsidR="00013153">
        <w:rPr>
          <w:rFonts w:ascii="var(--font-content)" w:hAnsi="var(--font-content)" w:cs="Noto Sans"/>
          <w:color w:val="333333"/>
          <w:sz w:val="28"/>
          <w:szCs w:val="28"/>
        </w:rPr>
        <w:t>…</w:t>
      </w:r>
    </w:p>
    <w:p w14:paraId="619A1B35" w14:textId="3F4593AD" w:rsidR="00C61527" w:rsidRDefault="00013153" w:rsidP="000468B7">
      <w:pPr>
        <w:pStyle w:val="NormalWeb"/>
        <w:spacing w:after="0"/>
        <w:rPr>
          <w:rFonts w:ascii="var(--font-content)" w:hAnsi="var(--font-content)" w:cs="Noto Sans"/>
          <w:color w:val="333333"/>
          <w:sz w:val="28"/>
          <w:szCs w:val="28"/>
        </w:rPr>
      </w:pPr>
      <w:proofErr w:type="gramStart"/>
      <w:r>
        <w:rPr>
          <w:rFonts w:ascii="var(--font-content)" w:hAnsi="var(--font-content)" w:cs="Noto Sans"/>
          <w:color w:val="333333"/>
          <w:sz w:val="28"/>
          <w:szCs w:val="28"/>
        </w:rPr>
        <w:t>…</w:t>
      </w:r>
      <w:r w:rsidR="000468B7" w:rsidRPr="000468B7">
        <w:rPr>
          <w:rFonts w:ascii="var(--font-content)" w:hAnsi="var(--font-content)" w:cs="Noto Sans"/>
          <w:color w:val="333333"/>
          <w:sz w:val="28"/>
          <w:szCs w:val="28"/>
        </w:rPr>
        <w:t>Og</w:t>
      </w:r>
      <w:proofErr w:type="gramEnd"/>
      <w:r w:rsidR="000468B7" w:rsidRPr="000468B7">
        <w:rPr>
          <w:rFonts w:ascii="var(--font-content)" w:hAnsi="var(--font-content)" w:cs="Noto Sans"/>
          <w:color w:val="333333"/>
          <w:sz w:val="28"/>
          <w:szCs w:val="28"/>
        </w:rPr>
        <w:t xml:space="preserve"> Trumps tilbagevenden til magten vil få store konsekvenser for USA og verden som helhed. Jeg har længe været bekymret for den indflydelse, hans genvalg ville have på det amerikanske demokrati, og intet ved dette resultat giver mig nogen trøst. Jeg tror for det første, at Trump har til hensigt at holde sine løfter – dem alle sammen.</w:t>
      </w:r>
      <w:r w:rsidR="000468B7">
        <w:rPr>
          <w:rFonts w:ascii="var(--font-content)" w:hAnsi="var(--font-content)" w:cs="Noto Sans"/>
          <w:color w:val="333333"/>
          <w:sz w:val="28"/>
          <w:szCs w:val="28"/>
        </w:rPr>
        <w:t xml:space="preserve"> </w:t>
      </w:r>
      <w:r w:rsidR="000468B7" w:rsidRPr="000468B7">
        <w:rPr>
          <w:rFonts w:ascii="var(--font-content)" w:hAnsi="var(--font-content)" w:cs="Noto Sans"/>
          <w:color w:val="333333"/>
          <w:sz w:val="28"/>
          <w:szCs w:val="28"/>
        </w:rPr>
        <w:t>Jeg er også bekymret for, hvad det betyder for resten af verden. I sin første periode gjorde Trump det klart, at han ikke køber Washingtons globale lederrolle, som hans forgængere har gjort. Han tror ikke på at lede - han tror på at vinde.</w:t>
      </w:r>
    </w:p>
    <w:p w14:paraId="3DC6F752" w14:textId="77777777" w:rsidR="002E62AB" w:rsidRPr="002E62AB" w:rsidRDefault="002E62AB" w:rsidP="002E62AB">
      <w:pPr>
        <w:pStyle w:val="NormalWeb"/>
        <w:rPr>
          <w:rFonts w:ascii="var(--font-content)" w:hAnsi="var(--font-content)" w:cs="Noto Sans"/>
          <w:color w:val="333333"/>
          <w:sz w:val="28"/>
          <w:szCs w:val="28"/>
        </w:rPr>
      </w:pPr>
      <w:r w:rsidRPr="002E62AB">
        <w:rPr>
          <w:rFonts w:ascii="var(--font-content)" w:hAnsi="var(--font-content)" w:cs="Noto Sans"/>
          <w:color w:val="333333"/>
          <w:sz w:val="28"/>
          <w:szCs w:val="28"/>
        </w:rPr>
        <w:t xml:space="preserve">Men siden 1945 har verden, som vi kender den, i høj grad været bygget på ideen om, at Amerika skulle lede - en Pax </w:t>
      </w:r>
      <w:proofErr w:type="spellStart"/>
      <w:r w:rsidRPr="002E62AB">
        <w:rPr>
          <w:rFonts w:ascii="var(--font-content)" w:hAnsi="var(--font-content)" w:cs="Noto Sans"/>
          <w:color w:val="333333"/>
          <w:sz w:val="28"/>
          <w:szCs w:val="28"/>
        </w:rPr>
        <w:t>Americana</w:t>
      </w:r>
      <w:proofErr w:type="spellEnd"/>
      <w:r w:rsidRPr="002E62AB">
        <w:rPr>
          <w:rFonts w:ascii="var(--font-content)" w:hAnsi="var(--font-content)" w:cs="Noto Sans"/>
          <w:color w:val="333333"/>
          <w:sz w:val="28"/>
          <w:szCs w:val="28"/>
        </w:rPr>
        <w:t xml:space="preserve">, der forsøgte at afskrække fjender og berolige venner; opbygge velstand ved at åbne markeder og tilskynde til fri bevægelighed for varer, kapital, personer og idéer og opretholde forsvaret af frihed, demokrati og retsstatsprincippet. Det var dette globale lederskab, der skabte NATO og andre alliancer, hjalp med at genopbygge efterkrigstidens </w:t>
      </w:r>
      <w:r w:rsidRPr="002E62AB">
        <w:rPr>
          <w:rFonts w:ascii="var(--font-content)" w:hAnsi="var(--font-content)" w:cs="Noto Sans"/>
          <w:color w:val="333333"/>
          <w:sz w:val="28"/>
          <w:szCs w:val="28"/>
        </w:rPr>
        <w:lastRenderedPageBreak/>
        <w:t xml:space="preserve">Europa og Asien og åbnede handel med General Agreements of </w:t>
      </w:r>
      <w:proofErr w:type="spellStart"/>
      <w:r w:rsidRPr="002E62AB">
        <w:rPr>
          <w:rFonts w:ascii="var(--font-content)" w:hAnsi="var(--font-content)" w:cs="Noto Sans"/>
          <w:color w:val="333333"/>
          <w:sz w:val="28"/>
          <w:szCs w:val="28"/>
        </w:rPr>
        <w:t>Tariffs</w:t>
      </w:r>
      <w:proofErr w:type="spellEnd"/>
      <w:r w:rsidRPr="002E62AB">
        <w:rPr>
          <w:rFonts w:ascii="var(--font-content)" w:hAnsi="var(--font-content)" w:cs="Noto Sans"/>
          <w:color w:val="333333"/>
          <w:sz w:val="28"/>
          <w:szCs w:val="28"/>
        </w:rPr>
        <w:t xml:space="preserve"> and Trade og Verdenshandelsorganisationen.</w:t>
      </w:r>
    </w:p>
    <w:p w14:paraId="150AE959" w14:textId="77777777" w:rsidR="002E62AB" w:rsidRPr="002E62AB" w:rsidRDefault="002E62AB" w:rsidP="002E62AB">
      <w:pPr>
        <w:pStyle w:val="NormalWeb"/>
        <w:rPr>
          <w:rFonts w:ascii="var(--font-content)" w:hAnsi="var(--font-content)" w:cs="Noto Sans"/>
          <w:color w:val="333333"/>
          <w:sz w:val="28"/>
          <w:szCs w:val="28"/>
        </w:rPr>
      </w:pPr>
      <w:r w:rsidRPr="002E62AB">
        <w:rPr>
          <w:rFonts w:ascii="var(--font-content)" w:hAnsi="var(--font-content)" w:cs="Noto Sans"/>
          <w:color w:val="333333"/>
          <w:sz w:val="28"/>
          <w:szCs w:val="28"/>
        </w:rPr>
        <w:t>Amerikas fjender modsatte sig længe denne enestående globale rolle – men Sovjetunionen bukkede under for sine interne modsætninger, og Kina indså til sidst, at det var nødt til at integrere sig i den globale økonomi for at løfte sine borgere ud af fattigdom. Alligevel har Moskva og Beijing længe ærgret sig over Washingtons ledelse, og i det sidste årti har de forsøgt at imødegå og underminere det.</w:t>
      </w:r>
    </w:p>
    <w:p w14:paraId="5EA6A5AA" w14:textId="77777777" w:rsidR="002E62AB" w:rsidRPr="002E62AB" w:rsidRDefault="002E62AB" w:rsidP="002E62AB">
      <w:pPr>
        <w:pStyle w:val="NormalWeb"/>
        <w:rPr>
          <w:rFonts w:ascii="var(--font-content)" w:hAnsi="var(--font-content)" w:cs="Noto Sans"/>
          <w:color w:val="333333"/>
          <w:sz w:val="28"/>
          <w:szCs w:val="28"/>
        </w:rPr>
      </w:pPr>
      <w:r w:rsidRPr="002E62AB">
        <w:rPr>
          <w:rFonts w:ascii="var(--font-content)" w:hAnsi="var(--font-content)" w:cs="Noto Sans"/>
          <w:color w:val="333333"/>
          <w:sz w:val="28"/>
          <w:szCs w:val="28"/>
        </w:rPr>
        <w:t>De kan nu få deres ønske opfyldt.</w:t>
      </w:r>
    </w:p>
    <w:p w14:paraId="3A2E5CA6" w14:textId="77777777" w:rsidR="002E62AB" w:rsidRPr="002E62AB" w:rsidRDefault="002E62AB" w:rsidP="002E62AB">
      <w:pPr>
        <w:pStyle w:val="NormalWeb"/>
        <w:rPr>
          <w:rFonts w:ascii="var(--font-content)" w:hAnsi="var(--font-content)" w:cs="Noto Sans"/>
          <w:color w:val="333333"/>
          <w:sz w:val="28"/>
          <w:szCs w:val="28"/>
        </w:rPr>
      </w:pPr>
      <w:r w:rsidRPr="002E62AB">
        <w:rPr>
          <w:rFonts w:ascii="var(--font-content)" w:hAnsi="var(--font-content)" w:cs="Noto Sans"/>
          <w:color w:val="333333"/>
          <w:sz w:val="28"/>
          <w:szCs w:val="28"/>
        </w:rPr>
        <w:t xml:space="preserve">Trump er ikke interesseret i at opretholde Pax </w:t>
      </w:r>
      <w:proofErr w:type="spellStart"/>
      <w:r w:rsidRPr="002E62AB">
        <w:rPr>
          <w:rFonts w:ascii="var(--font-content)" w:hAnsi="var(--font-content)" w:cs="Noto Sans"/>
          <w:color w:val="333333"/>
          <w:sz w:val="28"/>
          <w:szCs w:val="28"/>
        </w:rPr>
        <w:t>Americana</w:t>
      </w:r>
      <w:proofErr w:type="spellEnd"/>
      <w:r w:rsidRPr="002E62AB">
        <w:rPr>
          <w:rFonts w:ascii="var(--font-content)" w:hAnsi="var(--font-content)" w:cs="Noto Sans"/>
          <w:color w:val="333333"/>
          <w:sz w:val="28"/>
          <w:szCs w:val="28"/>
        </w:rPr>
        <w:t xml:space="preserve"> på samme måde som hans 14 forgængere var. Han har længe set alliancer som beskyttelsessvindel, hvor et partnerskabs værdi for USA er, hvor meget det bliver betalt snarere end den fred og sikkerhed, det giver. Han tror ikke på handel eller åbne markeder, i stedet går han ind for at indføre knusende told på amerikansk import - op til niveauer, der sidst blev set i 1930'erne - selvom alle økonomer mener, at det vil medføre økonomisk katastrofe.</w:t>
      </w:r>
    </w:p>
    <w:p w14:paraId="1FA529BE" w14:textId="77777777" w:rsidR="002E62AB" w:rsidRPr="002E62AB" w:rsidRDefault="002E62AB" w:rsidP="002E62AB">
      <w:pPr>
        <w:pStyle w:val="NormalWeb"/>
        <w:rPr>
          <w:rFonts w:ascii="var(--font-content)" w:hAnsi="var(--font-content)" w:cs="Noto Sans"/>
          <w:color w:val="333333"/>
          <w:sz w:val="28"/>
          <w:szCs w:val="28"/>
        </w:rPr>
      </w:pPr>
      <w:r w:rsidRPr="002E62AB">
        <w:rPr>
          <w:rFonts w:ascii="var(--font-content)" w:hAnsi="var(--font-content)" w:cs="Noto Sans"/>
          <w:color w:val="333333"/>
          <w:sz w:val="28"/>
          <w:szCs w:val="28"/>
        </w:rPr>
        <w:t>Og langt fra at vise interesse i at forsvare demokrati og retsstatsprincipper, beundrer han dybt og søger fælles sag med de stærke mænd, der er imod begge dele.</w:t>
      </w:r>
    </w:p>
    <w:p w14:paraId="1E3F24E8" w14:textId="77777777" w:rsidR="002E62AB" w:rsidRPr="002E62AB" w:rsidRDefault="002E62AB" w:rsidP="002E62AB">
      <w:pPr>
        <w:pStyle w:val="NormalWeb"/>
        <w:rPr>
          <w:rFonts w:ascii="var(--font-content)" w:hAnsi="var(--font-content)" w:cs="Noto Sans"/>
          <w:color w:val="333333"/>
          <w:sz w:val="28"/>
          <w:szCs w:val="28"/>
        </w:rPr>
      </w:pPr>
      <w:r w:rsidRPr="002E62AB">
        <w:rPr>
          <w:rFonts w:ascii="var(--font-content)" w:hAnsi="var(--font-content)" w:cs="Noto Sans"/>
          <w:color w:val="333333"/>
          <w:sz w:val="28"/>
          <w:szCs w:val="28"/>
        </w:rPr>
        <w:t xml:space="preserve">Afslutningen på Pax </w:t>
      </w:r>
      <w:proofErr w:type="spellStart"/>
      <w:r w:rsidRPr="002E62AB">
        <w:rPr>
          <w:rFonts w:ascii="var(--font-content)" w:hAnsi="var(--font-content)" w:cs="Noto Sans"/>
          <w:color w:val="333333"/>
          <w:sz w:val="28"/>
          <w:szCs w:val="28"/>
        </w:rPr>
        <w:t>Americana</w:t>
      </w:r>
      <w:proofErr w:type="spellEnd"/>
      <w:r w:rsidRPr="002E62AB">
        <w:rPr>
          <w:rFonts w:ascii="var(--font-content)" w:hAnsi="var(--font-content)" w:cs="Noto Sans"/>
          <w:color w:val="333333"/>
          <w:sz w:val="28"/>
          <w:szCs w:val="28"/>
        </w:rPr>
        <w:t xml:space="preserve"> vil få dybtgående konsekvenser: For det første vil transformationen af Europas sikkerhedsmiljø nu være fuldført. Ruslands invasion af Ukraine har allerede demonstreret det tåbelige i at være afhængig af billig russisk gas til at drive økonomier. Kinas vending mod øget økonomisk selvforsyning rejste alvorlige spørgsmål om at være afhængig af eksport til sit voksende marked for vækst. Og nu, hvor USA vender sig væk fra alliancer, vil kontinentet blive tvunget til at tage sit eget forsvar alvorligt.</w:t>
      </w:r>
    </w:p>
    <w:p w14:paraId="7777ABAC" w14:textId="77777777" w:rsidR="002E62AB" w:rsidRPr="002E62AB" w:rsidRDefault="002E62AB" w:rsidP="002E62AB">
      <w:pPr>
        <w:pStyle w:val="NormalWeb"/>
        <w:rPr>
          <w:rFonts w:ascii="var(--font-content)" w:hAnsi="var(--font-content)" w:cs="Noto Sans"/>
          <w:color w:val="333333"/>
          <w:sz w:val="28"/>
          <w:szCs w:val="28"/>
        </w:rPr>
      </w:pPr>
      <w:r w:rsidRPr="002E62AB">
        <w:rPr>
          <w:rFonts w:ascii="var(--font-content)" w:hAnsi="var(--font-content)" w:cs="Noto Sans"/>
          <w:color w:val="333333"/>
          <w:sz w:val="28"/>
          <w:szCs w:val="28"/>
        </w:rPr>
        <w:t>Om de gør det, vil selvfølgelig være op til dem, men Washington vil næppe være til megen hjælp.</w:t>
      </w:r>
    </w:p>
    <w:p w14:paraId="4501EC0E" w14:textId="77777777" w:rsidR="002E62AB" w:rsidRPr="002E62AB" w:rsidRDefault="002E62AB" w:rsidP="002E62AB">
      <w:pPr>
        <w:pStyle w:val="NormalWeb"/>
        <w:rPr>
          <w:rFonts w:ascii="var(--font-content)" w:hAnsi="var(--font-content)" w:cs="Noto Sans"/>
          <w:color w:val="333333"/>
          <w:sz w:val="28"/>
          <w:szCs w:val="28"/>
        </w:rPr>
      </w:pPr>
      <w:r w:rsidRPr="002E62AB">
        <w:rPr>
          <w:rFonts w:ascii="var(--font-content)" w:hAnsi="var(--font-content)" w:cs="Noto Sans"/>
          <w:color w:val="333333"/>
          <w:sz w:val="28"/>
          <w:szCs w:val="28"/>
        </w:rPr>
        <w:t>I mellemtiden vil lande, der lever i skyggen af et mere selvhævdende og ambitiøst Kina, i Asien være nødt til at beslutte, om de vil finde nye måder at balancere Beijings voksende magt på eller tilpasse sig den nærmere. Og mange nationer i det globale syd vil nyde mere manøvrefrihed på kort sigt – selvom de også kan komme til at opleve en pludselig stigning i Kinas og Ruslands krav til dem.</w:t>
      </w:r>
    </w:p>
    <w:p w14:paraId="75C9B79D" w14:textId="77777777" w:rsidR="002E62AB" w:rsidRPr="002E62AB" w:rsidRDefault="002E62AB" w:rsidP="002E62AB">
      <w:pPr>
        <w:pStyle w:val="NormalWeb"/>
        <w:rPr>
          <w:rFonts w:ascii="var(--font-content)" w:hAnsi="var(--font-content)" w:cs="Noto Sans"/>
          <w:color w:val="333333"/>
          <w:sz w:val="28"/>
          <w:szCs w:val="28"/>
        </w:rPr>
      </w:pPr>
      <w:r w:rsidRPr="002E62AB">
        <w:rPr>
          <w:rFonts w:ascii="var(--font-content)" w:hAnsi="var(--font-content)" w:cs="Noto Sans"/>
          <w:color w:val="333333"/>
          <w:sz w:val="28"/>
          <w:szCs w:val="28"/>
        </w:rPr>
        <w:lastRenderedPageBreak/>
        <w:t>Pax America slutter officielt den 20. januar 2025, når USA indsætter Donald J. Trump som sin 47. præsident. Landet og verden vil være meget anderledes på grund af det.</w:t>
      </w:r>
    </w:p>
    <w:p w14:paraId="0F5AD350" w14:textId="77777777" w:rsidR="00B70463" w:rsidRDefault="00B70463" w:rsidP="000468B7">
      <w:pPr>
        <w:pStyle w:val="NormalWeb"/>
        <w:spacing w:after="0"/>
        <w:rPr>
          <w:rFonts w:ascii="var(--font-content)" w:hAnsi="var(--font-content)" w:cs="Noto Sans"/>
          <w:color w:val="333333"/>
          <w:sz w:val="28"/>
          <w:szCs w:val="28"/>
        </w:rPr>
      </w:pPr>
    </w:p>
    <w:p w14:paraId="18A22EDF" w14:textId="77777777" w:rsidR="00C61527" w:rsidRPr="00CE0779" w:rsidRDefault="00C61527" w:rsidP="00D21174">
      <w:pPr>
        <w:pStyle w:val="NormalWeb"/>
        <w:spacing w:before="0" w:beforeAutospacing="0" w:after="0" w:afterAutospacing="0"/>
        <w:rPr>
          <w:rFonts w:ascii="var(--font-content)" w:hAnsi="var(--font-content)" w:cs="Noto Sans"/>
          <w:color w:val="333333"/>
          <w:sz w:val="28"/>
          <w:szCs w:val="28"/>
        </w:rPr>
      </w:pPr>
    </w:p>
    <w:p w14:paraId="47803380" w14:textId="77777777" w:rsidR="005C3C75" w:rsidRDefault="005C3C75"/>
    <w:sectPr w:rsidR="005C3C75">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7EBB5" w14:textId="77777777" w:rsidR="000D436C" w:rsidRDefault="000D436C" w:rsidP="00D21174">
      <w:pPr>
        <w:spacing w:after="0" w:line="240" w:lineRule="auto"/>
      </w:pPr>
      <w:r>
        <w:separator/>
      </w:r>
    </w:p>
  </w:endnote>
  <w:endnote w:type="continuationSeparator" w:id="0">
    <w:p w14:paraId="1CB11687" w14:textId="77777777" w:rsidR="000D436C" w:rsidRDefault="000D436C" w:rsidP="00D2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conten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697383"/>
      <w:docPartObj>
        <w:docPartGallery w:val="Page Numbers (Bottom of Page)"/>
        <w:docPartUnique/>
      </w:docPartObj>
    </w:sdtPr>
    <w:sdtContent>
      <w:p w14:paraId="3B6DB289" w14:textId="1503052C" w:rsidR="006172C6" w:rsidRDefault="006172C6">
        <w:pPr>
          <w:pStyle w:val="Sidefod"/>
          <w:jc w:val="center"/>
        </w:pPr>
        <w:r>
          <w:fldChar w:fldCharType="begin"/>
        </w:r>
        <w:r>
          <w:instrText>PAGE   \* MERGEFORMAT</w:instrText>
        </w:r>
        <w:r>
          <w:fldChar w:fldCharType="separate"/>
        </w:r>
        <w:r>
          <w:t>2</w:t>
        </w:r>
        <w:r>
          <w:fldChar w:fldCharType="end"/>
        </w:r>
      </w:p>
    </w:sdtContent>
  </w:sdt>
  <w:p w14:paraId="55095259" w14:textId="77777777" w:rsidR="006172C6" w:rsidRDefault="006172C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0DEB0" w14:textId="77777777" w:rsidR="000D436C" w:rsidRDefault="000D436C" w:rsidP="00D21174">
      <w:pPr>
        <w:spacing w:after="0" w:line="240" w:lineRule="auto"/>
      </w:pPr>
      <w:r>
        <w:separator/>
      </w:r>
    </w:p>
  </w:footnote>
  <w:footnote w:type="continuationSeparator" w:id="0">
    <w:p w14:paraId="6CE916ED" w14:textId="77777777" w:rsidR="000D436C" w:rsidRDefault="000D436C" w:rsidP="00D21174">
      <w:pPr>
        <w:spacing w:after="0" w:line="240" w:lineRule="auto"/>
      </w:pPr>
      <w:r>
        <w:continuationSeparator/>
      </w:r>
    </w:p>
  </w:footnote>
  <w:footnote w:id="1">
    <w:p w14:paraId="4336615F" w14:textId="39AE1A23" w:rsidR="00220E07" w:rsidRDefault="00220E07">
      <w:pPr>
        <w:pStyle w:val="Fodnotetekst"/>
      </w:pPr>
      <w:r>
        <w:rPr>
          <w:rStyle w:val="Fodnotehenvisning"/>
        </w:rPr>
        <w:footnoteRef/>
      </w:r>
      <w:r>
        <w:t xml:space="preserve"> Curia </w:t>
      </w:r>
      <w:proofErr w:type="spellStart"/>
      <w:r>
        <w:t>Iulia</w:t>
      </w:r>
      <w:proofErr w:type="spellEnd"/>
      <w:r>
        <w:t xml:space="preserve"> v</w:t>
      </w:r>
      <w:r w:rsidR="0041378C">
        <w:t>ar mødesal for det romerske senat.</w:t>
      </w:r>
      <w:r w:rsidR="00C97D1F">
        <w:t xml:space="preserve"> Bygningen</w:t>
      </w:r>
      <w:r w:rsidR="006A564B">
        <w:t>s opførsel</w:t>
      </w:r>
      <w:r w:rsidR="00C97D1F">
        <w:t xml:space="preserve"> blev påbegyndt af </w:t>
      </w:r>
      <w:r w:rsidR="008B5FDA">
        <w:t>Julius Cæsar og færdiggjort af Augustu</w:t>
      </w:r>
      <w:r w:rsidR="00732222">
        <w:t xml:space="preserve">s i 29 </w:t>
      </w:r>
      <w:proofErr w:type="spellStart"/>
      <w:r w:rsidR="00732222">
        <w:t>f.vt</w:t>
      </w:r>
      <w:proofErr w:type="spellEnd"/>
      <w:r w:rsidR="00732222">
        <w:t>.</w:t>
      </w:r>
    </w:p>
  </w:footnote>
  <w:footnote w:id="2">
    <w:p w14:paraId="2B3FAC68" w14:textId="4BE9AA72" w:rsidR="00717BFF" w:rsidRDefault="00717BFF">
      <w:pPr>
        <w:pStyle w:val="Fodnotetekst"/>
      </w:pPr>
      <w:r>
        <w:rPr>
          <w:rStyle w:val="Fodnotehenvisning"/>
        </w:rPr>
        <w:footnoteRef/>
      </w:r>
      <w:r>
        <w:t xml:space="preserve"> </w:t>
      </w:r>
      <w:proofErr w:type="spellStart"/>
      <w:r>
        <w:t>Triumvir</w:t>
      </w:r>
      <w:proofErr w:type="spellEnd"/>
      <w:r w:rsidR="006E3A0A">
        <w:t xml:space="preserve"> refererer til det andet triumvirat (43-33 </w:t>
      </w:r>
      <w:proofErr w:type="spellStart"/>
      <w:r w:rsidR="006E3A0A">
        <w:t>f.kr.</w:t>
      </w:r>
      <w:proofErr w:type="spellEnd"/>
      <w:r w:rsidR="006E3A0A">
        <w:t xml:space="preserve">) hvor Octavian/Augustus sammen med </w:t>
      </w:r>
      <w:proofErr w:type="spellStart"/>
      <w:r w:rsidR="006E3A0A">
        <w:t>Lepidus</w:t>
      </w:r>
      <w:proofErr w:type="spellEnd"/>
      <w:r w:rsidR="006E3A0A">
        <w:t xml:space="preserve"> og Antonius gjorde sig ledere af Romerriget efter Julius Cæsars død.</w:t>
      </w:r>
    </w:p>
  </w:footnote>
  <w:footnote w:id="3">
    <w:p w14:paraId="5CD1C7CC" w14:textId="71C8DC1A" w:rsidR="00D21174" w:rsidRDefault="00D21174">
      <w:pPr>
        <w:pStyle w:val="Fodnotetekst"/>
      </w:pPr>
      <w:r>
        <w:rPr>
          <w:rStyle w:val="Fodnotehenvisning"/>
        </w:rPr>
        <w:footnoteRef/>
      </w:r>
      <w:r>
        <w:t xml:space="preserve"> </w:t>
      </w:r>
      <w:r w:rsidRPr="00D21174">
        <w:t>Ordet “</w:t>
      </w:r>
      <w:proofErr w:type="spellStart"/>
      <w:r w:rsidRPr="00D21174">
        <w:t>proscription</w:t>
      </w:r>
      <w:proofErr w:type="spellEnd"/>
      <w:r w:rsidRPr="00D21174">
        <w:t>” refererer til en praksis i d</w:t>
      </w:r>
      <w:r>
        <w:t xml:space="preserve">et antikke </w:t>
      </w:r>
      <w:r w:rsidRPr="00D21174">
        <w:t xml:space="preserve">Rom, hvor staten udarbejdede lister over personer, der blev betragtet som fjender af staten. Disse personer blev erklæret fredløse, og deres ejendom blev konfiskeret. Ofte blev de også dræbt. </w:t>
      </w:r>
      <w:proofErr w:type="spellStart"/>
      <w:r w:rsidRPr="00D21174">
        <w:t>Proscriptioner</w:t>
      </w:r>
      <w:proofErr w:type="spellEnd"/>
      <w:r w:rsidRPr="00D21174">
        <w:t xml:space="preserve"> blev brugt som et politisk værktøj til at eliminere modstandere og konsolidere magt.</w:t>
      </w:r>
    </w:p>
  </w:footnote>
  <w:footnote w:id="4">
    <w:p w14:paraId="2DE75DB9" w14:textId="191F90C3" w:rsidR="00D21174" w:rsidRDefault="00D21174">
      <w:pPr>
        <w:pStyle w:val="Fodnotetekst"/>
      </w:pPr>
      <w:r>
        <w:rPr>
          <w:rStyle w:val="Fodnotehenvisning"/>
        </w:rPr>
        <w:footnoteRef/>
      </w:r>
      <w:r>
        <w:t xml:space="preserve"> Nobiliteten betyder</w:t>
      </w:r>
      <w:r w:rsidR="00717BFF">
        <w:t xml:space="preserve"> den mest magtfulde og rigeste del af det romerske samfund.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C3DAE" w14:textId="044ACEC2" w:rsidR="004837A3" w:rsidRDefault="004837A3">
    <w:pPr>
      <w:pStyle w:val="Sidehoved"/>
    </w:pPr>
    <w:r>
      <w:t xml:space="preserve">Prøveeksamenssæt i </w:t>
    </w:r>
    <w:r w:rsidR="006172C6">
      <w:t>Romerriget</w:t>
    </w:r>
  </w:p>
  <w:p w14:paraId="2F972221" w14:textId="77777777" w:rsidR="004837A3" w:rsidRDefault="004837A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405D4"/>
    <w:multiLevelType w:val="hybridMultilevel"/>
    <w:tmpl w:val="60FC27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4403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74"/>
    <w:rsid w:val="00013153"/>
    <w:rsid w:val="000468B7"/>
    <w:rsid w:val="000D436C"/>
    <w:rsid w:val="001660E3"/>
    <w:rsid w:val="00180FBD"/>
    <w:rsid w:val="00200A63"/>
    <w:rsid w:val="00220E07"/>
    <w:rsid w:val="002233B8"/>
    <w:rsid w:val="002C05B2"/>
    <w:rsid w:val="002E62AB"/>
    <w:rsid w:val="00316FC4"/>
    <w:rsid w:val="00343355"/>
    <w:rsid w:val="00396C14"/>
    <w:rsid w:val="003A4CB3"/>
    <w:rsid w:val="003B09EB"/>
    <w:rsid w:val="00403285"/>
    <w:rsid w:val="0041378C"/>
    <w:rsid w:val="004837A3"/>
    <w:rsid w:val="004A2CA8"/>
    <w:rsid w:val="004D2485"/>
    <w:rsid w:val="004D30C1"/>
    <w:rsid w:val="00501A04"/>
    <w:rsid w:val="00567794"/>
    <w:rsid w:val="0057320E"/>
    <w:rsid w:val="005C3C75"/>
    <w:rsid w:val="00613336"/>
    <w:rsid w:val="006172C6"/>
    <w:rsid w:val="00672342"/>
    <w:rsid w:val="00692250"/>
    <w:rsid w:val="006A564B"/>
    <w:rsid w:val="006D0FF2"/>
    <w:rsid w:val="006E3A0A"/>
    <w:rsid w:val="00717BFF"/>
    <w:rsid w:val="00732222"/>
    <w:rsid w:val="007336B8"/>
    <w:rsid w:val="00751CDB"/>
    <w:rsid w:val="00753FE4"/>
    <w:rsid w:val="008A4328"/>
    <w:rsid w:val="008B5FDA"/>
    <w:rsid w:val="00997B19"/>
    <w:rsid w:val="00A1702D"/>
    <w:rsid w:val="00A30A32"/>
    <w:rsid w:val="00A861E5"/>
    <w:rsid w:val="00B22581"/>
    <w:rsid w:val="00B70463"/>
    <w:rsid w:val="00B8544F"/>
    <w:rsid w:val="00BC3799"/>
    <w:rsid w:val="00BD5466"/>
    <w:rsid w:val="00C02367"/>
    <w:rsid w:val="00C029EB"/>
    <w:rsid w:val="00C34886"/>
    <w:rsid w:val="00C61527"/>
    <w:rsid w:val="00C67E47"/>
    <w:rsid w:val="00C97D1F"/>
    <w:rsid w:val="00D21174"/>
    <w:rsid w:val="00D270F0"/>
    <w:rsid w:val="00F453F1"/>
    <w:rsid w:val="00F87563"/>
    <w:rsid w:val="00F932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A25C"/>
  <w15:chartTrackingRefBased/>
  <w15:docId w15:val="{92054980-C9E0-4AE9-8230-F6FB78CA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1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21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D2117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2117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2117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2117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2117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2117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2117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2117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2117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D2117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2117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2117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2117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2117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2117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21174"/>
    <w:rPr>
      <w:rFonts w:eastAsiaTheme="majorEastAsia" w:cstheme="majorBidi"/>
      <w:color w:val="272727" w:themeColor="text1" w:themeTint="D8"/>
    </w:rPr>
  </w:style>
  <w:style w:type="paragraph" w:styleId="Titel">
    <w:name w:val="Title"/>
    <w:basedOn w:val="Normal"/>
    <w:next w:val="Normal"/>
    <w:link w:val="TitelTegn"/>
    <w:uiPriority w:val="10"/>
    <w:qFormat/>
    <w:rsid w:val="00D21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2117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2117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2117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2117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21174"/>
    <w:rPr>
      <w:i/>
      <w:iCs/>
      <w:color w:val="404040" w:themeColor="text1" w:themeTint="BF"/>
    </w:rPr>
  </w:style>
  <w:style w:type="paragraph" w:styleId="Listeafsnit">
    <w:name w:val="List Paragraph"/>
    <w:basedOn w:val="Normal"/>
    <w:uiPriority w:val="34"/>
    <w:qFormat/>
    <w:rsid w:val="00D21174"/>
    <w:pPr>
      <w:ind w:left="720"/>
      <w:contextualSpacing/>
    </w:pPr>
  </w:style>
  <w:style w:type="character" w:styleId="Kraftigfremhvning">
    <w:name w:val="Intense Emphasis"/>
    <w:basedOn w:val="Standardskrifttypeiafsnit"/>
    <w:uiPriority w:val="21"/>
    <w:qFormat/>
    <w:rsid w:val="00D21174"/>
    <w:rPr>
      <w:i/>
      <w:iCs/>
      <w:color w:val="0F4761" w:themeColor="accent1" w:themeShade="BF"/>
    </w:rPr>
  </w:style>
  <w:style w:type="paragraph" w:styleId="Strktcitat">
    <w:name w:val="Intense Quote"/>
    <w:basedOn w:val="Normal"/>
    <w:next w:val="Normal"/>
    <w:link w:val="StrktcitatTegn"/>
    <w:uiPriority w:val="30"/>
    <w:qFormat/>
    <w:rsid w:val="00D21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21174"/>
    <w:rPr>
      <w:i/>
      <w:iCs/>
      <w:color w:val="0F4761" w:themeColor="accent1" w:themeShade="BF"/>
    </w:rPr>
  </w:style>
  <w:style w:type="character" w:styleId="Kraftighenvisning">
    <w:name w:val="Intense Reference"/>
    <w:basedOn w:val="Standardskrifttypeiafsnit"/>
    <w:uiPriority w:val="32"/>
    <w:qFormat/>
    <w:rsid w:val="00D21174"/>
    <w:rPr>
      <w:b/>
      <w:bCs/>
      <w:smallCaps/>
      <w:color w:val="0F4761" w:themeColor="accent1" w:themeShade="BF"/>
      <w:spacing w:val="5"/>
    </w:rPr>
  </w:style>
  <w:style w:type="paragraph" w:styleId="NormalWeb">
    <w:name w:val="Normal (Web)"/>
    <w:basedOn w:val="Normal"/>
    <w:uiPriority w:val="99"/>
    <w:unhideWhenUsed/>
    <w:rsid w:val="00D21174"/>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styleId="Fodnotetekst">
    <w:name w:val="footnote text"/>
    <w:basedOn w:val="Normal"/>
    <w:link w:val="FodnotetekstTegn"/>
    <w:uiPriority w:val="99"/>
    <w:semiHidden/>
    <w:unhideWhenUsed/>
    <w:rsid w:val="00D2117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21174"/>
    <w:rPr>
      <w:sz w:val="20"/>
      <w:szCs w:val="20"/>
    </w:rPr>
  </w:style>
  <w:style w:type="character" w:styleId="Fodnotehenvisning">
    <w:name w:val="footnote reference"/>
    <w:basedOn w:val="Standardskrifttypeiafsnit"/>
    <w:uiPriority w:val="99"/>
    <w:semiHidden/>
    <w:unhideWhenUsed/>
    <w:rsid w:val="00D21174"/>
    <w:rPr>
      <w:vertAlign w:val="superscript"/>
    </w:rPr>
  </w:style>
  <w:style w:type="character" w:styleId="Fremhv">
    <w:name w:val="Emphasis"/>
    <w:basedOn w:val="Standardskrifttypeiafsnit"/>
    <w:uiPriority w:val="20"/>
    <w:qFormat/>
    <w:rsid w:val="00D21174"/>
    <w:rPr>
      <w:i/>
      <w:iCs/>
    </w:rPr>
  </w:style>
  <w:style w:type="paragraph" w:styleId="Sidehoved">
    <w:name w:val="header"/>
    <w:basedOn w:val="Normal"/>
    <w:link w:val="SidehovedTegn"/>
    <w:uiPriority w:val="99"/>
    <w:unhideWhenUsed/>
    <w:rsid w:val="004837A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837A3"/>
  </w:style>
  <w:style w:type="paragraph" w:styleId="Sidefod">
    <w:name w:val="footer"/>
    <w:basedOn w:val="Normal"/>
    <w:link w:val="SidefodTegn"/>
    <w:uiPriority w:val="99"/>
    <w:unhideWhenUsed/>
    <w:rsid w:val="004837A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8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19798">
      <w:bodyDiv w:val="1"/>
      <w:marLeft w:val="0"/>
      <w:marRight w:val="0"/>
      <w:marTop w:val="0"/>
      <w:marBottom w:val="0"/>
      <w:divBdr>
        <w:top w:val="none" w:sz="0" w:space="0" w:color="auto"/>
        <w:left w:val="none" w:sz="0" w:space="0" w:color="auto"/>
        <w:bottom w:val="none" w:sz="0" w:space="0" w:color="auto"/>
        <w:right w:val="none" w:sz="0" w:space="0" w:color="auto"/>
      </w:divBdr>
      <w:divsChild>
        <w:div w:id="1782069337">
          <w:marLeft w:val="0"/>
          <w:marRight w:val="0"/>
          <w:marTop w:val="0"/>
          <w:marBottom w:val="0"/>
          <w:divBdr>
            <w:top w:val="none" w:sz="0" w:space="0" w:color="auto"/>
            <w:left w:val="none" w:sz="0" w:space="0" w:color="auto"/>
            <w:bottom w:val="none" w:sz="0" w:space="0" w:color="auto"/>
            <w:right w:val="none" w:sz="0" w:space="0" w:color="auto"/>
          </w:divBdr>
          <w:divsChild>
            <w:div w:id="336659626">
              <w:marLeft w:val="0"/>
              <w:marRight w:val="0"/>
              <w:marTop w:val="0"/>
              <w:marBottom w:val="0"/>
              <w:divBdr>
                <w:top w:val="none" w:sz="0" w:space="0" w:color="auto"/>
                <w:left w:val="none" w:sz="0" w:space="0" w:color="auto"/>
                <w:bottom w:val="none" w:sz="0" w:space="0" w:color="auto"/>
                <w:right w:val="none" w:sz="0" w:space="0" w:color="auto"/>
              </w:divBdr>
            </w:div>
          </w:divsChild>
        </w:div>
        <w:div w:id="1598324188">
          <w:marLeft w:val="0"/>
          <w:marRight w:val="0"/>
          <w:marTop w:val="0"/>
          <w:marBottom w:val="0"/>
          <w:divBdr>
            <w:top w:val="none" w:sz="0" w:space="0" w:color="auto"/>
            <w:left w:val="none" w:sz="0" w:space="0" w:color="auto"/>
            <w:bottom w:val="none" w:sz="0" w:space="0" w:color="auto"/>
            <w:right w:val="none" w:sz="0" w:space="0" w:color="auto"/>
          </w:divBdr>
          <w:divsChild>
            <w:div w:id="10122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167</TotalTime>
  <Pages>7</Pages>
  <Words>1641</Words>
  <Characters>10016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Nørgaard</dc:creator>
  <cp:keywords/>
  <dc:description/>
  <cp:lastModifiedBy>Steffen Nørgaard</cp:lastModifiedBy>
  <cp:revision>53</cp:revision>
  <dcterms:created xsi:type="dcterms:W3CDTF">2024-12-10T06:10:00Z</dcterms:created>
  <dcterms:modified xsi:type="dcterms:W3CDTF">2024-12-10T08:59:00Z</dcterms:modified>
</cp:coreProperties>
</file>