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8AF9B" w14:textId="0124CBF0" w:rsidR="00485987" w:rsidRDefault="004C4025" w:rsidP="004C4025">
      <w:pPr>
        <w:pStyle w:val="Overskrift1"/>
      </w:pPr>
      <w:r>
        <w:t>Spørgsmål til Besættelsestiden 1940-1945</w:t>
      </w:r>
    </w:p>
    <w:p w14:paraId="7BB05B59" w14:textId="37AD6922" w:rsidR="004C4025" w:rsidRDefault="004C4025" w:rsidP="004C4025"/>
    <w:p w14:paraId="0A7742A4" w14:textId="549086BC" w:rsidR="00244DEA" w:rsidRDefault="00244DEA" w:rsidP="006354B9">
      <w:pPr>
        <w:pStyle w:val="Listeafsnit"/>
        <w:numPr>
          <w:ilvl w:val="0"/>
          <w:numId w:val="1"/>
        </w:numPr>
      </w:pPr>
      <w:r>
        <w:t>Hvad var samarbejdspolitikken?</w:t>
      </w:r>
    </w:p>
    <w:p w14:paraId="478DABAB" w14:textId="77777777" w:rsidR="006354B9" w:rsidRDefault="006354B9" w:rsidP="006354B9"/>
    <w:p w14:paraId="3086F1BD" w14:textId="77777777" w:rsidR="006354B9" w:rsidRDefault="00244DEA" w:rsidP="004C4025">
      <w:pPr>
        <w:pStyle w:val="Listeafsnit"/>
        <w:numPr>
          <w:ilvl w:val="0"/>
          <w:numId w:val="1"/>
        </w:numPr>
      </w:pPr>
      <w:r>
        <w:t>Hvorfor er samarbejdspolitikken omdiskuteret?</w:t>
      </w:r>
    </w:p>
    <w:p w14:paraId="43F4B202" w14:textId="77777777" w:rsidR="006354B9" w:rsidRDefault="006354B9" w:rsidP="006354B9">
      <w:pPr>
        <w:pStyle w:val="Listeafsnit"/>
      </w:pPr>
    </w:p>
    <w:p w14:paraId="47036422" w14:textId="77777777" w:rsidR="006354B9" w:rsidRDefault="0056691F" w:rsidP="004C4025">
      <w:pPr>
        <w:pStyle w:val="Listeafsnit"/>
        <w:numPr>
          <w:ilvl w:val="0"/>
          <w:numId w:val="1"/>
        </w:numPr>
      </w:pPr>
      <w:r>
        <w:t>Hvilke grupper var mest aktive i modstandsbevægelsen?</w:t>
      </w:r>
    </w:p>
    <w:p w14:paraId="68253508" w14:textId="77777777" w:rsidR="006354B9" w:rsidRDefault="006354B9" w:rsidP="006354B9">
      <w:pPr>
        <w:pStyle w:val="Listeafsnit"/>
      </w:pPr>
    </w:p>
    <w:p w14:paraId="208B7BD7" w14:textId="77777777" w:rsidR="006354B9" w:rsidRDefault="0056691F" w:rsidP="004C4025">
      <w:pPr>
        <w:pStyle w:val="Listeafsnit"/>
        <w:numPr>
          <w:ilvl w:val="0"/>
          <w:numId w:val="1"/>
        </w:numPr>
      </w:pPr>
      <w:r>
        <w:t>Hvorfor beskriver bogens forfatter 1943 som et vendepunkt i modstandskampen?</w:t>
      </w:r>
    </w:p>
    <w:p w14:paraId="221A9EEE" w14:textId="77777777" w:rsidR="006354B9" w:rsidRDefault="006354B9" w:rsidP="006354B9">
      <w:pPr>
        <w:pStyle w:val="Listeafsnit"/>
      </w:pPr>
    </w:p>
    <w:p w14:paraId="220B89B1" w14:textId="128557F1" w:rsidR="006354B9" w:rsidRPr="004C4025" w:rsidRDefault="006354B9" w:rsidP="004C4025">
      <w:pPr>
        <w:pStyle w:val="Listeafsnit"/>
        <w:numPr>
          <w:ilvl w:val="0"/>
          <w:numId w:val="1"/>
        </w:numPr>
      </w:pPr>
      <w:r>
        <w:t>Hvorfor opstod den såkaldte ”Konsensusmyte” og hvorfor er den problematisk ifølge nyere historisk forskning?</w:t>
      </w:r>
    </w:p>
    <w:sectPr w:rsidR="006354B9" w:rsidRPr="004C40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10D"/>
    <w:multiLevelType w:val="hybridMultilevel"/>
    <w:tmpl w:val="F97225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25"/>
    <w:rsid w:val="00244DEA"/>
    <w:rsid w:val="00485987"/>
    <w:rsid w:val="004C4025"/>
    <w:rsid w:val="0056691F"/>
    <w:rsid w:val="0063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87AE"/>
  <w15:chartTrackingRefBased/>
  <w15:docId w15:val="{8D819D1B-B569-4AA9-A27E-F3CFA06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4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3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2020-12-05T15:51:00Z</dcterms:created>
  <dcterms:modified xsi:type="dcterms:W3CDTF">2020-12-05T16:53:00Z</dcterms:modified>
</cp:coreProperties>
</file>