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38D5E" w14:textId="42D1ADE8" w:rsidR="00AC314D" w:rsidRDefault="0086648B">
      <w:r>
        <w:t>Enzymer.</w:t>
      </w:r>
    </w:p>
    <w:p w14:paraId="62AD379F" w14:textId="32271FA7" w:rsidR="0086648B" w:rsidRPr="00BF148E" w:rsidRDefault="0086648B">
      <w:pPr>
        <w:rPr>
          <w:b/>
          <w:bCs/>
        </w:rPr>
      </w:pPr>
      <w:r w:rsidRPr="00BF148E">
        <w:rPr>
          <w:b/>
          <w:bCs/>
        </w:rPr>
        <w:t>Arbejdsspørgsmål om enzymer s. 90-92 i Biologi i udvikling.</w:t>
      </w:r>
    </w:p>
    <w:p w14:paraId="0C60A378" w14:textId="7D0EE86B" w:rsidR="0086648B" w:rsidRDefault="0086648B" w:rsidP="0086648B">
      <w:pPr>
        <w:pStyle w:val="Listeafsnit"/>
        <w:numPr>
          <w:ilvl w:val="0"/>
          <w:numId w:val="1"/>
        </w:numPr>
      </w:pPr>
      <w:r>
        <w:t>Gør redefor, hvordan et enzym er opbygget. Inddrag begreberne – aminosyrer, peptidbindinger, kondensationsreaktion.</w:t>
      </w:r>
    </w:p>
    <w:p w14:paraId="3C3326D2" w14:textId="07E21BD0" w:rsidR="0086648B" w:rsidRPr="00A04672" w:rsidRDefault="0086648B" w:rsidP="0086648B">
      <w:pPr>
        <w:pStyle w:val="Listeafsnit"/>
        <w:numPr>
          <w:ilvl w:val="0"/>
          <w:numId w:val="1"/>
        </w:numPr>
      </w:pPr>
      <w:r>
        <w:t>Forklar, hvad et enzym</w:t>
      </w:r>
      <w:r w:rsidR="00E11264">
        <w:t xml:space="preserve">s funktion er, hvordan </w:t>
      </w:r>
      <w:r w:rsidR="00A04672">
        <w:t xml:space="preserve">et </w:t>
      </w:r>
      <w:r w:rsidR="00E11264">
        <w:t xml:space="preserve">enzym </w:t>
      </w:r>
      <w:r>
        <w:t>arbejder.</w:t>
      </w:r>
      <w:r w:rsidR="00E11264">
        <w:t xml:space="preserve"> </w:t>
      </w:r>
      <w:r w:rsidR="00E11264" w:rsidRPr="00A04672">
        <w:t>Inddrag figur nr.</w:t>
      </w:r>
      <w:r w:rsidR="00A04672" w:rsidRPr="00A04672">
        <w:t xml:space="preserve"> 119 i Biologi i udvikling.</w:t>
      </w:r>
    </w:p>
    <w:p w14:paraId="471025C6" w14:textId="6D00428A" w:rsidR="0086648B" w:rsidRDefault="0086648B" w:rsidP="0086648B">
      <w:pPr>
        <w:pStyle w:val="Listeafsnit"/>
      </w:pPr>
      <w:r>
        <w:t>Inddrag begreberne – specifik, substrat, produkt</w:t>
      </w:r>
      <w:r w:rsidR="002402CE">
        <w:t>, reaktionshastighed</w:t>
      </w:r>
      <w:r w:rsidR="00A04672">
        <w:t xml:space="preserve"> og katalyse.</w:t>
      </w:r>
    </w:p>
    <w:p w14:paraId="702D0C27" w14:textId="628F3E9A" w:rsidR="0086648B" w:rsidRDefault="0086648B" w:rsidP="0086648B">
      <w:pPr>
        <w:pStyle w:val="Listeafsnit"/>
        <w:numPr>
          <w:ilvl w:val="0"/>
          <w:numId w:val="1"/>
        </w:numPr>
      </w:pPr>
      <w:r>
        <w:t>Hvilke forhold har betydning for, hvor effektivt et enzym er?</w:t>
      </w:r>
    </w:p>
    <w:p w14:paraId="3175B9C3" w14:textId="390F5102" w:rsidR="0086648B" w:rsidRDefault="0086648B" w:rsidP="0086648B">
      <w:pPr>
        <w:pStyle w:val="Listeafsnit"/>
        <w:numPr>
          <w:ilvl w:val="0"/>
          <w:numId w:val="1"/>
        </w:numPr>
      </w:pPr>
      <w:r>
        <w:t>Hvordan måles et enzyms aktivitet?</w:t>
      </w:r>
    </w:p>
    <w:p w14:paraId="6D30158B" w14:textId="5B9EC60F" w:rsidR="0086648B" w:rsidRDefault="0086648B" w:rsidP="0086648B">
      <w:pPr>
        <w:pStyle w:val="Listeafsnit"/>
        <w:numPr>
          <w:ilvl w:val="0"/>
          <w:numId w:val="1"/>
        </w:numPr>
      </w:pPr>
      <w:r>
        <w:t>Forklar begreberne – temperatur optimum, pH optimum og denaturering og sæt det i relation til et enzym.</w:t>
      </w:r>
    </w:p>
    <w:p w14:paraId="513320BF" w14:textId="69D60C7F" w:rsidR="0086648B" w:rsidRDefault="0086648B" w:rsidP="0086648B">
      <w:pPr>
        <w:pStyle w:val="Listeafsnit"/>
        <w:numPr>
          <w:ilvl w:val="0"/>
          <w:numId w:val="1"/>
        </w:numPr>
      </w:pPr>
      <w:r>
        <w:t>Hvad skal vi bruge enzymer til i kroppen? Angiv mindst to eksempler.</w:t>
      </w:r>
    </w:p>
    <w:p w14:paraId="11BC558E" w14:textId="2D44DBAC" w:rsidR="0086648B" w:rsidRDefault="0086648B" w:rsidP="0086648B">
      <w:r>
        <w:t>Du skal derefter gennemgå figurerne nedenfor med din makker. Brug de angivne fagbegreber under figurerne til at forklare figuren.</w:t>
      </w:r>
    </w:p>
    <w:p w14:paraId="07077BA0" w14:textId="77777777" w:rsidR="003F098F" w:rsidRDefault="003F098F" w:rsidP="0086648B"/>
    <w:p w14:paraId="4D168A37" w14:textId="2F0051BA" w:rsidR="00263316" w:rsidRDefault="003F098F" w:rsidP="0086648B">
      <w:r>
        <w:rPr>
          <w:noProof/>
          <w:lang w:eastAsia="da-DK"/>
        </w:rPr>
        <w:drawing>
          <wp:inline distT="0" distB="0" distL="0" distR="0" wp14:anchorId="6081E935" wp14:editId="346BD228">
            <wp:extent cx="2691442" cy="2525856"/>
            <wp:effectExtent l="0" t="0" r="0" b="8255"/>
            <wp:docPr id="1026" name="Picture 2" descr="Et billede, der indeholder tekst, linje/række, diagram, Kurve&#10;&#10;Automatisk genereret beskrivelse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Et billede, der indeholder tekst, linje/række, diagram, Kurve&#10;&#10;Automatisk genereret beskrivelse"/>
                    <pic:cNvPicPr>
                      <a:picLocks noGrp="1" noChangeAspect="1" noChangeArrowheads="1"/>
                    </pic:cNvPicPr>
                  </pic:nvPicPr>
                  <pic:blipFill rotWithShape="1">
                    <a:blip r:embed="rId5" cstate="print"/>
                    <a:srcRect r="12849"/>
                    <a:stretch/>
                  </pic:blipFill>
                  <pic:spPr bwMode="auto">
                    <a:xfrm>
                      <a:off x="0" y="0"/>
                      <a:ext cx="2694926" cy="2529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144B36" w14:textId="69CAEC4C" w:rsidR="00263316" w:rsidRDefault="00263316" w:rsidP="0086648B">
      <w:r>
        <w:t xml:space="preserve">Enzym, reaktionshastighed, temperatur-optimum, denatureret, protein, peptidbindinger, </w:t>
      </w:r>
    </w:p>
    <w:p w14:paraId="0AA27E7C" w14:textId="77777777" w:rsidR="00B00FFC" w:rsidRDefault="00B00FFC" w:rsidP="0086648B"/>
    <w:p w14:paraId="457AF788" w14:textId="77777777" w:rsidR="00FE1391" w:rsidRDefault="00B00FFC" w:rsidP="0086648B">
      <w:r>
        <w:rPr>
          <w:noProof/>
          <w:lang w:eastAsia="da-DK"/>
        </w:rPr>
        <w:drawing>
          <wp:inline distT="0" distB="0" distL="0" distR="0" wp14:anchorId="2AFEC47A" wp14:editId="18186A30">
            <wp:extent cx="3423887" cy="1531345"/>
            <wp:effectExtent l="0" t="0" r="5715" b="0"/>
            <wp:docPr id="14" name="Pladsholder til indhold 3" descr="http://bioaktivator0.systime.dk/uploads/pics/dlk9.17.gif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ladsholder til indhold 3" descr="http://bioaktivator0.systime.dk/uploads/pics/dlk9.17.gif"/>
                    <pic:cNvPicPr>
                      <a:picLocks noGrp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914" cy="1540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3E04F3" w14:textId="0D5D0AFB" w:rsidR="00DF6F87" w:rsidRDefault="00263316" w:rsidP="0086648B">
      <w:r>
        <w:t>Enzym, specifikt, fordøjelsesenzymer, optimum-pH, denatureret, substrat, produkt</w:t>
      </w:r>
    </w:p>
    <w:p w14:paraId="718C15E3" w14:textId="2630A7B1" w:rsidR="00DF6F87" w:rsidRDefault="00DF6F87" w:rsidP="0086648B">
      <w:r>
        <w:rPr>
          <w:noProof/>
          <w:lang w:eastAsia="da-DK"/>
        </w:rPr>
        <w:lastRenderedPageBreak/>
        <w:drawing>
          <wp:inline distT="0" distB="0" distL="0" distR="0" wp14:anchorId="339DFF74" wp14:editId="4F5DC9ED">
            <wp:extent cx="5492750" cy="2005742"/>
            <wp:effectExtent l="0" t="0" r="0" b="0"/>
            <wp:docPr id="7" name="Billede 7" descr="http://www.biotek.gyldendal.dk/~/media/Images/Kapitel%206/136a.ashx?mh=800&amp;bc=%23ffffff&amp;mw=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iotek.gyldendal.dk/~/media/Images/Kapitel%206/136a.ashx?mh=800&amp;bc=%23ffffff&amp;mw=75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341" cy="200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C930A" w14:textId="2276AA52" w:rsidR="0086648B" w:rsidRDefault="00FE1391" w:rsidP="0086648B">
      <w:r>
        <w:t xml:space="preserve">Enzym, specifikt, aktivt center, substrat, enzym-substrat-kompleks, produkter, nævn eksempler på substrater og produkter </w:t>
      </w:r>
      <w:r w:rsidR="008224E7">
        <w:t>ud fra figuren (og fra vores kost – hvis du kan).</w:t>
      </w:r>
    </w:p>
    <w:p w14:paraId="720057B7" w14:textId="77777777" w:rsidR="00684A22" w:rsidRDefault="00684A22" w:rsidP="0086648B"/>
    <w:p w14:paraId="217AD7A3" w14:textId="00AF3A1F" w:rsidR="00684A22" w:rsidRDefault="00684A22" w:rsidP="0086648B">
      <w:r>
        <w:rPr>
          <w:noProof/>
        </w:rPr>
        <w:drawing>
          <wp:inline distT="0" distB="0" distL="0" distR="0" wp14:anchorId="5D5569B0" wp14:editId="30C46825">
            <wp:extent cx="3726312" cy="2827655"/>
            <wp:effectExtent l="0" t="0" r="7620" b="0"/>
            <wp:docPr id="1009561478" name="Billede 4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ndefin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543" cy="2833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21872" w14:textId="26E7680B" w:rsidR="00684A22" w:rsidRDefault="00684A22" w:rsidP="0086648B">
      <w:pPr>
        <w:rPr>
          <w:lang w:val="nb-NO"/>
        </w:rPr>
      </w:pPr>
      <w:r w:rsidRPr="00684A22">
        <w:rPr>
          <w:lang w:val="nb-NO"/>
        </w:rPr>
        <w:t>Protein, proteins proteinsyntesen, peptidbinding, aminosyre,</w:t>
      </w:r>
      <w:r>
        <w:rPr>
          <w:lang w:val="nb-NO"/>
        </w:rPr>
        <w:t xml:space="preserve"> aminosyre skabelon, enzym</w:t>
      </w:r>
    </w:p>
    <w:p w14:paraId="4A4EB44D" w14:textId="77777777" w:rsidR="00BF148E" w:rsidRDefault="00BF148E" w:rsidP="0086648B">
      <w:pPr>
        <w:rPr>
          <w:lang w:val="nb-NO"/>
        </w:rPr>
      </w:pPr>
    </w:p>
    <w:p w14:paraId="3B21C843" w14:textId="77777777" w:rsidR="00BF148E" w:rsidRDefault="00BF148E" w:rsidP="0086648B">
      <w:pPr>
        <w:rPr>
          <w:lang w:val="nb-NO"/>
        </w:rPr>
      </w:pPr>
    </w:p>
    <w:p w14:paraId="6AE6DADC" w14:textId="77777777" w:rsidR="00BF148E" w:rsidRDefault="00BF148E" w:rsidP="0086648B">
      <w:pPr>
        <w:rPr>
          <w:lang w:val="nb-NO"/>
        </w:rPr>
      </w:pPr>
    </w:p>
    <w:p w14:paraId="4F8BD908" w14:textId="77777777" w:rsidR="00BF148E" w:rsidRDefault="00BF148E" w:rsidP="0086648B">
      <w:pPr>
        <w:rPr>
          <w:lang w:val="nb-NO"/>
        </w:rPr>
      </w:pPr>
    </w:p>
    <w:p w14:paraId="2227B5E0" w14:textId="77777777" w:rsidR="00BF148E" w:rsidRDefault="00BF148E" w:rsidP="0086648B">
      <w:pPr>
        <w:rPr>
          <w:lang w:val="nb-NO"/>
        </w:rPr>
      </w:pPr>
    </w:p>
    <w:p w14:paraId="0B0F7240" w14:textId="77777777" w:rsidR="00BF148E" w:rsidRDefault="00BF148E" w:rsidP="0086648B">
      <w:pPr>
        <w:rPr>
          <w:lang w:val="nb-NO"/>
        </w:rPr>
      </w:pPr>
    </w:p>
    <w:p w14:paraId="68371655" w14:textId="77777777" w:rsidR="00BF148E" w:rsidRDefault="00BF148E" w:rsidP="0086648B">
      <w:pPr>
        <w:rPr>
          <w:lang w:val="nb-NO"/>
        </w:rPr>
      </w:pPr>
    </w:p>
    <w:p w14:paraId="46E653D7" w14:textId="77777777" w:rsidR="00BF148E" w:rsidRDefault="00BF148E" w:rsidP="0086648B">
      <w:pPr>
        <w:rPr>
          <w:lang w:val="nb-NO"/>
        </w:rPr>
      </w:pPr>
    </w:p>
    <w:p w14:paraId="01F62D51" w14:textId="72ABA959" w:rsidR="00791BBF" w:rsidRPr="00791BBF" w:rsidRDefault="00791BBF" w:rsidP="0086648B">
      <w:r w:rsidRPr="00791BBF">
        <w:lastRenderedPageBreak/>
        <w:t>Gennemgå de to figurer samtidig – hvad</w:t>
      </w:r>
      <w:r>
        <w:t xml:space="preserve"> er de eksempler på?</w:t>
      </w:r>
    </w:p>
    <w:p w14:paraId="1C8C1EC1" w14:textId="79712C29" w:rsidR="00883D53" w:rsidRDefault="00791BBF" w:rsidP="0086648B">
      <w:pPr>
        <w:rPr>
          <w:lang w:val="nb-NO"/>
        </w:rPr>
      </w:pPr>
      <w:r>
        <w:rPr>
          <w:noProof/>
        </w:rPr>
        <w:drawing>
          <wp:inline distT="0" distB="0" distL="0" distR="0" wp14:anchorId="0E27459E" wp14:editId="1AA811AC">
            <wp:extent cx="6120130" cy="1542361"/>
            <wp:effectExtent l="0" t="0" r="0" b="1270"/>
            <wp:docPr id="723575302" name="Billede 3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defin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630" cy="154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3D53">
        <w:rPr>
          <w:noProof/>
        </w:rPr>
        <w:drawing>
          <wp:inline distT="0" distB="0" distL="0" distR="0" wp14:anchorId="35EBE17B" wp14:editId="7D9EFB63">
            <wp:extent cx="6120130" cy="2407920"/>
            <wp:effectExtent l="0" t="0" r="0" b="0"/>
            <wp:docPr id="1847205410" name="Billede 2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defin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1C2D4" w14:textId="40196C38" w:rsidR="00791BBF" w:rsidRPr="00684A22" w:rsidRDefault="00791BBF" w:rsidP="0086648B">
      <w:pPr>
        <w:rPr>
          <w:lang w:val="nb-NO"/>
        </w:rPr>
      </w:pPr>
      <w:r>
        <w:rPr>
          <w:lang w:val="nb-NO"/>
        </w:rPr>
        <w:t xml:space="preserve">Nedbrydning, enzymer, protein, peptidbinding, aminosyrer, Amylose, stivelse, kulhydrat, </w:t>
      </w:r>
      <w:r w:rsidR="00BF148E">
        <w:rPr>
          <w:lang w:val="nb-NO"/>
        </w:rPr>
        <w:t>protease, amylase, specifik</w:t>
      </w:r>
    </w:p>
    <w:sectPr w:rsidR="00791BBF" w:rsidRPr="00684A2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90475"/>
    <w:multiLevelType w:val="hybridMultilevel"/>
    <w:tmpl w:val="B492B8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56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48B"/>
    <w:rsid w:val="002402CE"/>
    <w:rsid w:val="00263316"/>
    <w:rsid w:val="00283F1E"/>
    <w:rsid w:val="003F098F"/>
    <w:rsid w:val="00684A22"/>
    <w:rsid w:val="00722F52"/>
    <w:rsid w:val="00791BBF"/>
    <w:rsid w:val="008224E7"/>
    <w:rsid w:val="0086648B"/>
    <w:rsid w:val="00883D53"/>
    <w:rsid w:val="00A04672"/>
    <w:rsid w:val="00AC314D"/>
    <w:rsid w:val="00B00FFC"/>
    <w:rsid w:val="00BF148E"/>
    <w:rsid w:val="00DF6F87"/>
    <w:rsid w:val="00E11264"/>
    <w:rsid w:val="00E365D3"/>
    <w:rsid w:val="00FE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D171E"/>
  <w15:chartTrackingRefBased/>
  <w15:docId w15:val="{1C7882D5-B27B-4196-AEDA-8AE2EDE2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664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66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664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664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664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664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664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664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664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66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66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66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6648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6648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6648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6648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6648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664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664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66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664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66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66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6648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6648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6648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664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6648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664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197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Li-Karine Schiøtz</dc:creator>
  <cp:keywords/>
  <dc:description/>
  <cp:lastModifiedBy>Li-Karine Schiøtz</cp:lastModifiedBy>
  <cp:revision>15</cp:revision>
  <dcterms:created xsi:type="dcterms:W3CDTF">2025-01-30T10:16:00Z</dcterms:created>
  <dcterms:modified xsi:type="dcterms:W3CDTF">2025-01-30T12:01:00Z</dcterms:modified>
</cp:coreProperties>
</file>