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2E09" w14:textId="4EE60493" w:rsidR="00754469" w:rsidRPr="00D079F0" w:rsidRDefault="00754469" w:rsidP="00154E1F">
      <w:pPr>
        <w:pStyle w:val="Overskrift1"/>
        <w:spacing w:line="276" w:lineRule="auto"/>
        <w:rPr>
          <w:rStyle w:val="Overskrift3Tegn"/>
          <w:rFonts w:asciiTheme="minorHAnsi" w:hAnsiTheme="minorHAnsi" w:cstheme="minorHAnsi"/>
          <w:sz w:val="20"/>
          <w:szCs w:val="20"/>
        </w:rPr>
      </w:pPr>
      <w:r w:rsidRPr="00D079F0">
        <w:rPr>
          <w:rFonts w:asciiTheme="minorHAnsi" w:hAnsiTheme="minorHAnsi" w:cstheme="minorHAnsi"/>
        </w:rPr>
        <w:t xml:space="preserve">Om eksamen i billedkunst på </w:t>
      </w:r>
      <w:r w:rsidR="00171C3C" w:rsidRPr="00D079F0">
        <w:rPr>
          <w:rFonts w:asciiTheme="minorHAnsi" w:hAnsiTheme="minorHAnsi" w:cstheme="minorHAnsi"/>
        </w:rPr>
        <w:t xml:space="preserve">STX </w:t>
      </w:r>
      <w:r w:rsidRPr="00D079F0">
        <w:rPr>
          <w:rFonts w:asciiTheme="minorHAnsi" w:hAnsiTheme="minorHAnsi" w:cstheme="minorHAnsi"/>
        </w:rPr>
        <w:t>C-niveau</w:t>
      </w:r>
      <w:r w:rsidR="001A3DC9">
        <w:rPr>
          <w:rFonts w:asciiTheme="minorHAnsi" w:hAnsiTheme="minorHAnsi" w:cstheme="minorHAnsi"/>
        </w:rPr>
        <w:t xml:space="preserve"> 202</w:t>
      </w:r>
      <w:r w:rsidR="006D37CD">
        <w:rPr>
          <w:rFonts w:asciiTheme="minorHAnsi" w:hAnsiTheme="minorHAnsi" w:cstheme="minorHAnsi"/>
        </w:rPr>
        <w:t>5</w:t>
      </w:r>
    </w:p>
    <w:p w14:paraId="2B0DBFC0" w14:textId="77777777" w:rsidR="00754469" w:rsidRPr="006C4FB8" w:rsidRDefault="00754469" w:rsidP="00154E1F">
      <w:pPr>
        <w:spacing w:line="276" w:lineRule="auto"/>
        <w:rPr>
          <w:rFonts w:asciiTheme="minorHAnsi" w:hAnsiTheme="minorHAnsi" w:cstheme="minorHAnsi"/>
          <w:b/>
          <w:sz w:val="10"/>
          <w:szCs w:val="10"/>
        </w:rPr>
      </w:pPr>
    </w:p>
    <w:p w14:paraId="4981F03B" w14:textId="77777777" w:rsidR="00754469" w:rsidRPr="00D079F0" w:rsidRDefault="00754469" w:rsidP="006C4FB8">
      <w:pPr>
        <w:pStyle w:val="Overskrift3"/>
        <w:spacing w:line="276" w:lineRule="auto"/>
        <w:jc w:val="both"/>
        <w:rPr>
          <w:rFonts w:asciiTheme="minorHAnsi" w:hAnsiTheme="minorHAnsi" w:cstheme="minorHAnsi"/>
          <w:szCs w:val="28"/>
        </w:rPr>
      </w:pPr>
      <w:r w:rsidRPr="00D079F0">
        <w:rPr>
          <w:rFonts w:asciiTheme="minorHAnsi" w:hAnsiTheme="minorHAnsi" w:cstheme="minorHAnsi"/>
          <w:szCs w:val="28"/>
        </w:rPr>
        <w:t>Før eksamensdagen</w:t>
      </w:r>
    </w:p>
    <w:p w14:paraId="18E9EC37" w14:textId="5274ECDB" w:rsidR="00754469" w:rsidRPr="00D079F0" w:rsidRDefault="00754469"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 xml:space="preserve">I </w:t>
      </w:r>
      <w:r w:rsidRPr="00880DE6">
        <w:rPr>
          <w:rFonts w:asciiTheme="minorHAnsi" w:hAnsiTheme="minorHAnsi" w:cstheme="minorHAnsi"/>
          <w:b/>
          <w:bCs/>
          <w:sz w:val="20"/>
          <w:szCs w:val="20"/>
        </w:rPr>
        <w:t>stud</w:t>
      </w:r>
      <w:r w:rsidR="0071779A" w:rsidRPr="00880DE6">
        <w:rPr>
          <w:rFonts w:asciiTheme="minorHAnsi" w:hAnsiTheme="minorHAnsi" w:cstheme="minorHAnsi"/>
          <w:b/>
          <w:bCs/>
          <w:sz w:val="20"/>
          <w:szCs w:val="20"/>
        </w:rPr>
        <w:t>ieplanen</w:t>
      </w:r>
      <w:r w:rsidR="0071779A" w:rsidRPr="00D079F0">
        <w:rPr>
          <w:rFonts w:asciiTheme="minorHAnsi" w:hAnsiTheme="minorHAnsi" w:cstheme="minorHAnsi"/>
          <w:sz w:val="20"/>
          <w:szCs w:val="20"/>
        </w:rPr>
        <w:t xml:space="preserve"> kan du under hvert forl</w:t>
      </w:r>
      <w:r w:rsidRPr="00D079F0">
        <w:rPr>
          <w:rFonts w:asciiTheme="minorHAnsi" w:hAnsiTheme="minorHAnsi" w:cstheme="minorHAnsi"/>
          <w:sz w:val="20"/>
          <w:szCs w:val="20"/>
        </w:rPr>
        <w:t xml:space="preserve">øb se, hvad du skal kunne, og hvilke materialer, du skal have i din portfolio. </w:t>
      </w:r>
      <w:r w:rsidRPr="00880DE6">
        <w:rPr>
          <w:rFonts w:asciiTheme="minorHAnsi" w:hAnsiTheme="minorHAnsi" w:cstheme="minorHAnsi"/>
          <w:b/>
          <w:bCs/>
          <w:sz w:val="20"/>
          <w:szCs w:val="20"/>
        </w:rPr>
        <w:t>Portfolioen</w:t>
      </w:r>
      <w:r w:rsidRPr="00D079F0">
        <w:rPr>
          <w:rFonts w:asciiTheme="minorHAnsi" w:hAnsiTheme="minorHAnsi" w:cstheme="minorHAnsi"/>
          <w:sz w:val="20"/>
          <w:szCs w:val="20"/>
        </w:rPr>
        <w:t xml:space="preserve"> består af udleverede </w:t>
      </w:r>
      <w:r w:rsidR="000146EF" w:rsidRPr="00D079F0">
        <w:rPr>
          <w:rFonts w:asciiTheme="minorHAnsi" w:hAnsiTheme="minorHAnsi" w:cstheme="minorHAnsi"/>
          <w:sz w:val="20"/>
          <w:szCs w:val="20"/>
        </w:rPr>
        <w:t xml:space="preserve">tekster, </w:t>
      </w:r>
      <w:r w:rsidRPr="00D079F0">
        <w:rPr>
          <w:rFonts w:asciiTheme="minorHAnsi" w:hAnsiTheme="minorHAnsi" w:cstheme="minorHAnsi"/>
          <w:sz w:val="20"/>
          <w:szCs w:val="20"/>
        </w:rPr>
        <w:t>kopier,</w:t>
      </w:r>
      <w:r w:rsidR="00ED4036" w:rsidRPr="00D079F0">
        <w:rPr>
          <w:rFonts w:asciiTheme="minorHAnsi" w:hAnsiTheme="minorHAnsi" w:cstheme="minorHAnsi"/>
          <w:sz w:val="20"/>
          <w:szCs w:val="20"/>
        </w:rPr>
        <w:t xml:space="preserve"> PowerPoint-præsentationer</w:t>
      </w:r>
      <w:r w:rsidR="00E92140">
        <w:rPr>
          <w:rFonts w:asciiTheme="minorHAnsi" w:hAnsiTheme="minorHAnsi" w:cstheme="minorHAnsi"/>
          <w:sz w:val="20"/>
          <w:szCs w:val="20"/>
        </w:rPr>
        <w:t xml:space="preserve"> (PPT)</w:t>
      </w:r>
      <w:r w:rsidR="00ED4036" w:rsidRPr="00D079F0">
        <w:rPr>
          <w:rFonts w:asciiTheme="minorHAnsi" w:hAnsiTheme="minorHAnsi" w:cstheme="minorHAnsi"/>
          <w:sz w:val="20"/>
          <w:szCs w:val="20"/>
        </w:rPr>
        <w:t xml:space="preserve"> med </w:t>
      </w:r>
      <w:r w:rsidR="006F4594" w:rsidRPr="00D079F0">
        <w:rPr>
          <w:rFonts w:asciiTheme="minorHAnsi" w:hAnsiTheme="minorHAnsi" w:cstheme="minorHAnsi"/>
          <w:sz w:val="20"/>
          <w:szCs w:val="20"/>
        </w:rPr>
        <w:t>værker,</w:t>
      </w:r>
      <w:r w:rsidRPr="00D079F0">
        <w:rPr>
          <w:rFonts w:asciiTheme="minorHAnsi" w:hAnsiTheme="minorHAnsi" w:cstheme="minorHAnsi"/>
          <w:sz w:val="20"/>
          <w:szCs w:val="20"/>
        </w:rPr>
        <w:t xml:space="preserve"> dine notater og de praktiske øvelser</w:t>
      </w:r>
      <w:r w:rsidR="00880DE6">
        <w:rPr>
          <w:rFonts w:asciiTheme="minorHAnsi" w:hAnsiTheme="minorHAnsi" w:cstheme="minorHAnsi"/>
          <w:sz w:val="20"/>
          <w:szCs w:val="20"/>
        </w:rPr>
        <w:t xml:space="preserve"> i mappen</w:t>
      </w:r>
      <w:r w:rsidRPr="00D079F0">
        <w:rPr>
          <w:rFonts w:asciiTheme="minorHAnsi" w:hAnsiTheme="minorHAnsi" w:cstheme="minorHAnsi"/>
          <w:sz w:val="20"/>
          <w:szCs w:val="20"/>
        </w:rPr>
        <w:t xml:space="preserve">. Og det er </w:t>
      </w:r>
      <w:r w:rsidRPr="00D079F0">
        <w:rPr>
          <w:rFonts w:asciiTheme="minorHAnsi" w:hAnsiTheme="minorHAnsi" w:cstheme="minorHAnsi"/>
          <w:i/>
          <w:sz w:val="20"/>
          <w:szCs w:val="20"/>
        </w:rPr>
        <w:t>dig selv</w:t>
      </w:r>
      <w:r w:rsidRPr="00D079F0">
        <w:rPr>
          <w:rFonts w:asciiTheme="minorHAnsi" w:hAnsiTheme="minorHAnsi" w:cstheme="minorHAnsi"/>
          <w:sz w:val="20"/>
          <w:szCs w:val="20"/>
        </w:rPr>
        <w:t>, der skal holde styr på, hvor du kan finde tingene, så lav en klar struktur, så du ikke skal bruge en masse tid på at lede hverken i forberedelsen eller under eksaminationen. Du har ikke adgang til studieplanen og materialerne i Lectio under eksamen, så du skal sørge for at have alt printet eller hentet ned på din egen computer</w:t>
      </w:r>
      <w:r w:rsidR="0071779A" w:rsidRPr="00D079F0">
        <w:rPr>
          <w:rFonts w:asciiTheme="minorHAnsi" w:hAnsiTheme="minorHAnsi" w:cstheme="minorHAnsi"/>
          <w:sz w:val="20"/>
          <w:szCs w:val="20"/>
        </w:rPr>
        <w:t>,</w:t>
      </w:r>
      <w:r w:rsidRPr="00D079F0">
        <w:rPr>
          <w:rFonts w:asciiTheme="minorHAnsi" w:hAnsiTheme="minorHAnsi" w:cstheme="minorHAnsi"/>
          <w:sz w:val="20"/>
          <w:szCs w:val="20"/>
        </w:rPr>
        <w:t xml:space="preserve"> inden du begynder at forberede dig. Og husk at printe i farve</w:t>
      </w:r>
      <w:r w:rsidR="00097813" w:rsidRPr="00D079F0">
        <w:rPr>
          <w:rFonts w:asciiTheme="minorHAnsi" w:hAnsiTheme="minorHAnsi" w:cstheme="minorHAnsi"/>
          <w:sz w:val="20"/>
          <w:szCs w:val="20"/>
        </w:rPr>
        <w:t>r</w:t>
      </w:r>
      <w:r w:rsidRPr="00D079F0">
        <w:rPr>
          <w:rFonts w:asciiTheme="minorHAnsi" w:hAnsiTheme="minorHAnsi" w:cstheme="minorHAnsi"/>
          <w:sz w:val="20"/>
          <w:szCs w:val="20"/>
        </w:rPr>
        <w:t xml:space="preserve">, hvis det er billeder! Læs alle dine tekster og noter grundigt igennem. Kig på billedmaterialet i din portfolio og øv dig i at </w:t>
      </w:r>
      <w:r w:rsidR="00BE04ED" w:rsidRPr="00D079F0">
        <w:rPr>
          <w:rFonts w:asciiTheme="minorHAnsi" w:hAnsiTheme="minorHAnsi" w:cstheme="minorHAnsi"/>
          <w:sz w:val="20"/>
          <w:szCs w:val="20"/>
        </w:rPr>
        <w:t>tale</w:t>
      </w:r>
      <w:r w:rsidRPr="00D079F0">
        <w:rPr>
          <w:rFonts w:asciiTheme="minorHAnsi" w:hAnsiTheme="minorHAnsi" w:cstheme="minorHAnsi"/>
          <w:sz w:val="20"/>
          <w:szCs w:val="20"/>
        </w:rPr>
        <w:t xml:space="preserve"> om det – </w:t>
      </w:r>
      <w:r w:rsidR="006D37CD">
        <w:rPr>
          <w:rFonts w:asciiTheme="minorHAnsi" w:hAnsiTheme="minorHAnsi" w:cstheme="minorHAnsi"/>
          <w:sz w:val="20"/>
          <w:szCs w:val="20"/>
        </w:rPr>
        <w:t>primært</w:t>
      </w:r>
      <w:r w:rsidRPr="00D079F0">
        <w:rPr>
          <w:rFonts w:asciiTheme="minorHAnsi" w:hAnsiTheme="minorHAnsi" w:cstheme="minorHAnsi"/>
          <w:sz w:val="20"/>
          <w:szCs w:val="20"/>
        </w:rPr>
        <w:t xml:space="preserve"> formanalytisk,</w:t>
      </w:r>
      <w:r w:rsidR="006D37CD">
        <w:rPr>
          <w:rFonts w:asciiTheme="minorHAnsi" w:hAnsiTheme="minorHAnsi" w:cstheme="minorHAnsi"/>
          <w:sz w:val="20"/>
          <w:szCs w:val="20"/>
        </w:rPr>
        <w:t xml:space="preserve"> sekundært også</w:t>
      </w:r>
      <w:r w:rsidRPr="00D079F0">
        <w:rPr>
          <w:rFonts w:asciiTheme="minorHAnsi" w:hAnsiTheme="minorHAnsi" w:cstheme="minorHAnsi"/>
          <w:sz w:val="20"/>
          <w:szCs w:val="20"/>
        </w:rPr>
        <w:t xml:space="preserve"> betydningsanalytisk og socialanalytisk</w:t>
      </w:r>
      <w:r w:rsidR="00880DE6">
        <w:rPr>
          <w:rFonts w:asciiTheme="minorHAnsi" w:hAnsiTheme="minorHAnsi" w:cstheme="minorHAnsi"/>
          <w:sz w:val="20"/>
          <w:szCs w:val="20"/>
        </w:rPr>
        <w:t xml:space="preserve"> (hvis vi har arbejdet med det i timerne)</w:t>
      </w:r>
      <w:r w:rsidRPr="00D079F0">
        <w:rPr>
          <w:rFonts w:asciiTheme="minorHAnsi" w:hAnsiTheme="minorHAnsi" w:cstheme="minorHAnsi"/>
          <w:sz w:val="20"/>
          <w:szCs w:val="20"/>
        </w:rPr>
        <w:t xml:space="preserve"> og </w:t>
      </w:r>
      <w:r w:rsidRPr="00D079F0">
        <w:rPr>
          <w:rFonts w:asciiTheme="minorHAnsi" w:hAnsiTheme="minorHAnsi" w:cstheme="minorHAnsi"/>
          <w:sz w:val="20"/>
          <w:szCs w:val="20"/>
          <w:highlight w:val="yellow"/>
        </w:rPr>
        <w:t>gerne sammen med andre</w:t>
      </w:r>
      <w:r w:rsidRPr="00D079F0">
        <w:rPr>
          <w:rFonts w:asciiTheme="minorHAnsi" w:hAnsiTheme="minorHAnsi" w:cstheme="minorHAnsi"/>
          <w:sz w:val="20"/>
          <w:szCs w:val="20"/>
        </w:rPr>
        <w:t xml:space="preserve">. Du kan også med fordel overveje, </w:t>
      </w:r>
      <w:r w:rsidR="00FA1C8C" w:rsidRPr="00D079F0">
        <w:rPr>
          <w:rFonts w:asciiTheme="minorHAnsi" w:hAnsiTheme="minorHAnsi" w:cstheme="minorHAnsi"/>
          <w:sz w:val="20"/>
          <w:szCs w:val="20"/>
        </w:rPr>
        <w:t xml:space="preserve">hvad der </w:t>
      </w:r>
      <w:r w:rsidR="00FA1C8C" w:rsidRPr="00880DE6">
        <w:rPr>
          <w:rFonts w:asciiTheme="minorHAnsi" w:hAnsiTheme="minorHAnsi" w:cstheme="minorHAnsi"/>
          <w:b/>
          <w:bCs/>
          <w:sz w:val="20"/>
          <w:szCs w:val="20"/>
        </w:rPr>
        <w:t>kendetegner de forskellige udtryksformer</w:t>
      </w:r>
      <w:r w:rsidR="00FA1C8C" w:rsidRPr="00D079F0">
        <w:rPr>
          <w:rFonts w:asciiTheme="minorHAnsi" w:hAnsiTheme="minorHAnsi" w:cstheme="minorHAnsi"/>
          <w:sz w:val="20"/>
          <w:szCs w:val="20"/>
        </w:rPr>
        <w:t xml:space="preserve"> (skulptur, </w:t>
      </w:r>
      <w:r w:rsidR="007E661B" w:rsidRPr="00D079F0">
        <w:rPr>
          <w:rFonts w:asciiTheme="minorHAnsi" w:hAnsiTheme="minorHAnsi" w:cstheme="minorHAnsi"/>
          <w:sz w:val="20"/>
          <w:szCs w:val="20"/>
        </w:rPr>
        <w:t>2D-</w:t>
      </w:r>
      <w:r w:rsidR="00FA1C8C" w:rsidRPr="00D079F0">
        <w:rPr>
          <w:rFonts w:asciiTheme="minorHAnsi" w:hAnsiTheme="minorHAnsi" w:cstheme="minorHAnsi"/>
          <w:sz w:val="20"/>
          <w:szCs w:val="20"/>
        </w:rPr>
        <w:t xml:space="preserve">værker på fladen, fotografi, installation, performance osv.) samt </w:t>
      </w:r>
      <w:r w:rsidRPr="00D079F0">
        <w:rPr>
          <w:rFonts w:asciiTheme="minorHAnsi" w:hAnsiTheme="minorHAnsi" w:cstheme="minorHAnsi"/>
          <w:sz w:val="20"/>
          <w:szCs w:val="20"/>
        </w:rPr>
        <w:t xml:space="preserve">hvilken </w:t>
      </w:r>
      <w:r w:rsidRPr="00D70C82">
        <w:rPr>
          <w:rFonts w:asciiTheme="minorHAnsi" w:hAnsiTheme="minorHAnsi" w:cstheme="minorHAnsi"/>
          <w:b/>
          <w:bCs/>
          <w:sz w:val="20"/>
          <w:szCs w:val="20"/>
        </w:rPr>
        <w:t>gengivelsesstrategi</w:t>
      </w:r>
      <w:r w:rsidRPr="00D079F0">
        <w:rPr>
          <w:rFonts w:asciiTheme="minorHAnsi" w:hAnsiTheme="minorHAnsi" w:cstheme="minorHAnsi"/>
          <w:sz w:val="20"/>
          <w:szCs w:val="20"/>
        </w:rPr>
        <w:t>, der ligger til grund for værkerne (</w:t>
      </w:r>
      <w:r w:rsidR="00BF5998" w:rsidRPr="00D079F0">
        <w:rPr>
          <w:rFonts w:asciiTheme="minorHAnsi" w:hAnsiTheme="minorHAnsi" w:cstheme="minorHAnsi"/>
          <w:sz w:val="20"/>
          <w:szCs w:val="20"/>
        </w:rPr>
        <w:t xml:space="preserve">realisme, idealisering, </w:t>
      </w:r>
      <w:r w:rsidR="0085144A" w:rsidRPr="00D079F0">
        <w:rPr>
          <w:rFonts w:asciiTheme="minorHAnsi" w:hAnsiTheme="minorHAnsi" w:cstheme="minorHAnsi"/>
          <w:sz w:val="20"/>
          <w:szCs w:val="20"/>
        </w:rPr>
        <w:t xml:space="preserve">abstrakt, </w:t>
      </w:r>
      <w:r w:rsidR="00EC3E0B" w:rsidRPr="00D079F0">
        <w:rPr>
          <w:rFonts w:asciiTheme="minorHAnsi" w:hAnsiTheme="minorHAnsi" w:cstheme="minorHAnsi"/>
          <w:sz w:val="20"/>
          <w:szCs w:val="20"/>
        </w:rPr>
        <w:t>forsimplet / symbolsk fremstilling og</w:t>
      </w:r>
      <w:r w:rsidR="00BF5998" w:rsidRPr="00D079F0">
        <w:rPr>
          <w:rFonts w:asciiTheme="minorHAnsi" w:hAnsiTheme="minorHAnsi" w:cstheme="minorHAnsi"/>
          <w:sz w:val="20"/>
          <w:szCs w:val="20"/>
        </w:rPr>
        <w:t xml:space="preserve"> </w:t>
      </w:r>
      <w:r w:rsidR="0009153C" w:rsidRPr="00D079F0">
        <w:rPr>
          <w:rFonts w:asciiTheme="minorHAnsi" w:hAnsiTheme="minorHAnsi" w:cstheme="minorHAnsi"/>
          <w:sz w:val="20"/>
          <w:szCs w:val="20"/>
        </w:rPr>
        <w:t>forvrænget</w:t>
      </w:r>
      <w:r w:rsidR="00BF5998" w:rsidRPr="00D079F0">
        <w:rPr>
          <w:rFonts w:asciiTheme="minorHAnsi" w:hAnsiTheme="minorHAnsi" w:cstheme="minorHAnsi"/>
          <w:sz w:val="20"/>
          <w:szCs w:val="20"/>
        </w:rPr>
        <w:t xml:space="preserve"> udtryk</w:t>
      </w:r>
      <w:r w:rsidRPr="00D079F0">
        <w:rPr>
          <w:rFonts w:asciiTheme="minorHAnsi" w:hAnsiTheme="minorHAnsi" w:cstheme="minorHAnsi"/>
          <w:sz w:val="20"/>
          <w:szCs w:val="20"/>
        </w:rPr>
        <w:t>). Lav nye notater, hvis du har behov for det: det kan være en ide at lave en mindmap over de forskellige emner og forsøge at binde dem sammen på tværs.</w:t>
      </w:r>
      <w:r w:rsidR="006717DC" w:rsidRPr="00D079F0">
        <w:rPr>
          <w:rFonts w:asciiTheme="minorHAnsi" w:hAnsiTheme="minorHAnsi" w:cstheme="minorHAnsi"/>
          <w:sz w:val="20"/>
          <w:szCs w:val="20"/>
        </w:rPr>
        <w:t xml:space="preserve"> Det viser overblik.</w:t>
      </w:r>
      <w:r w:rsidRPr="00D079F0">
        <w:rPr>
          <w:rFonts w:asciiTheme="minorHAnsi" w:hAnsiTheme="minorHAnsi" w:cstheme="minorHAnsi"/>
          <w:sz w:val="20"/>
          <w:szCs w:val="20"/>
        </w:rPr>
        <w:t xml:space="preserve"> </w:t>
      </w:r>
    </w:p>
    <w:p w14:paraId="6117B938" w14:textId="77777777" w:rsidR="00754469" w:rsidRPr="00D079F0" w:rsidRDefault="00754469" w:rsidP="006C4FB8">
      <w:pPr>
        <w:spacing w:line="276" w:lineRule="auto"/>
        <w:jc w:val="both"/>
        <w:rPr>
          <w:rFonts w:asciiTheme="minorHAnsi" w:hAnsiTheme="minorHAnsi" w:cstheme="minorHAnsi"/>
          <w:sz w:val="20"/>
          <w:szCs w:val="20"/>
        </w:rPr>
      </w:pPr>
    </w:p>
    <w:p w14:paraId="637D3A48" w14:textId="51789730" w:rsidR="00EA1F93" w:rsidRPr="00D079F0" w:rsidRDefault="00EA1F93" w:rsidP="006C4FB8">
      <w:pPr>
        <w:spacing w:line="276" w:lineRule="auto"/>
        <w:jc w:val="both"/>
        <w:rPr>
          <w:rStyle w:val="Overskrift3Tegn"/>
          <w:rFonts w:asciiTheme="minorHAnsi" w:hAnsiTheme="minorHAnsi" w:cstheme="minorHAnsi"/>
        </w:rPr>
      </w:pPr>
      <w:r w:rsidRPr="00D079F0">
        <w:rPr>
          <w:rStyle w:val="Overskrift3Tegn"/>
          <w:rFonts w:asciiTheme="minorHAnsi" w:hAnsiTheme="minorHAnsi" w:cstheme="minorHAnsi"/>
        </w:rPr>
        <w:t>Praktiske øvelser</w:t>
      </w:r>
    </w:p>
    <w:p w14:paraId="66297EDF" w14:textId="00528E60" w:rsidR="00754469" w:rsidRPr="00D079F0" w:rsidRDefault="00FE5D55"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I undervisningsbeskrivelsen</w:t>
      </w:r>
      <w:r w:rsidR="00FA1C8C" w:rsidRPr="00D079F0">
        <w:rPr>
          <w:rFonts w:asciiTheme="minorHAnsi" w:hAnsiTheme="minorHAnsi" w:cstheme="minorHAnsi"/>
          <w:sz w:val="20"/>
          <w:szCs w:val="20"/>
        </w:rPr>
        <w:t xml:space="preserve"> (og </w:t>
      </w:r>
      <w:r w:rsidR="008C3A2E" w:rsidRPr="00D079F0">
        <w:rPr>
          <w:rFonts w:asciiTheme="minorHAnsi" w:hAnsiTheme="minorHAnsi" w:cstheme="minorHAnsi"/>
          <w:sz w:val="20"/>
          <w:szCs w:val="20"/>
        </w:rPr>
        <w:t>linket på Teams)</w:t>
      </w:r>
      <w:r w:rsidRPr="00D079F0">
        <w:rPr>
          <w:rFonts w:asciiTheme="minorHAnsi" w:hAnsiTheme="minorHAnsi" w:cstheme="minorHAnsi"/>
          <w:sz w:val="20"/>
          <w:szCs w:val="20"/>
        </w:rPr>
        <w:t xml:space="preserve"> kan du se, hvilke </w:t>
      </w:r>
      <w:r w:rsidRPr="00D70C82">
        <w:rPr>
          <w:rFonts w:asciiTheme="minorHAnsi" w:hAnsiTheme="minorHAnsi" w:cstheme="minorHAnsi"/>
          <w:b/>
          <w:bCs/>
          <w:sz w:val="20"/>
          <w:szCs w:val="20"/>
        </w:rPr>
        <w:t>praktiske øvelser</w:t>
      </w:r>
      <w:r w:rsidRPr="00D079F0">
        <w:rPr>
          <w:rFonts w:asciiTheme="minorHAnsi" w:hAnsiTheme="minorHAnsi" w:cstheme="minorHAnsi"/>
          <w:sz w:val="20"/>
          <w:szCs w:val="20"/>
        </w:rPr>
        <w:t xml:space="preserve">, der har været tilknyttet hvert emne i undervisningen. </w:t>
      </w:r>
      <w:r w:rsidR="00E62CDC" w:rsidRPr="00D079F0">
        <w:rPr>
          <w:rFonts w:asciiTheme="minorHAnsi" w:hAnsiTheme="minorHAnsi" w:cstheme="minorHAnsi"/>
          <w:sz w:val="20"/>
          <w:szCs w:val="20"/>
          <w:highlight w:val="yellow"/>
        </w:rPr>
        <w:t xml:space="preserve">Man </w:t>
      </w:r>
      <w:r w:rsidR="00E62CDC" w:rsidRPr="00566CC0">
        <w:rPr>
          <w:rFonts w:asciiTheme="minorHAnsi" w:hAnsiTheme="minorHAnsi" w:cstheme="minorHAnsi"/>
          <w:b/>
          <w:bCs/>
          <w:i/>
          <w:iCs/>
          <w:sz w:val="20"/>
          <w:szCs w:val="20"/>
          <w:highlight w:val="yellow"/>
        </w:rPr>
        <w:t>skal</w:t>
      </w:r>
      <w:r w:rsidR="00E62CDC" w:rsidRPr="00D079F0">
        <w:rPr>
          <w:rFonts w:asciiTheme="minorHAnsi" w:hAnsiTheme="minorHAnsi" w:cstheme="minorHAnsi"/>
          <w:sz w:val="20"/>
          <w:szCs w:val="20"/>
          <w:highlight w:val="yellow"/>
        </w:rPr>
        <w:t xml:space="preserve"> inddrage </w:t>
      </w:r>
      <w:r w:rsidR="005F7076" w:rsidRPr="00D079F0">
        <w:rPr>
          <w:rFonts w:asciiTheme="minorHAnsi" w:hAnsiTheme="minorHAnsi" w:cstheme="minorHAnsi"/>
          <w:sz w:val="20"/>
          <w:szCs w:val="20"/>
          <w:highlight w:val="yellow"/>
        </w:rPr>
        <w:t>egne værker i besvarelsen af det ukendte spørgsmål.</w:t>
      </w:r>
      <w:r w:rsidR="005F7076" w:rsidRPr="00D079F0">
        <w:rPr>
          <w:rFonts w:asciiTheme="minorHAnsi" w:hAnsiTheme="minorHAnsi" w:cstheme="minorHAnsi"/>
          <w:sz w:val="20"/>
          <w:szCs w:val="20"/>
        </w:rPr>
        <w:t xml:space="preserve"> </w:t>
      </w:r>
      <w:r w:rsidR="00754469" w:rsidRPr="00D079F0">
        <w:rPr>
          <w:rFonts w:asciiTheme="minorHAnsi" w:hAnsiTheme="minorHAnsi" w:cstheme="minorHAnsi"/>
          <w:sz w:val="20"/>
          <w:szCs w:val="20"/>
        </w:rPr>
        <w:t xml:space="preserve">Tag dine </w:t>
      </w:r>
      <w:r w:rsidR="00BB14E9" w:rsidRPr="00D079F0">
        <w:rPr>
          <w:rFonts w:asciiTheme="minorHAnsi" w:hAnsiTheme="minorHAnsi" w:cstheme="minorHAnsi"/>
          <w:sz w:val="20"/>
          <w:szCs w:val="20"/>
        </w:rPr>
        <w:t>praktiske øvelser</w:t>
      </w:r>
      <w:r w:rsidR="0071779A" w:rsidRPr="00D079F0">
        <w:rPr>
          <w:rFonts w:asciiTheme="minorHAnsi" w:hAnsiTheme="minorHAnsi" w:cstheme="minorHAnsi"/>
          <w:sz w:val="20"/>
          <w:szCs w:val="20"/>
        </w:rPr>
        <w:t xml:space="preserve"> med hjem og forklar dem i forhold</w:t>
      </w:r>
      <w:r w:rsidR="00754469" w:rsidRPr="00D079F0">
        <w:rPr>
          <w:rFonts w:asciiTheme="minorHAnsi" w:hAnsiTheme="minorHAnsi" w:cstheme="minorHAnsi"/>
          <w:sz w:val="20"/>
          <w:szCs w:val="20"/>
        </w:rPr>
        <w:t xml:space="preserve"> til forløbet og din teoretiske viden. Du kan bl.a. svare på spørgsmålene: hvad gik opgaven ud på? Hvad gi</w:t>
      </w:r>
      <w:r w:rsidR="006717DC" w:rsidRPr="00D079F0">
        <w:rPr>
          <w:rFonts w:asciiTheme="minorHAnsi" w:hAnsiTheme="minorHAnsi" w:cstheme="minorHAnsi"/>
          <w:sz w:val="20"/>
          <w:szCs w:val="20"/>
        </w:rPr>
        <w:t>k</w:t>
      </w:r>
      <w:r w:rsidR="00754469" w:rsidRPr="00D079F0">
        <w:rPr>
          <w:rFonts w:asciiTheme="minorHAnsi" w:hAnsiTheme="minorHAnsi" w:cstheme="minorHAnsi"/>
          <w:sz w:val="20"/>
          <w:szCs w:val="20"/>
        </w:rPr>
        <w:t xml:space="preserve"> godt eller skidt? Vær kritisk! Hvad</w:t>
      </w:r>
      <w:r w:rsidR="0071779A" w:rsidRPr="00D079F0">
        <w:rPr>
          <w:rFonts w:asciiTheme="minorHAnsi" w:hAnsiTheme="minorHAnsi" w:cstheme="minorHAnsi"/>
          <w:sz w:val="20"/>
          <w:szCs w:val="20"/>
        </w:rPr>
        <w:t xml:space="preserve"> fik du ud af opgaven i forhold</w:t>
      </w:r>
      <w:r w:rsidR="00754469" w:rsidRPr="00D079F0">
        <w:rPr>
          <w:rFonts w:asciiTheme="minorHAnsi" w:hAnsiTheme="minorHAnsi" w:cstheme="minorHAnsi"/>
          <w:sz w:val="20"/>
          <w:szCs w:val="20"/>
        </w:rPr>
        <w:t xml:space="preserve"> til de/t gennemgåede emne</w:t>
      </w:r>
      <w:r w:rsidR="00D70C82">
        <w:rPr>
          <w:rFonts w:asciiTheme="minorHAnsi" w:hAnsiTheme="minorHAnsi" w:cstheme="minorHAnsi"/>
          <w:sz w:val="20"/>
          <w:szCs w:val="20"/>
        </w:rPr>
        <w:t>(</w:t>
      </w:r>
      <w:r w:rsidR="00754469" w:rsidRPr="00D079F0">
        <w:rPr>
          <w:rFonts w:asciiTheme="minorHAnsi" w:hAnsiTheme="minorHAnsi" w:cstheme="minorHAnsi"/>
          <w:sz w:val="20"/>
          <w:szCs w:val="20"/>
        </w:rPr>
        <w:t>r</w:t>
      </w:r>
      <w:r w:rsidR="00D70C82">
        <w:rPr>
          <w:rFonts w:asciiTheme="minorHAnsi" w:hAnsiTheme="minorHAnsi" w:cstheme="minorHAnsi"/>
          <w:sz w:val="20"/>
          <w:szCs w:val="20"/>
        </w:rPr>
        <w:t>)</w:t>
      </w:r>
      <w:r w:rsidR="00754469" w:rsidRPr="00D079F0">
        <w:rPr>
          <w:rFonts w:asciiTheme="minorHAnsi" w:hAnsiTheme="minorHAnsi" w:cstheme="minorHAnsi"/>
          <w:sz w:val="20"/>
          <w:szCs w:val="20"/>
        </w:rPr>
        <w:t xml:space="preserve">? Tænk også gerne på tværs: hvordan kan jeg forholde de praktiske øvelser til andre forløb end dem de indgik i, da vi lavede dem? Og lad være med at nedgøre dine praktiske øvelser foran censor, men forhold dig analytisk til dem. </w:t>
      </w:r>
      <w:r w:rsidR="00754469" w:rsidRPr="00D079F0">
        <w:rPr>
          <w:rFonts w:asciiTheme="minorHAnsi" w:hAnsiTheme="minorHAnsi" w:cstheme="minorHAnsi"/>
          <w:sz w:val="20"/>
          <w:szCs w:val="20"/>
          <w:highlight w:val="yellow"/>
        </w:rPr>
        <w:t>Det vigtige er ikke den praktiske udførelse</w:t>
      </w:r>
      <w:r w:rsidR="00754469" w:rsidRPr="00D079F0">
        <w:rPr>
          <w:rFonts w:asciiTheme="minorHAnsi" w:hAnsiTheme="minorHAnsi" w:cstheme="minorHAnsi"/>
          <w:sz w:val="20"/>
          <w:szCs w:val="20"/>
        </w:rPr>
        <w:t>, men hvordan du anvender dem</w:t>
      </w:r>
      <w:r w:rsidR="008C3A2E" w:rsidRPr="00D079F0">
        <w:rPr>
          <w:rFonts w:asciiTheme="minorHAnsi" w:hAnsiTheme="minorHAnsi" w:cstheme="minorHAnsi"/>
          <w:sz w:val="20"/>
          <w:szCs w:val="20"/>
        </w:rPr>
        <w:t xml:space="preserve"> </w:t>
      </w:r>
      <w:r w:rsidR="008B0875" w:rsidRPr="00D079F0">
        <w:rPr>
          <w:rFonts w:asciiTheme="minorHAnsi" w:hAnsiTheme="minorHAnsi" w:cstheme="minorHAnsi"/>
          <w:sz w:val="20"/>
          <w:szCs w:val="20"/>
        </w:rPr>
        <w:t xml:space="preserve">til faglig forståelse og erfaring med </w:t>
      </w:r>
      <w:r w:rsidR="00084103" w:rsidRPr="00D079F0">
        <w:rPr>
          <w:rFonts w:asciiTheme="minorHAnsi" w:hAnsiTheme="minorHAnsi" w:cstheme="minorHAnsi"/>
          <w:sz w:val="20"/>
          <w:szCs w:val="20"/>
        </w:rPr>
        <w:t xml:space="preserve">teknikker og </w:t>
      </w:r>
      <w:r w:rsidR="008B0875" w:rsidRPr="00D079F0">
        <w:rPr>
          <w:rFonts w:asciiTheme="minorHAnsi" w:hAnsiTheme="minorHAnsi" w:cstheme="minorHAnsi"/>
          <w:sz w:val="20"/>
          <w:szCs w:val="20"/>
        </w:rPr>
        <w:t>materialer</w:t>
      </w:r>
      <w:r w:rsidR="00754469" w:rsidRPr="00D079F0">
        <w:rPr>
          <w:rFonts w:asciiTheme="minorHAnsi" w:hAnsiTheme="minorHAnsi" w:cstheme="minorHAnsi"/>
          <w:sz w:val="20"/>
          <w:szCs w:val="20"/>
        </w:rPr>
        <w:t>.</w:t>
      </w:r>
    </w:p>
    <w:p w14:paraId="60F50F92" w14:textId="77777777" w:rsidR="00754469" w:rsidRPr="006C4FB8" w:rsidRDefault="00754469" w:rsidP="006C4FB8">
      <w:pPr>
        <w:spacing w:line="276" w:lineRule="auto"/>
        <w:jc w:val="both"/>
        <w:rPr>
          <w:rFonts w:asciiTheme="minorHAnsi" w:hAnsiTheme="minorHAnsi" w:cstheme="minorHAnsi"/>
          <w:b/>
          <w:sz w:val="10"/>
          <w:szCs w:val="10"/>
        </w:rPr>
      </w:pPr>
    </w:p>
    <w:p w14:paraId="346336B8" w14:textId="6ADCC681" w:rsidR="00754469" w:rsidRPr="00D079F0" w:rsidRDefault="0071123A" w:rsidP="006C4FB8">
      <w:pPr>
        <w:pStyle w:val="Overskrift3"/>
        <w:spacing w:line="276" w:lineRule="auto"/>
        <w:jc w:val="both"/>
        <w:rPr>
          <w:rFonts w:asciiTheme="minorHAnsi" w:hAnsiTheme="minorHAnsi" w:cstheme="minorHAnsi"/>
          <w:szCs w:val="28"/>
        </w:rPr>
      </w:pPr>
      <w:r w:rsidRPr="00D079F0">
        <w:rPr>
          <w:rFonts w:asciiTheme="minorHAnsi" w:hAnsiTheme="minorHAnsi" w:cstheme="minorHAnsi"/>
          <w:szCs w:val="28"/>
        </w:rPr>
        <w:t>Det ukendte spørgsmål</w:t>
      </w:r>
      <w:r w:rsidR="00754469" w:rsidRPr="00D079F0">
        <w:rPr>
          <w:rFonts w:asciiTheme="minorHAnsi" w:hAnsiTheme="minorHAnsi" w:cstheme="minorHAnsi"/>
          <w:szCs w:val="28"/>
        </w:rPr>
        <w:t xml:space="preserve"> i forberedelseslokalet</w:t>
      </w:r>
    </w:p>
    <w:p w14:paraId="5D371326" w14:textId="4F22DA9D" w:rsidR="00754469" w:rsidRPr="00D079F0" w:rsidRDefault="00754469"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 xml:space="preserve">Eksamen i billedkunst er </w:t>
      </w:r>
      <w:r w:rsidRPr="00D70C82">
        <w:rPr>
          <w:rFonts w:asciiTheme="minorHAnsi" w:hAnsiTheme="minorHAnsi" w:cstheme="minorHAnsi"/>
          <w:b/>
          <w:bCs/>
          <w:sz w:val="20"/>
          <w:szCs w:val="20"/>
        </w:rPr>
        <w:t>mundtlig</w:t>
      </w:r>
      <w:r w:rsidRPr="00D079F0">
        <w:rPr>
          <w:rFonts w:asciiTheme="minorHAnsi" w:hAnsiTheme="minorHAnsi" w:cstheme="minorHAnsi"/>
          <w:sz w:val="20"/>
          <w:szCs w:val="20"/>
        </w:rPr>
        <w:t xml:space="preserve"> og er baseret på en opgave formuleret af eksaminator</w:t>
      </w:r>
      <w:r w:rsidR="008B0875" w:rsidRPr="00D079F0">
        <w:rPr>
          <w:rFonts w:asciiTheme="minorHAnsi" w:hAnsiTheme="minorHAnsi" w:cstheme="minorHAnsi"/>
          <w:sz w:val="20"/>
          <w:szCs w:val="20"/>
        </w:rPr>
        <w:t xml:space="preserve"> (læreren)</w:t>
      </w:r>
      <w:r w:rsidRPr="00D079F0">
        <w:rPr>
          <w:rFonts w:asciiTheme="minorHAnsi" w:hAnsiTheme="minorHAnsi" w:cstheme="minorHAnsi"/>
          <w:sz w:val="20"/>
          <w:szCs w:val="20"/>
        </w:rPr>
        <w:t>.</w:t>
      </w:r>
      <w:r w:rsidR="00473037" w:rsidRPr="00D079F0">
        <w:rPr>
          <w:rFonts w:asciiTheme="minorHAnsi" w:hAnsiTheme="minorHAnsi" w:cstheme="minorHAnsi"/>
          <w:sz w:val="20"/>
          <w:szCs w:val="20"/>
        </w:rPr>
        <w:t xml:space="preserve"> Det er</w:t>
      </w:r>
      <w:r w:rsidR="00473037" w:rsidRPr="00D079F0">
        <w:rPr>
          <w:rFonts w:asciiTheme="minorHAnsi" w:eastAsiaTheme="minorHAnsi" w:hAnsiTheme="minorHAnsi" w:cstheme="minorHAnsi"/>
          <w:sz w:val="20"/>
          <w:szCs w:val="20"/>
          <w:lang w:eastAsia="en-US"/>
        </w:rPr>
        <w:t xml:space="preserve"> en prøve i det teoretiske, praktiske og analytiske stof på grundlag af en opgave, som tager udgangspunkt i undervisningens forløb og eksaminandens portfolio.</w:t>
      </w:r>
      <w:r w:rsidR="00473037" w:rsidRPr="00D079F0">
        <w:rPr>
          <w:rFonts w:asciiTheme="minorHAnsi" w:hAnsiTheme="minorHAnsi" w:cstheme="minorHAnsi"/>
          <w:sz w:val="20"/>
          <w:szCs w:val="20"/>
        </w:rPr>
        <w:t xml:space="preserve"> </w:t>
      </w:r>
      <w:r w:rsidRPr="00D079F0">
        <w:rPr>
          <w:rFonts w:asciiTheme="minorHAnsi" w:hAnsiTheme="minorHAnsi" w:cstheme="minorHAnsi"/>
          <w:sz w:val="20"/>
          <w:szCs w:val="20"/>
        </w:rPr>
        <w:t xml:space="preserve"> Alle hjælpemidler er til</w:t>
      </w:r>
      <w:r w:rsidR="00141D03" w:rsidRPr="00D079F0">
        <w:rPr>
          <w:rFonts w:asciiTheme="minorHAnsi" w:hAnsiTheme="minorHAnsi" w:cstheme="minorHAnsi"/>
          <w:sz w:val="20"/>
          <w:szCs w:val="20"/>
        </w:rPr>
        <w:t>ladt i forberedelsen, undtagen i</w:t>
      </w:r>
      <w:r w:rsidRPr="00D079F0">
        <w:rPr>
          <w:rFonts w:asciiTheme="minorHAnsi" w:hAnsiTheme="minorHAnsi" w:cstheme="minorHAnsi"/>
          <w:sz w:val="20"/>
          <w:szCs w:val="20"/>
        </w:rPr>
        <w:t>nternet og mobiltelefon</w:t>
      </w:r>
      <w:r w:rsidR="00473037" w:rsidRPr="00D079F0">
        <w:rPr>
          <w:rFonts w:asciiTheme="minorHAnsi" w:hAnsiTheme="minorHAnsi" w:cstheme="minorHAnsi"/>
          <w:sz w:val="20"/>
          <w:szCs w:val="20"/>
        </w:rPr>
        <w:t>.</w:t>
      </w:r>
      <w:r w:rsidR="006717DC" w:rsidRPr="00D079F0">
        <w:rPr>
          <w:rFonts w:asciiTheme="minorHAnsi" w:hAnsiTheme="minorHAnsi" w:cstheme="minorHAnsi"/>
          <w:sz w:val="20"/>
          <w:szCs w:val="20"/>
        </w:rPr>
        <w:t xml:space="preserve"> Du skal</w:t>
      </w:r>
      <w:r w:rsidR="00A15A98" w:rsidRPr="00D079F0">
        <w:rPr>
          <w:rFonts w:asciiTheme="minorHAnsi" w:hAnsiTheme="minorHAnsi" w:cstheme="minorHAnsi"/>
          <w:sz w:val="20"/>
          <w:szCs w:val="20"/>
        </w:rPr>
        <w:t xml:space="preserve"> derfor</w:t>
      </w:r>
      <w:r w:rsidR="006717DC" w:rsidRPr="00D079F0">
        <w:rPr>
          <w:rFonts w:asciiTheme="minorHAnsi" w:hAnsiTheme="minorHAnsi" w:cstheme="minorHAnsi"/>
          <w:sz w:val="20"/>
          <w:szCs w:val="20"/>
        </w:rPr>
        <w:t xml:space="preserve"> sikre dig, at du har det</w:t>
      </w:r>
      <w:r w:rsidR="00097813" w:rsidRPr="00D079F0">
        <w:rPr>
          <w:rFonts w:asciiTheme="minorHAnsi" w:hAnsiTheme="minorHAnsi" w:cstheme="minorHAnsi"/>
          <w:sz w:val="20"/>
          <w:szCs w:val="20"/>
        </w:rPr>
        <w:t>,</w:t>
      </w:r>
      <w:r w:rsidR="006717DC" w:rsidRPr="00D079F0">
        <w:rPr>
          <w:rFonts w:asciiTheme="minorHAnsi" w:hAnsiTheme="minorHAnsi" w:cstheme="minorHAnsi"/>
          <w:sz w:val="20"/>
          <w:szCs w:val="20"/>
        </w:rPr>
        <w:t xml:space="preserve"> vi har gennemgået, dine </w:t>
      </w:r>
      <w:r w:rsidR="00A15A98" w:rsidRPr="00D079F0">
        <w:rPr>
          <w:rFonts w:asciiTheme="minorHAnsi" w:hAnsiTheme="minorHAnsi" w:cstheme="minorHAnsi"/>
          <w:sz w:val="20"/>
          <w:szCs w:val="20"/>
        </w:rPr>
        <w:t>tekster / kompendier</w:t>
      </w:r>
      <w:r w:rsidR="006717DC" w:rsidRPr="00D079F0">
        <w:rPr>
          <w:rFonts w:asciiTheme="minorHAnsi" w:hAnsiTheme="minorHAnsi" w:cstheme="minorHAnsi"/>
          <w:sz w:val="20"/>
          <w:szCs w:val="20"/>
        </w:rPr>
        <w:t xml:space="preserve"> og de praktiske øvelser.</w:t>
      </w:r>
    </w:p>
    <w:p w14:paraId="24E67EA2" w14:textId="77777777" w:rsidR="00754469" w:rsidRPr="00D079F0" w:rsidRDefault="00754469" w:rsidP="006C4FB8">
      <w:pPr>
        <w:spacing w:line="276" w:lineRule="auto"/>
        <w:jc w:val="both"/>
        <w:rPr>
          <w:rFonts w:asciiTheme="minorHAnsi" w:hAnsiTheme="minorHAnsi" w:cstheme="minorHAnsi"/>
          <w:sz w:val="20"/>
          <w:szCs w:val="20"/>
        </w:rPr>
      </w:pPr>
    </w:p>
    <w:p w14:paraId="3994E0EC" w14:textId="59B50047" w:rsidR="00754469" w:rsidRPr="00D079F0" w:rsidRDefault="00754469"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 xml:space="preserve">Efter du har trukket et spørgsmål, har du </w:t>
      </w:r>
      <w:r w:rsidR="006A2FFF" w:rsidRPr="00D079F0">
        <w:rPr>
          <w:rFonts w:asciiTheme="minorHAnsi" w:hAnsiTheme="minorHAnsi" w:cstheme="minorHAnsi"/>
          <w:sz w:val="20"/>
          <w:szCs w:val="20"/>
          <w:highlight w:val="yellow"/>
        </w:rPr>
        <w:t>60 min.</w:t>
      </w:r>
      <w:r w:rsidRPr="00D079F0">
        <w:rPr>
          <w:rFonts w:asciiTheme="minorHAnsi" w:hAnsiTheme="minorHAnsi" w:cstheme="minorHAnsi"/>
          <w:sz w:val="20"/>
          <w:szCs w:val="20"/>
          <w:highlight w:val="yellow"/>
        </w:rPr>
        <w:t xml:space="preserve"> forberedelse</w:t>
      </w:r>
      <w:r w:rsidRPr="00D079F0">
        <w:rPr>
          <w:rFonts w:asciiTheme="minorHAnsi" w:hAnsiTheme="minorHAnsi" w:cstheme="minorHAnsi"/>
          <w:sz w:val="20"/>
          <w:szCs w:val="20"/>
        </w:rPr>
        <w:t>. I denne time udvælger du de</w:t>
      </w:r>
      <w:r w:rsidR="00933ECA">
        <w:rPr>
          <w:rFonts w:asciiTheme="minorHAnsi" w:hAnsiTheme="minorHAnsi" w:cstheme="minorHAnsi"/>
          <w:sz w:val="20"/>
          <w:szCs w:val="20"/>
        </w:rPr>
        <w:t xml:space="preserve"> </w:t>
      </w:r>
      <w:r w:rsidR="00933ECA" w:rsidRPr="00BD02C8">
        <w:rPr>
          <w:rFonts w:asciiTheme="minorHAnsi" w:hAnsiTheme="minorHAnsi" w:cstheme="minorHAnsi"/>
          <w:b/>
          <w:bCs/>
          <w:sz w:val="20"/>
          <w:szCs w:val="20"/>
        </w:rPr>
        <w:t xml:space="preserve">(3-4 professionelle og </w:t>
      </w:r>
      <w:r w:rsidR="00BD02C8" w:rsidRPr="00BD02C8">
        <w:rPr>
          <w:rFonts w:asciiTheme="minorHAnsi" w:hAnsiTheme="minorHAnsi" w:cstheme="minorHAnsi"/>
          <w:b/>
          <w:bCs/>
          <w:sz w:val="20"/>
          <w:szCs w:val="20"/>
        </w:rPr>
        <w:t>ét af dine egne)</w:t>
      </w:r>
      <w:r w:rsidRPr="00D079F0">
        <w:rPr>
          <w:rFonts w:asciiTheme="minorHAnsi" w:hAnsiTheme="minorHAnsi" w:cstheme="minorHAnsi"/>
          <w:sz w:val="20"/>
          <w:szCs w:val="20"/>
        </w:rPr>
        <w:t xml:space="preserve"> </w:t>
      </w:r>
      <w:r w:rsidR="00A15A98" w:rsidRPr="00D079F0">
        <w:rPr>
          <w:rFonts w:asciiTheme="minorHAnsi" w:hAnsiTheme="minorHAnsi" w:cstheme="minorHAnsi"/>
          <w:sz w:val="20"/>
          <w:szCs w:val="20"/>
        </w:rPr>
        <w:t>værker</w:t>
      </w:r>
      <w:r w:rsidRPr="00D079F0">
        <w:rPr>
          <w:rFonts w:asciiTheme="minorHAnsi" w:hAnsiTheme="minorHAnsi" w:cstheme="minorHAnsi"/>
          <w:sz w:val="20"/>
          <w:szCs w:val="20"/>
        </w:rPr>
        <w:t>,</w:t>
      </w:r>
      <w:r w:rsidR="006717DC" w:rsidRPr="00D079F0">
        <w:rPr>
          <w:rFonts w:asciiTheme="minorHAnsi" w:hAnsiTheme="minorHAnsi" w:cstheme="minorHAnsi"/>
          <w:sz w:val="20"/>
          <w:szCs w:val="20"/>
        </w:rPr>
        <w:t xml:space="preserve"> som kan bruges til at besvare spørgsmålet</w:t>
      </w:r>
      <w:r w:rsidRPr="00D079F0">
        <w:rPr>
          <w:rFonts w:asciiTheme="minorHAnsi" w:hAnsiTheme="minorHAnsi" w:cstheme="minorHAnsi"/>
          <w:sz w:val="20"/>
          <w:szCs w:val="20"/>
        </w:rPr>
        <w:t xml:space="preserve"> med. Du laver en </w:t>
      </w:r>
      <w:r w:rsidRPr="00BD02C8">
        <w:rPr>
          <w:rFonts w:asciiTheme="minorHAnsi" w:hAnsiTheme="minorHAnsi" w:cstheme="minorHAnsi"/>
          <w:b/>
          <w:bCs/>
          <w:sz w:val="20"/>
          <w:szCs w:val="20"/>
        </w:rPr>
        <w:t>disposition</w:t>
      </w:r>
      <w:r w:rsidR="006717DC" w:rsidRPr="00D079F0">
        <w:rPr>
          <w:rFonts w:asciiTheme="minorHAnsi" w:hAnsiTheme="minorHAnsi" w:cstheme="minorHAnsi"/>
          <w:sz w:val="20"/>
          <w:szCs w:val="20"/>
        </w:rPr>
        <w:t xml:space="preserve"> og gør dig klart, </w:t>
      </w:r>
      <w:r w:rsidRPr="00D079F0">
        <w:rPr>
          <w:rFonts w:asciiTheme="minorHAnsi" w:hAnsiTheme="minorHAnsi" w:cstheme="minorHAnsi"/>
          <w:sz w:val="20"/>
          <w:szCs w:val="20"/>
        </w:rPr>
        <w:t xml:space="preserve">hvad du vil sige om hvilke </w:t>
      </w:r>
      <w:r w:rsidR="00A15A98" w:rsidRPr="00D079F0">
        <w:rPr>
          <w:rFonts w:asciiTheme="minorHAnsi" w:hAnsiTheme="minorHAnsi" w:cstheme="minorHAnsi"/>
          <w:sz w:val="20"/>
          <w:szCs w:val="20"/>
        </w:rPr>
        <w:t>værker</w:t>
      </w:r>
      <w:r w:rsidRPr="00D079F0">
        <w:rPr>
          <w:rFonts w:asciiTheme="minorHAnsi" w:hAnsiTheme="minorHAnsi" w:cstheme="minorHAnsi"/>
          <w:sz w:val="20"/>
          <w:szCs w:val="20"/>
          <w:highlight w:val="yellow"/>
        </w:rPr>
        <w:t xml:space="preserve">. Det er altså </w:t>
      </w:r>
      <w:r w:rsidRPr="00D079F0">
        <w:rPr>
          <w:rFonts w:asciiTheme="minorHAnsi" w:hAnsiTheme="minorHAnsi" w:cstheme="minorHAnsi"/>
          <w:b/>
          <w:bCs/>
          <w:i/>
          <w:sz w:val="20"/>
          <w:szCs w:val="20"/>
          <w:highlight w:val="yellow"/>
        </w:rPr>
        <w:t>dig</w:t>
      </w:r>
      <w:r w:rsidRPr="00D079F0">
        <w:rPr>
          <w:rFonts w:asciiTheme="minorHAnsi" w:hAnsiTheme="minorHAnsi" w:cstheme="minorHAnsi"/>
          <w:sz w:val="20"/>
          <w:szCs w:val="20"/>
          <w:highlight w:val="yellow"/>
        </w:rPr>
        <w:t xml:space="preserve">, der udvælger </w:t>
      </w:r>
      <w:r w:rsidR="00A15A98" w:rsidRPr="00D079F0">
        <w:rPr>
          <w:rFonts w:asciiTheme="minorHAnsi" w:hAnsiTheme="minorHAnsi" w:cstheme="minorHAnsi"/>
          <w:sz w:val="20"/>
          <w:szCs w:val="20"/>
          <w:highlight w:val="yellow"/>
        </w:rPr>
        <w:t>værkerne</w:t>
      </w:r>
      <w:r w:rsidRPr="00D079F0">
        <w:rPr>
          <w:rFonts w:asciiTheme="minorHAnsi" w:hAnsiTheme="minorHAnsi" w:cstheme="minorHAnsi"/>
          <w:sz w:val="20"/>
          <w:szCs w:val="20"/>
        </w:rPr>
        <w:t xml:space="preserve">. Da du kender billederne fra portfolioen, behøver du ikke gætte dig frem til, hvad billedet forestiller, hvad ”der er på billedet”, hvilken stil </w:t>
      </w:r>
      <w:r w:rsidR="00A15A98" w:rsidRPr="00D079F0">
        <w:rPr>
          <w:rFonts w:asciiTheme="minorHAnsi" w:hAnsiTheme="minorHAnsi" w:cstheme="minorHAnsi"/>
          <w:sz w:val="20"/>
          <w:szCs w:val="20"/>
        </w:rPr>
        <w:t>værket</w:t>
      </w:r>
      <w:r w:rsidRPr="00D079F0">
        <w:rPr>
          <w:rFonts w:asciiTheme="minorHAnsi" w:hAnsiTheme="minorHAnsi" w:cstheme="minorHAnsi"/>
          <w:sz w:val="20"/>
          <w:szCs w:val="20"/>
        </w:rPr>
        <w:t xml:space="preserve"> er lavet i, hvornår det er lavet, osv. Det går vi ud fra</w:t>
      </w:r>
      <w:r w:rsidR="00097813" w:rsidRPr="00D079F0">
        <w:rPr>
          <w:rFonts w:asciiTheme="minorHAnsi" w:hAnsiTheme="minorHAnsi" w:cstheme="minorHAnsi"/>
          <w:sz w:val="20"/>
          <w:szCs w:val="20"/>
        </w:rPr>
        <w:t>,</w:t>
      </w:r>
      <w:r w:rsidRPr="00D079F0">
        <w:rPr>
          <w:rFonts w:asciiTheme="minorHAnsi" w:hAnsiTheme="minorHAnsi" w:cstheme="minorHAnsi"/>
          <w:sz w:val="20"/>
          <w:szCs w:val="20"/>
        </w:rPr>
        <w:t xml:space="preserve"> at du ved. Men du skal ikke være bange for at kalde en spade for en spade og kalde rød og grøn for komplementærkontraster eller tale om horisontale og vertikale linjer.</w:t>
      </w:r>
      <w:r w:rsidR="00A15A98" w:rsidRPr="00D079F0">
        <w:rPr>
          <w:rFonts w:asciiTheme="minorHAnsi" w:hAnsiTheme="minorHAnsi" w:cstheme="minorHAnsi"/>
          <w:sz w:val="20"/>
          <w:szCs w:val="20"/>
        </w:rPr>
        <w:t xml:space="preserve"> Husk dog, at de</w:t>
      </w:r>
      <w:r w:rsidR="00EB2A60" w:rsidRPr="00D079F0">
        <w:rPr>
          <w:rFonts w:asciiTheme="minorHAnsi" w:hAnsiTheme="minorHAnsi" w:cstheme="minorHAnsi"/>
          <w:sz w:val="20"/>
          <w:szCs w:val="20"/>
        </w:rPr>
        <w:t xml:space="preserve">n vigtige del af analysen er </w:t>
      </w:r>
      <w:r w:rsidR="00EB2A60" w:rsidRPr="00566CC0">
        <w:rPr>
          <w:rFonts w:asciiTheme="minorHAnsi" w:hAnsiTheme="minorHAnsi" w:cstheme="minorHAnsi"/>
          <w:b/>
          <w:bCs/>
          <w:i/>
          <w:iCs/>
          <w:sz w:val="20"/>
          <w:szCs w:val="20"/>
          <w:highlight w:val="yellow"/>
        </w:rPr>
        <w:t>effekten</w:t>
      </w:r>
      <w:r w:rsidR="00EB2A60" w:rsidRPr="00D079F0">
        <w:rPr>
          <w:rFonts w:asciiTheme="minorHAnsi" w:hAnsiTheme="minorHAnsi" w:cstheme="minorHAnsi"/>
          <w:sz w:val="20"/>
          <w:szCs w:val="20"/>
        </w:rPr>
        <w:t xml:space="preserve"> af f.eks. komplementærkontraster</w:t>
      </w:r>
      <w:r w:rsidR="00566CC0">
        <w:rPr>
          <w:rFonts w:asciiTheme="minorHAnsi" w:hAnsiTheme="minorHAnsi" w:cstheme="minorHAnsi"/>
          <w:sz w:val="20"/>
          <w:szCs w:val="20"/>
        </w:rPr>
        <w:t xml:space="preserve"> (</w:t>
      </w:r>
      <w:r w:rsidR="006D104C">
        <w:rPr>
          <w:rFonts w:asciiTheme="minorHAnsi" w:hAnsiTheme="minorHAnsi" w:cstheme="minorHAnsi"/>
          <w:sz w:val="20"/>
          <w:szCs w:val="20"/>
        </w:rPr>
        <w:t>virkemiddel i værket)</w:t>
      </w:r>
      <w:r w:rsidR="00815957" w:rsidRPr="00D079F0">
        <w:rPr>
          <w:rFonts w:asciiTheme="minorHAnsi" w:hAnsiTheme="minorHAnsi" w:cstheme="minorHAnsi"/>
          <w:sz w:val="20"/>
          <w:szCs w:val="20"/>
        </w:rPr>
        <w:t>.</w:t>
      </w:r>
      <w:r w:rsidRPr="00D079F0">
        <w:rPr>
          <w:rFonts w:asciiTheme="minorHAnsi" w:hAnsiTheme="minorHAnsi" w:cstheme="minorHAnsi"/>
          <w:sz w:val="20"/>
          <w:szCs w:val="20"/>
        </w:rPr>
        <w:t xml:space="preserve"> Du skal være banal før du kan være genial, og </w:t>
      </w:r>
      <w:r w:rsidRPr="00E22065">
        <w:rPr>
          <w:rFonts w:asciiTheme="minorHAnsi" w:hAnsiTheme="minorHAnsi" w:cstheme="minorHAnsi"/>
          <w:b/>
          <w:sz w:val="20"/>
          <w:szCs w:val="20"/>
          <w:highlight w:val="yellow"/>
        </w:rPr>
        <w:t>det er vigtigt</w:t>
      </w:r>
      <w:r w:rsidR="00097813" w:rsidRPr="00E22065">
        <w:rPr>
          <w:rFonts w:asciiTheme="minorHAnsi" w:hAnsiTheme="minorHAnsi" w:cstheme="minorHAnsi"/>
          <w:b/>
          <w:sz w:val="20"/>
          <w:szCs w:val="20"/>
          <w:highlight w:val="yellow"/>
        </w:rPr>
        <w:t>,</w:t>
      </w:r>
      <w:r w:rsidRPr="00E22065">
        <w:rPr>
          <w:rFonts w:asciiTheme="minorHAnsi" w:hAnsiTheme="minorHAnsi" w:cstheme="minorHAnsi"/>
          <w:b/>
          <w:sz w:val="20"/>
          <w:szCs w:val="20"/>
          <w:highlight w:val="yellow"/>
        </w:rPr>
        <w:t xml:space="preserve"> at du kender og anvender </w:t>
      </w:r>
      <w:r w:rsidR="006A2FFF" w:rsidRPr="00E22065">
        <w:rPr>
          <w:rFonts w:asciiTheme="minorHAnsi" w:hAnsiTheme="minorHAnsi" w:cstheme="minorHAnsi"/>
          <w:b/>
          <w:sz w:val="20"/>
          <w:szCs w:val="20"/>
          <w:highlight w:val="yellow"/>
        </w:rPr>
        <w:t>fagterminologien</w:t>
      </w:r>
      <w:r w:rsidRPr="00E22065">
        <w:rPr>
          <w:rFonts w:asciiTheme="minorHAnsi" w:hAnsiTheme="minorHAnsi" w:cstheme="minorHAnsi"/>
          <w:b/>
          <w:sz w:val="20"/>
          <w:szCs w:val="20"/>
          <w:highlight w:val="yellow"/>
        </w:rPr>
        <w:t xml:space="preserve"> og har styr på </w:t>
      </w:r>
      <w:r w:rsidR="008B0875" w:rsidRPr="00E22065">
        <w:rPr>
          <w:rFonts w:asciiTheme="minorHAnsi" w:hAnsiTheme="minorHAnsi" w:cstheme="minorHAnsi"/>
          <w:b/>
          <w:sz w:val="20"/>
          <w:szCs w:val="20"/>
          <w:highlight w:val="yellow"/>
        </w:rPr>
        <w:t>basale</w:t>
      </w:r>
      <w:r w:rsidRPr="00E22065">
        <w:rPr>
          <w:rFonts w:asciiTheme="minorHAnsi" w:hAnsiTheme="minorHAnsi" w:cstheme="minorHAnsi"/>
          <w:b/>
          <w:sz w:val="20"/>
          <w:szCs w:val="20"/>
          <w:highlight w:val="yellow"/>
        </w:rPr>
        <w:t xml:space="preserve"> billede- </w:t>
      </w:r>
      <w:r w:rsidR="006A2FFF" w:rsidRPr="00E22065">
        <w:rPr>
          <w:rFonts w:asciiTheme="minorHAnsi" w:hAnsiTheme="minorHAnsi" w:cstheme="minorHAnsi"/>
          <w:b/>
          <w:sz w:val="20"/>
          <w:szCs w:val="20"/>
          <w:highlight w:val="yellow"/>
        </w:rPr>
        <w:t xml:space="preserve">/ </w:t>
      </w:r>
      <w:r w:rsidRPr="00E22065">
        <w:rPr>
          <w:rFonts w:asciiTheme="minorHAnsi" w:hAnsiTheme="minorHAnsi" w:cstheme="minorHAnsi"/>
          <w:b/>
          <w:sz w:val="20"/>
          <w:szCs w:val="20"/>
          <w:highlight w:val="yellow"/>
        </w:rPr>
        <w:t>skulptur</w:t>
      </w:r>
      <w:r w:rsidR="009201AA" w:rsidRPr="00E22065">
        <w:rPr>
          <w:rFonts w:asciiTheme="minorHAnsi" w:hAnsiTheme="minorHAnsi" w:cstheme="minorHAnsi"/>
          <w:b/>
          <w:sz w:val="20"/>
          <w:szCs w:val="20"/>
          <w:highlight w:val="yellow"/>
        </w:rPr>
        <w:t>analyser</w:t>
      </w:r>
      <w:r w:rsidRPr="00E22065">
        <w:rPr>
          <w:rFonts w:asciiTheme="minorHAnsi" w:hAnsiTheme="minorHAnsi" w:cstheme="minorHAnsi"/>
          <w:b/>
          <w:sz w:val="20"/>
          <w:szCs w:val="20"/>
          <w:highlight w:val="yellow"/>
        </w:rPr>
        <w:t xml:space="preserve"> </w:t>
      </w:r>
      <w:r w:rsidR="009201AA" w:rsidRPr="00E22065">
        <w:rPr>
          <w:rFonts w:asciiTheme="minorHAnsi" w:hAnsiTheme="minorHAnsi" w:cstheme="minorHAnsi"/>
          <w:b/>
          <w:sz w:val="20"/>
          <w:szCs w:val="20"/>
          <w:highlight w:val="yellow"/>
        </w:rPr>
        <w:t>samt</w:t>
      </w:r>
      <w:r w:rsidRPr="00E22065">
        <w:rPr>
          <w:rFonts w:asciiTheme="minorHAnsi" w:hAnsiTheme="minorHAnsi" w:cstheme="minorHAnsi"/>
          <w:b/>
          <w:sz w:val="20"/>
          <w:szCs w:val="20"/>
          <w:highlight w:val="yellow"/>
        </w:rPr>
        <w:t xml:space="preserve"> </w:t>
      </w:r>
      <w:r w:rsidR="00937514" w:rsidRPr="00E22065">
        <w:rPr>
          <w:rFonts w:asciiTheme="minorHAnsi" w:hAnsiTheme="minorHAnsi" w:cstheme="minorHAnsi"/>
          <w:b/>
          <w:sz w:val="20"/>
          <w:szCs w:val="20"/>
          <w:highlight w:val="yellow"/>
        </w:rPr>
        <w:t xml:space="preserve">analyse af </w:t>
      </w:r>
      <w:r w:rsidR="009201AA" w:rsidRPr="00E22065">
        <w:rPr>
          <w:rFonts w:asciiTheme="minorHAnsi" w:hAnsiTheme="minorHAnsi" w:cstheme="minorHAnsi"/>
          <w:b/>
          <w:sz w:val="20"/>
          <w:szCs w:val="20"/>
          <w:highlight w:val="yellow"/>
        </w:rPr>
        <w:t>samtidskunst</w:t>
      </w:r>
      <w:r w:rsidR="00937514" w:rsidRPr="00E22065">
        <w:rPr>
          <w:rFonts w:asciiTheme="minorHAnsi" w:hAnsiTheme="minorHAnsi" w:cstheme="minorHAnsi"/>
          <w:b/>
          <w:sz w:val="20"/>
          <w:szCs w:val="20"/>
          <w:highlight w:val="yellow"/>
        </w:rPr>
        <w:t>ens udtryksformer</w:t>
      </w:r>
      <w:r w:rsidRPr="006D104C">
        <w:rPr>
          <w:rFonts w:asciiTheme="minorHAnsi" w:hAnsiTheme="minorHAnsi" w:cstheme="minorHAnsi"/>
          <w:i/>
          <w:iCs/>
          <w:sz w:val="20"/>
          <w:szCs w:val="20"/>
        </w:rPr>
        <w:t xml:space="preserve"> </w:t>
      </w:r>
      <w:r w:rsidRPr="00D079F0">
        <w:rPr>
          <w:rFonts w:asciiTheme="minorHAnsi" w:hAnsiTheme="minorHAnsi" w:cstheme="minorHAnsi"/>
          <w:sz w:val="20"/>
          <w:szCs w:val="20"/>
        </w:rPr>
        <w:t xml:space="preserve">(se </w:t>
      </w:r>
      <w:r w:rsidR="005A376C" w:rsidRPr="00D079F0">
        <w:rPr>
          <w:rFonts w:asciiTheme="minorHAnsi" w:hAnsiTheme="minorHAnsi" w:cstheme="minorHAnsi"/>
          <w:sz w:val="20"/>
          <w:szCs w:val="20"/>
        </w:rPr>
        <w:t>grundkompendiet</w:t>
      </w:r>
      <w:r w:rsidR="006717DC" w:rsidRPr="00D079F0">
        <w:rPr>
          <w:rFonts w:asciiTheme="minorHAnsi" w:hAnsiTheme="minorHAnsi" w:cstheme="minorHAnsi"/>
          <w:sz w:val="20"/>
          <w:szCs w:val="20"/>
        </w:rPr>
        <w:t xml:space="preserve"> og læs </w:t>
      </w:r>
      <w:r w:rsidR="009A142A" w:rsidRPr="00D079F0">
        <w:rPr>
          <w:rFonts w:asciiTheme="minorHAnsi" w:hAnsiTheme="minorHAnsi" w:cstheme="minorHAnsi"/>
          <w:sz w:val="20"/>
          <w:szCs w:val="20"/>
        </w:rPr>
        <w:t>pensum</w:t>
      </w:r>
      <w:r w:rsidR="005A376C" w:rsidRPr="00D079F0">
        <w:rPr>
          <w:rFonts w:asciiTheme="minorHAnsi" w:hAnsiTheme="minorHAnsi" w:cstheme="minorHAnsi"/>
          <w:sz w:val="20"/>
          <w:szCs w:val="20"/>
        </w:rPr>
        <w:t xml:space="preserve"> generelt</w:t>
      </w:r>
      <w:r w:rsidR="006717DC" w:rsidRPr="00D079F0">
        <w:rPr>
          <w:rFonts w:asciiTheme="minorHAnsi" w:hAnsiTheme="minorHAnsi" w:cstheme="minorHAnsi"/>
          <w:sz w:val="20"/>
          <w:szCs w:val="20"/>
        </w:rPr>
        <w:t>). De skal sidde på rygraden</w:t>
      </w:r>
      <w:r w:rsidR="0071779A" w:rsidRPr="00D079F0">
        <w:rPr>
          <w:rFonts w:asciiTheme="minorHAnsi" w:hAnsiTheme="minorHAnsi" w:cstheme="minorHAnsi"/>
          <w:sz w:val="20"/>
          <w:szCs w:val="20"/>
        </w:rPr>
        <w:t>, for vi kan godt spørge ind til det</w:t>
      </w:r>
      <w:r w:rsidR="006717DC" w:rsidRPr="00D079F0">
        <w:rPr>
          <w:rFonts w:asciiTheme="minorHAnsi" w:hAnsiTheme="minorHAnsi" w:cstheme="minorHAnsi"/>
          <w:sz w:val="20"/>
          <w:szCs w:val="20"/>
        </w:rPr>
        <w:t xml:space="preserve">. Du skal altså kunne beskrive og analysere, men også fortolke, konkludere og perspektivere billeder, skulpturer og </w:t>
      </w:r>
      <w:r w:rsidR="00937514" w:rsidRPr="00D079F0">
        <w:rPr>
          <w:rFonts w:asciiTheme="minorHAnsi" w:hAnsiTheme="minorHAnsi" w:cstheme="minorHAnsi"/>
          <w:sz w:val="20"/>
          <w:szCs w:val="20"/>
        </w:rPr>
        <w:t>rumlige værker</w:t>
      </w:r>
      <w:r w:rsidR="006717DC" w:rsidRPr="00D079F0">
        <w:rPr>
          <w:rFonts w:asciiTheme="minorHAnsi" w:hAnsiTheme="minorHAnsi" w:cstheme="minorHAnsi"/>
          <w:sz w:val="20"/>
          <w:szCs w:val="20"/>
        </w:rPr>
        <w:t>.</w:t>
      </w:r>
    </w:p>
    <w:p w14:paraId="1F858FEF" w14:textId="77777777" w:rsidR="00754469" w:rsidRPr="00D079F0" w:rsidRDefault="00754469" w:rsidP="006C4FB8">
      <w:pPr>
        <w:spacing w:line="276" w:lineRule="auto"/>
        <w:jc w:val="both"/>
        <w:rPr>
          <w:rFonts w:asciiTheme="minorHAnsi" w:hAnsiTheme="minorHAnsi" w:cstheme="minorHAnsi"/>
          <w:sz w:val="20"/>
          <w:szCs w:val="20"/>
        </w:rPr>
      </w:pPr>
    </w:p>
    <w:p w14:paraId="61EF8144" w14:textId="00F8FDCD" w:rsidR="00692F2C" w:rsidRPr="00D079F0" w:rsidRDefault="00754469"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 xml:space="preserve">Ideen med </w:t>
      </w:r>
      <w:r w:rsidR="0071779A" w:rsidRPr="00D079F0">
        <w:rPr>
          <w:rFonts w:asciiTheme="minorHAnsi" w:hAnsiTheme="minorHAnsi" w:cstheme="minorHAnsi"/>
          <w:sz w:val="20"/>
          <w:szCs w:val="20"/>
        </w:rPr>
        <w:t>eksamensspørgsmålet er</w:t>
      </w:r>
      <w:r w:rsidRPr="00D079F0">
        <w:rPr>
          <w:rFonts w:asciiTheme="minorHAnsi" w:hAnsiTheme="minorHAnsi" w:cstheme="minorHAnsi"/>
          <w:sz w:val="20"/>
          <w:szCs w:val="20"/>
        </w:rPr>
        <w:t xml:space="preserve">, at samtalen styres i en bestemt retning, og dine valgmuligheder begrænses: det er ikke meningen, at du skal vise hele mappen frem. </w:t>
      </w:r>
      <w:r w:rsidR="0071779A" w:rsidRPr="00D079F0">
        <w:rPr>
          <w:rFonts w:asciiTheme="minorHAnsi" w:hAnsiTheme="minorHAnsi" w:cstheme="minorHAnsi"/>
          <w:sz w:val="20"/>
          <w:szCs w:val="20"/>
        </w:rPr>
        <w:t>Eksamensspørgsmålene</w:t>
      </w:r>
      <w:r w:rsidRPr="00D079F0">
        <w:rPr>
          <w:rFonts w:asciiTheme="minorHAnsi" w:hAnsiTheme="minorHAnsi" w:cstheme="minorHAnsi"/>
          <w:sz w:val="20"/>
          <w:szCs w:val="20"/>
        </w:rPr>
        <w:t xml:space="preserve"> er formuleret </w:t>
      </w:r>
      <w:r w:rsidR="00E22065">
        <w:rPr>
          <w:rFonts w:asciiTheme="minorHAnsi" w:hAnsiTheme="minorHAnsi" w:cstheme="minorHAnsi"/>
          <w:sz w:val="20"/>
          <w:szCs w:val="20"/>
        </w:rPr>
        <w:t>så åbent</w:t>
      </w:r>
      <w:r w:rsidRPr="00D079F0">
        <w:rPr>
          <w:rFonts w:asciiTheme="minorHAnsi" w:hAnsiTheme="minorHAnsi" w:cstheme="minorHAnsi"/>
          <w:sz w:val="20"/>
          <w:szCs w:val="20"/>
        </w:rPr>
        <w:t xml:space="preserve">, at de kan besvares ud fra samtlige </w:t>
      </w:r>
      <w:r w:rsidR="004E4BE2" w:rsidRPr="00D079F0">
        <w:rPr>
          <w:rFonts w:asciiTheme="minorHAnsi" w:hAnsiTheme="minorHAnsi" w:cstheme="minorHAnsi"/>
          <w:sz w:val="20"/>
          <w:szCs w:val="20"/>
        </w:rPr>
        <w:t>emner</w:t>
      </w:r>
      <w:r w:rsidRPr="00D079F0">
        <w:rPr>
          <w:rFonts w:asciiTheme="minorHAnsi" w:hAnsiTheme="minorHAnsi" w:cstheme="minorHAnsi"/>
          <w:sz w:val="20"/>
          <w:szCs w:val="20"/>
        </w:rPr>
        <w:t xml:space="preserve">. Det vil sige, at de berører de områder, temaer og vinkler, som har været behandlet i </w:t>
      </w:r>
      <w:r w:rsidRPr="00D079F0">
        <w:rPr>
          <w:rFonts w:asciiTheme="minorHAnsi" w:hAnsiTheme="minorHAnsi" w:cstheme="minorHAnsi"/>
          <w:sz w:val="20"/>
          <w:szCs w:val="20"/>
        </w:rPr>
        <w:lastRenderedPageBreak/>
        <w:t>undervisningen. Disse centrale faglige elementer kan kombineres og behandles, så de åbner op for nye sammenhænge på tværs af de forudgående undervisningsforløb</w:t>
      </w:r>
      <w:r w:rsidR="006717DC" w:rsidRPr="00D079F0">
        <w:rPr>
          <w:rFonts w:asciiTheme="minorHAnsi" w:hAnsiTheme="minorHAnsi" w:cstheme="minorHAnsi"/>
          <w:sz w:val="20"/>
          <w:szCs w:val="20"/>
        </w:rPr>
        <w:t xml:space="preserve">, og det er her, du kan vise, at du kan </w:t>
      </w:r>
      <w:r w:rsidR="006717DC" w:rsidRPr="000824F0">
        <w:rPr>
          <w:rFonts w:asciiTheme="minorHAnsi" w:hAnsiTheme="minorHAnsi" w:cstheme="minorHAnsi"/>
          <w:b/>
          <w:bCs/>
          <w:sz w:val="20"/>
          <w:szCs w:val="20"/>
        </w:rPr>
        <w:t>tænke på tværs</w:t>
      </w:r>
      <w:r w:rsidR="006717DC" w:rsidRPr="00D079F0">
        <w:rPr>
          <w:rFonts w:asciiTheme="minorHAnsi" w:hAnsiTheme="minorHAnsi" w:cstheme="minorHAnsi"/>
          <w:sz w:val="20"/>
          <w:szCs w:val="20"/>
        </w:rPr>
        <w:t xml:space="preserve"> af forløbene</w:t>
      </w:r>
      <w:r w:rsidR="00692F2C" w:rsidRPr="00D079F0">
        <w:rPr>
          <w:rFonts w:asciiTheme="minorHAnsi" w:hAnsiTheme="minorHAnsi" w:cstheme="minorHAnsi"/>
          <w:sz w:val="20"/>
          <w:szCs w:val="20"/>
        </w:rPr>
        <w:t>.</w:t>
      </w:r>
    </w:p>
    <w:p w14:paraId="278493A4" w14:textId="77777777" w:rsidR="00754469" w:rsidRPr="00D079F0" w:rsidRDefault="00754469" w:rsidP="006C4FB8">
      <w:pPr>
        <w:pStyle w:val="Overskrift3"/>
        <w:spacing w:line="276" w:lineRule="auto"/>
        <w:jc w:val="both"/>
        <w:rPr>
          <w:rFonts w:asciiTheme="minorHAnsi" w:hAnsiTheme="minorHAnsi" w:cstheme="minorHAnsi"/>
          <w:szCs w:val="28"/>
        </w:rPr>
      </w:pPr>
      <w:r w:rsidRPr="00D079F0">
        <w:rPr>
          <w:rFonts w:asciiTheme="minorHAnsi" w:hAnsiTheme="minorHAnsi" w:cstheme="minorHAnsi"/>
          <w:szCs w:val="28"/>
        </w:rPr>
        <w:t>Selve eksamenen</w:t>
      </w:r>
    </w:p>
    <w:p w14:paraId="2420B5D9" w14:textId="1BFEB6AF" w:rsidR="00141D03" w:rsidRPr="00D079F0" w:rsidRDefault="00154E1F"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Det er altid en god ide, at du</w:t>
      </w:r>
      <w:r w:rsidR="00754469" w:rsidRPr="00D079F0">
        <w:rPr>
          <w:rFonts w:asciiTheme="minorHAnsi" w:hAnsiTheme="minorHAnsi" w:cstheme="minorHAnsi"/>
          <w:sz w:val="20"/>
          <w:szCs w:val="20"/>
        </w:rPr>
        <w:t xml:space="preserve"> starte</w:t>
      </w:r>
      <w:r w:rsidRPr="00D079F0">
        <w:rPr>
          <w:rFonts w:asciiTheme="minorHAnsi" w:hAnsiTheme="minorHAnsi" w:cstheme="minorHAnsi"/>
          <w:sz w:val="20"/>
          <w:szCs w:val="20"/>
        </w:rPr>
        <w:t>r din</w:t>
      </w:r>
      <w:r w:rsidR="00754469" w:rsidRPr="00D079F0">
        <w:rPr>
          <w:rFonts w:asciiTheme="minorHAnsi" w:hAnsiTheme="minorHAnsi" w:cstheme="minorHAnsi"/>
          <w:sz w:val="20"/>
          <w:szCs w:val="20"/>
        </w:rPr>
        <w:t xml:space="preserve"> eksamination med at fremlægge en </w:t>
      </w:r>
      <w:r w:rsidR="00754469" w:rsidRPr="000824F0">
        <w:rPr>
          <w:rFonts w:asciiTheme="minorHAnsi" w:hAnsiTheme="minorHAnsi" w:cstheme="minorHAnsi"/>
          <w:b/>
          <w:bCs/>
          <w:sz w:val="20"/>
          <w:szCs w:val="20"/>
          <w:highlight w:val="yellow"/>
        </w:rPr>
        <w:t>disposition</w:t>
      </w:r>
      <w:r w:rsidR="00754469" w:rsidRPr="00D079F0">
        <w:rPr>
          <w:rFonts w:asciiTheme="minorHAnsi" w:hAnsiTheme="minorHAnsi" w:cstheme="minorHAnsi"/>
          <w:sz w:val="20"/>
          <w:szCs w:val="20"/>
        </w:rPr>
        <w:t xml:space="preserve"> dvs. at</w:t>
      </w:r>
      <w:r w:rsidR="0071779A" w:rsidRPr="00D079F0">
        <w:rPr>
          <w:rFonts w:asciiTheme="minorHAnsi" w:hAnsiTheme="minorHAnsi" w:cstheme="minorHAnsi"/>
          <w:sz w:val="20"/>
          <w:szCs w:val="20"/>
        </w:rPr>
        <w:t xml:space="preserve"> du</w:t>
      </w:r>
      <w:r w:rsidR="00754469" w:rsidRPr="00D079F0">
        <w:rPr>
          <w:rFonts w:asciiTheme="minorHAnsi" w:hAnsiTheme="minorHAnsi" w:cstheme="minorHAnsi"/>
          <w:sz w:val="20"/>
          <w:szCs w:val="20"/>
        </w:rPr>
        <w:t xml:space="preserve"> fortælle</w:t>
      </w:r>
      <w:r w:rsidRPr="00D079F0">
        <w:rPr>
          <w:rFonts w:asciiTheme="minorHAnsi" w:hAnsiTheme="minorHAnsi" w:cstheme="minorHAnsi"/>
          <w:sz w:val="20"/>
          <w:szCs w:val="20"/>
        </w:rPr>
        <w:t>r</w:t>
      </w:r>
      <w:r w:rsidR="00754469" w:rsidRPr="00D079F0">
        <w:rPr>
          <w:rFonts w:asciiTheme="minorHAnsi" w:hAnsiTheme="minorHAnsi" w:cstheme="minorHAnsi"/>
          <w:sz w:val="20"/>
          <w:szCs w:val="20"/>
        </w:rPr>
        <w:t>, hv</w:t>
      </w:r>
      <w:r w:rsidR="0071779A" w:rsidRPr="00D079F0">
        <w:rPr>
          <w:rFonts w:asciiTheme="minorHAnsi" w:hAnsiTheme="minorHAnsi" w:cstheme="minorHAnsi"/>
          <w:sz w:val="20"/>
          <w:szCs w:val="20"/>
        </w:rPr>
        <w:t xml:space="preserve">ilke billeder/værker, </w:t>
      </w:r>
      <w:r w:rsidRPr="00D079F0">
        <w:rPr>
          <w:rFonts w:asciiTheme="minorHAnsi" w:hAnsiTheme="minorHAnsi" w:cstheme="minorHAnsi"/>
          <w:sz w:val="20"/>
          <w:szCs w:val="20"/>
        </w:rPr>
        <w:t>du</w:t>
      </w:r>
      <w:r w:rsidR="00754469" w:rsidRPr="00D079F0">
        <w:rPr>
          <w:rFonts w:asciiTheme="minorHAnsi" w:hAnsiTheme="minorHAnsi" w:cstheme="minorHAnsi"/>
          <w:sz w:val="20"/>
          <w:szCs w:val="20"/>
        </w:rPr>
        <w:t xml:space="preserve"> vil komme ind på</w:t>
      </w:r>
      <w:r w:rsidR="002D1FE1" w:rsidRPr="00D079F0">
        <w:rPr>
          <w:rFonts w:asciiTheme="minorHAnsi" w:hAnsiTheme="minorHAnsi" w:cstheme="minorHAnsi"/>
          <w:sz w:val="20"/>
          <w:szCs w:val="20"/>
        </w:rPr>
        <w:t xml:space="preserve"> og hvad du vil tale om</w:t>
      </w:r>
      <w:r w:rsidR="0071779A" w:rsidRPr="00D079F0">
        <w:rPr>
          <w:rFonts w:asciiTheme="minorHAnsi" w:hAnsiTheme="minorHAnsi" w:cstheme="minorHAnsi"/>
          <w:sz w:val="20"/>
          <w:szCs w:val="20"/>
        </w:rPr>
        <w:t>. Vis</w:t>
      </w:r>
      <w:r w:rsidRPr="00D079F0">
        <w:rPr>
          <w:rFonts w:asciiTheme="minorHAnsi" w:hAnsiTheme="minorHAnsi" w:cstheme="minorHAnsi"/>
          <w:sz w:val="20"/>
          <w:szCs w:val="20"/>
        </w:rPr>
        <w:t xml:space="preserve"> at du</w:t>
      </w:r>
      <w:r w:rsidR="00754469" w:rsidRPr="00D079F0">
        <w:rPr>
          <w:rFonts w:asciiTheme="minorHAnsi" w:hAnsiTheme="minorHAnsi" w:cstheme="minorHAnsi"/>
          <w:sz w:val="20"/>
          <w:szCs w:val="20"/>
        </w:rPr>
        <w:t xml:space="preserve"> har en plan. </w:t>
      </w:r>
      <w:r w:rsidR="006717DC" w:rsidRPr="00D079F0">
        <w:rPr>
          <w:rFonts w:asciiTheme="minorHAnsi" w:hAnsiTheme="minorHAnsi" w:cstheme="minorHAnsi"/>
          <w:sz w:val="20"/>
          <w:szCs w:val="20"/>
        </w:rPr>
        <w:t xml:space="preserve">Så ved lærer og censor, hvor </w:t>
      </w:r>
      <w:r w:rsidRPr="00D079F0">
        <w:rPr>
          <w:rFonts w:asciiTheme="minorHAnsi" w:hAnsiTheme="minorHAnsi" w:cstheme="minorHAnsi"/>
          <w:sz w:val="20"/>
          <w:szCs w:val="20"/>
        </w:rPr>
        <w:t>du</w:t>
      </w:r>
      <w:r w:rsidR="006717DC" w:rsidRPr="00D079F0">
        <w:rPr>
          <w:rFonts w:asciiTheme="minorHAnsi" w:hAnsiTheme="minorHAnsi" w:cstheme="minorHAnsi"/>
          <w:sz w:val="20"/>
          <w:szCs w:val="20"/>
        </w:rPr>
        <w:t xml:space="preserve"> vil hen. </w:t>
      </w:r>
      <w:r w:rsidR="00754469" w:rsidRPr="00D079F0">
        <w:rPr>
          <w:rFonts w:asciiTheme="minorHAnsi" w:hAnsiTheme="minorHAnsi" w:cstheme="minorHAnsi"/>
          <w:sz w:val="20"/>
          <w:szCs w:val="20"/>
        </w:rPr>
        <w:t>Hereft</w:t>
      </w:r>
      <w:r w:rsidR="00B0688B" w:rsidRPr="00D079F0">
        <w:rPr>
          <w:rFonts w:asciiTheme="minorHAnsi" w:hAnsiTheme="minorHAnsi" w:cstheme="minorHAnsi"/>
          <w:sz w:val="20"/>
          <w:szCs w:val="20"/>
        </w:rPr>
        <w:t xml:space="preserve">er gennemgår du dine resultater, </w:t>
      </w:r>
      <w:r w:rsidR="00754469" w:rsidRPr="00D079F0">
        <w:rPr>
          <w:rFonts w:asciiTheme="minorHAnsi" w:hAnsiTheme="minorHAnsi" w:cstheme="minorHAnsi"/>
          <w:sz w:val="20"/>
          <w:szCs w:val="20"/>
        </w:rPr>
        <w:t>og til slut samler du d</w:t>
      </w:r>
      <w:r w:rsidR="0071779A" w:rsidRPr="00D079F0">
        <w:rPr>
          <w:rFonts w:asciiTheme="minorHAnsi" w:hAnsiTheme="minorHAnsi" w:cstheme="minorHAnsi"/>
          <w:sz w:val="20"/>
          <w:szCs w:val="20"/>
        </w:rPr>
        <w:t>et</w:t>
      </w:r>
      <w:r w:rsidR="00097813" w:rsidRPr="00D079F0">
        <w:rPr>
          <w:rFonts w:asciiTheme="minorHAnsi" w:hAnsiTheme="minorHAnsi" w:cstheme="minorHAnsi"/>
          <w:sz w:val="20"/>
          <w:szCs w:val="20"/>
        </w:rPr>
        <w:t>,</w:t>
      </w:r>
      <w:r w:rsidR="0071779A" w:rsidRPr="00D079F0">
        <w:rPr>
          <w:rFonts w:asciiTheme="minorHAnsi" w:hAnsiTheme="minorHAnsi" w:cstheme="minorHAnsi"/>
          <w:sz w:val="20"/>
          <w:szCs w:val="20"/>
        </w:rPr>
        <w:t xml:space="preserve"> du har sagt</w:t>
      </w:r>
      <w:r w:rsidR="00754469" w:rsidRPr="00D079F0">
        <w:rPr>
          <w:rFonts w:asciiTheme="minorHAnsi" w:hAnsiTheme="minorHAnsi" w:cstheme="minorHAnsi"/>
          <w:sz w:val="20"/>
          <w:szCs w:val="20"/>
        </w:rPr>
        <w:t xml:space="preserve"> i en </w:t>
      </w:r>
      <w:r w:rsidR="00754469" w:rsidRPr="000824F0">
        <w:rPr>
          <w:rFonts w:asciiTheme="minorHAnsi" w:hAnsiTheme="minorHAnsi" w:cstheme="minorHAnsi"/>
          <w:b/>
          <w:bCs/>
          <w:sz w:val="20"/>
          <w:szCs w:val="20"/>
          <w:highlight w:val="yellow"/>
        </w:rPr>
        <w:t>konklusion</w:t>
      </w:r>
      <w:r w:rsidR="00754469" w:rsidRPr="00D079F0">
        <w:rPr>
          <w:rFonts w:asciiTheme="minorHAnsi" w:hAnsiTheme="minorHAnsi" w:cstheme="minorHAnsi"/>
          <w:sz w:val="20"/>
          <w:szCs w:val="20"/>
        </w:rPr>
        <w:t>.</w:t>
      </w:r>
      <w:r w:rsidR="00B93351" w:rsidRPr="00D079F0">
        <w:rPr>
          <w:rFonts w:asciiTheme="minorHAnsi" w:hAnsiTheme="minorHAnsi" w:cstheme="minorHAnsi"/>
          <w:sz w:val="20"/>
          <w:szCs w:val="20"/>
        </w:rPr>
        <w:t xml:space="preserve"> </w:t>
      </w:r>
      <w:r w:rsidR="003D6817" w:rsidRPr="00D079F0">
        <w:rPr>
          <w:rFonts w:asciiTheme="minorHAnsi" w:hAnsiTheme="minorHAnsi" w:cstheme="minorHAnsi"/>
          <w:sz w:val="20"/>
          <w:szCs w:val="20"/>
        </w:rPr>
        <w:t>I løbet af</w:t>
      </w:r>
      <w:r w:rsidR="0071779A" w:rsidRPr="00D079F0">
        <w:rPr>
          <w:rFonts w:asciiTheme="minorHAnsi" w:hAnsiTheme="minorHAnsi" w:cstheme="minorHAnsi"/>
          <w:sz w:val="20"/>
          <w:szCs w:val="20"/>
        </w:rPr>
        <w:t xml:space="preserve"> din præsentation skal du fremlægge dit eksamensprojekt – både praktisk og teoretisk</w:t>
      </w:r>
      <w:r w:rsidR="00EB458B" w:rsidRPr="00D079F0">
        <w:rPr>
          <w:rFonts w:asciiTheme="minorHAnsi" w:hAnsiTheme="minorHAnsi" w:cstheme="minorHAnsi"/>
          <w:sz w:val="20"/>
          <w:szCs w:val="20"/>
        </w:rPr>
        <w:t xml:space="preserve"> (herunder de vigtigste </w:t>
      </w:r>
      <w:r w:rsidR="001C51CA" w:rsidRPr="00D079F0">
        <w:rPr>
          <w:rFonts w:asciiTheme="minorHAnsi" w:hAnsiTheme="minorHAnsi" w:cstheme="minorHAnsi"/>
          <w:sz w:val="20"/>
          <w:szCs w:val="20"/>
        </w:rPr>
        <w:t>punkter i processen)</w:t>
      </w:r>
      <w:r w:rsidR="0071779A" w:rsidRPr="00D079F0">
        <w:rPr>
          <w:rFonts w:asciiTheme="minorHAnsi" w:hAnsiTheme="minorHAnsi" w:cstheme="minorHAnsi"/>
          <w:sz w:val="20"/>
          <w:szCs w:val="20"/>
        </w:rPr>
        <w:t>.</w:t>
      </w:r>
      <w:r w:rsidR="00754469" w:rsidRPr="00D079F0">
        <w:rPr>
          <w:rFonts w:asciiTheme="minorHAnsi" w:hAnsiTheme="minorHAnsi" w:cstheme="minorHAnsi"/>
          <w:sz w:val="20"/>
          <w:szCs w:val="20"/>
        </w:rPr>
        <w:t xml:space="preserve"> Du </w:t>
      </w:r>
      <w:r w:rsidR="00141D03" w:rsidRPr="00D079F0">
        <w:rPr>
          <w:rFonts w:asciiTheme="minorHAnsi" w:hAnsiTheme="minorHAnsi" w:cstheme="minorHAnsi"/>
          <w:sz w:val="20"/>
          <w:szCs w:val="20"/>
        </w:rPr>
        <w:t xml:space="preserve">skal tage udgangspunkt </w:t>
      </w:r>
      <w:r w:rsidR="00B11A85" w:rsidRPr="00D079F0">
        <w:rPr>
          <w:rFonts w:asciiTheme="minorHAnsi" w:hAnsiTheme="minorHAnsi" w:cstheme="minorHAnsi"/>
          <w:sz w:val="20"/>
          <w:szCs w:val="20"/>
        </w:rPr>
        <w:t xml:space="preserve">i din </w:t>
      </w:r>
      <w:r w:rsidR="00F747FF" w:rsidRPr="00D079F0">
        <w:rPr>
          <w:rFonts w:asciiTheme="minorHAnsi" w:hAnsiTheme="minorHAnsi" w:cstheme="minorHAnsi"/>
          <w:sz w:val="20"/>
          <w:szCs w:val="20"/>
        </w:rPr>
        <w:t>PPT-</w:t>
      </w:r>
      <w:r w:rsidR="00B11A85" w:rsidRPr="00D079F0">
        <w:rPr>
          <w:rFonts w:asciiTheme="minorHAnsi" w:hAnsiTheme="minorHAnsi" w:cstheme="minorHAnsi"/>
          <w:sz w:val="20"/>
          <w:szCs w:val="20"/>
        </w:rPr>
        <w:t xml:space="preserve">præsentation </w:t>
      </w:r>
      <w:r w:rsidR="00754469" w:rsidRPr="00D079F0">
        <w:rPr>
          <w:rFonts w:asciiTheme="minorHAnsi" w:hAnsiTheme="minorHAnsi" w:cstheme="minorHAnsi"/>
          <w:sz w:val="20"/>
          <w:szCs w:val="20"/>
        </w:rPr>
        <w:t>under eksamination</w:t>
      </w:r>
      <w:r w:rsidRPr="00D079F0">
        <w:rPr>
          <w:rFonts w:asciiTheme="minorHAnsi" w:hAnsiTheme="minorHAnsi" w:cstheme="minorHAnsi"/>
          <w:sz w:val="20"/>
          <w:szCs w:val="20"/>
        </w:rPr>
        <w:t>en, hvor du sidder ned og</w:t>
      </w:r>
      <w:r w:rsidR="00754469" w:rsidRPr="00D079F0">
        <w:rPr>
          <w:rFonts w:asciiTheme="minorHAnsi" w:hAnsiTheme="minorHAnsi" w:cstheme="minorHAnsi"/>
          <w:sz w:val="20"/>
          <w:szCs w:val="20"/>
        </w:rPr>
        <w:t xml:space="preserve"> holder en slags oplæg for lærer og censor</w:t>
      </w:r>
      <w:r w:rsidR="00B0688B" w:rsidRPr="00D079F0">
        <w:rPr>
          <w:rFonts w:asciiTheme="minorHAnsi" w:hAnsiTheme="minorHAnsi" w:cstheme="minorHAnsi"/>
          <w:sz w:val="20"/>
          <w:szCs w:val="20"/>
        </w:rPr>
        <w:t xml:space="preserve"> ud fra værkerne</w:t>
      </w:r>
      <w:r w:rsidR="00097813" w:rsidRPr="00D079F0">
        <w:rPr>
          <w:rFonts w:asciiTheme="minorHAnsi" w:hAnsiTheme="minorHAnsi" w:cstheme="minorHAnsi"/>
          <w:sz w:val="20"/>
          <w:szCs w:val="20"/>
        </w:rPr>
        <w:t>,</w:t>
      </w:r>
      <w:r w:rsidR="00B0688B" w:rsidRPr="00D079F0">
        <w:rPr>
          <w:rFonts w:asciiTheme="minorHAnsi" w:hAnsiTheme="minorHAnsi" w:cstheme="minorHAnsi"/>
          <w:sz w:val="20"/>
          <w:szCs w:val="20"/>
        </w:rPr>
        <w:t xml:space="preserve"> som du har </w:t>
      </w:r>
      <w:r w:rsidR="00141D03" w:rsidRPr="00D079F0">
        <w:rPr>
          <w:rFonts w:asciiTheme="minorHAnsi" w:hAnsiTheme="minorHAnsi" w:cstheme="minorHAnsi"/>
          <w:sz w:val="20"/>
          <w:szCs w:val="20"/>
        </w:rPr>
        <w:t>valgt at bruge i din præsentation</w:t>
      </w:r>
      <w:r w:rsidR="00754469" w:rsidRPr="00D079F0">
        <w:rPr>
          <w:rFonts w:asciiTheme="minorHAnsi" w:hAnsiTheme="minorHAnsi" w:cstheme="minorHAnsi"/>
          <w:sz w:val="20"/>
          <w:szCs w:val="20"/>
        </w:rPr>
        <w:t>.</w:t>
      </w:r>
      <w:r w:rsidR="003D6817" w:rsidRPr="00D079F0">
        <w:rPr>
          <w:rFonts w:asciiTheme="minorHAnsi" w:hAnsiTheme="minorHAnsi" w:cstheme="minorHAnsi"/>
          <w:sz w:val="20"/>
          <w:szCs w:val="20"/>
        </w:rPr>
        <w:t xml:space="preserve"> </w:t>
      </w:r>
    </w:p>
    <w:p w14:paraId="2776AF65" w14:textId="77777777" w:rsidR="00AF3FE7" w:rsidRPr="00D079F0" w:rsidRDefault="00754469"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highlight w:val="yellow"/>
        </w:rPr>
        <w:t xml:space="preserve">Husk at </w:t>
      </w:r>
      <w:r w:rsidRPr="00D079F0">
        <w:rPr>
          <w:rFonts w:asciiTheme="minorHAnsi" w:hAnsiTheme="minorHAnsi" w:cstheme="minorHAnsi"/>
          <w:b/>
          <w:bCs/>
          <w:i/>
          <w:iCs/>
          <w:sz w:val="20"/>
          <w:szCs w:val="20"/>
          <w:highlight w:val="yellow"/>
        </w:rPr>
        <w:t>pege</w:t>
      </w:r>
      <w:r w:rsidRPr="00D079F0">
        <w:rPr>
          <w:rFonts w:asciiTheme="minorHAnsi" w:hAnsiTheme="minorHAnsi" w:cstheme="minorHAnsi"/>
          <w:sz w:val="20"/>
          <w:szCs w:val="20"/>
          <w:highlight w:val="yellow"/>
        </w:rPr>
        <w:t xml:space="preserve"> og </w:t>
      </w:r>
      <w:r w:rsidR="00AF3FE7" w:rsidRPr="00D079F0">
        <w:rPr>
          <w:rFonts w:asciiTheme="minorHAnsi" w:hAnsiTheme="minorHAnsi" w:cstheme="minorHAnsi"/>
          <w:b/>
          <w:bCs/>
          <w:i/>
          <w:iCs/>
          <w:sz w:val="20"/>
          <w:szCs w:val="20"/>
          <w:highlight w:val="yellow"/>
        </w:rPr>
        <w:t>bruge</w:t>
      </w:r>
      <w:r w:rsidR="00AF3FE7" w:rsidRPr="00D079F0">
        <w:rPr>
          <w:rFonts w:asciiTheme="minorHAnsi" w:hAnsiTheme="minorHAnsi" w:cstheme="minorHAnsi"/>
          <w:sz w:val="20"/>
          <w:szCs w:val="20"/>
          <w:highlight w:val="yellow"/>
        </w:rPr>
        <w:t xml:space="preserve"> værkerne</w:t>
      </w:r>
      <w:r w:rsidRPr="00D079F0">
        <w:rPr>
          <w:rFonts w:asciiTheme="minorHAnsi" w:hAnsiTheme="minorHAnsi" w:cstheme="minorHAnsi"/>
          <w:sz w:val="20"/>
          <w:szCs w:val="20"/>
          <w:highlight w:val="yellow"/>
        </w:rPr>
        <w:t xml:space="preserve"> i det du siger</w:t>
      </w:r>
      <w:r w:rsidRPr="00D079F0">
        <w:rPr>
          <w:rFonts w:asciiTheme="minorHAnsi" w:hAnsiTheme="minorHAnsi" w:cstheme="minorHAnsi"/>
          <w:sz w:val="20"/>
          <w:szCs w:val="20"/>
        </w:rPr>
        <w:t>. Og glem ikke at artikulere og tale tydeligt ud mod tilhørerne (som vi har øvet i oplæggene). Eksamen varer ca. 2</w:t>
      </w:r>
      <w:r w:rsidR="00F747FF" w:rsidRPr="00D079F0">
        <w:rPr>
          <w:rFonts w:asciiTheme="minorHAnsi" w:hAnsiTheme="minorHAnsi" w:cstheme="minorHAnsi"/>
          <w:sz w:val="20"/>
          <w:szCs w:val="20"/>
        </w:rPr>
        <w:t>2</w:t>
      </w:r>
      <w:r w:rsidRPr="00D079F0">
        <w:rPr>
          <w:rFonts w:asciiTheme="minorHAnsi" w:hAnsiTheme="minorHAnsi" w:cstheme="minorHAnsi"/>
          <w:sz w:val="20"/>
          <w:szCs w:val="20"/>
        </w:rPr>
        <w:t>-2</w:t>
      </w:r>
      <w:r w:rsidR="00F747FF" w:rsidRPr="00D079F0">
        <w:rPr>
          <w:rFonts w:asciiTheme="minorHAnsi" w:hAnsiTheme="minorHAnsi" w:cstheme="minorHAnsi"/>
          <w:sz w:val="20"/>
          <w:szCs w:val="20"/>
        </w:rPr>
        <w:t>4</w:t>
      </w:r>
      <w:r w:rsidRPr="00D079F0">
        <w:rPr>
          <w:rFonts w:asciiTheme="minorHAnsi" w:hAnsiTheme="minorHAnsi" w:cstheme="minorHAnsi"/>
          <w:sz w:val="20"/>
          <w:szCs w:val="20"/>
        </w:rPr>
        <w:t xml:space="preserve"> minutter og</w:t>
      </w:r>
      <w:r w:rsidR="00D653C1" w:rsidRPr="00D079F0">
        <w:rPr>
          <w:rFonts w:asciiTheme="minorHAnsi" w:hAnsiTheme="minorHAnsi" w:cstheme="minorHAnsi"/>
          <w:sz w:val="20"/>
          <w:szCs w:val="20"/>
        </w:rPr>
        <w:t xml:space="preserve"> er delt i to dele: </w:t>
      </w:r>
    </w:p>
    <w:p w14:paraId="360C1DE7" w14:textId="3A065B38" w:rsidR="00AF3FE7" w:rsidRPr="00D079F0" w:rsidRDefault="00D653C1" w:rsidP="006C4FB8">
      <w:pPr>
        <w:pStyle w:val="Listeafsnit"/>
        <w:numPr>
          <w:ilvl w:val="0"/>
          <w:numId w:val="22"/>
        </w:numPr>
        <w:jc w:val="both"/>
        <w:rPr>
          <w:rFonts w:cstheme="minorHAnsi"/>
          <w:sz w:val="20"/>
          <w:szCs w:val="20"/>
        </w:rPr>
      </w:pPr>
      <w:r w:rsidRPr="00D079F0">
        <w:rPr>
          <w:rFonts w:cstheme="minorHAnsi"/>
          <w:b/>
          <w:bCs/>
          <w:sz w:val="20"/>
          <w:szCs w:val="20"/>
        </w:rPr>
        <w:t>eksamensprojektet</w:t>
      </w:r>
      <w:r w:rsidRPr="00D079F0">
        <w:rPr>
          <w:rFonts w:cstheme="minorHAnsi"/>
          <w:sz w:val="20"/>
          <w:szCs w:val="20"/>
        </w:rPr>
        <w:t xml:space="preserve"> </w:t>
      </w:r>
      <w:r w:rsidR="00F251BA">
        <w:rPr>
          <w:rFonts w:cstheme="minorHAnsi"/>
          <w:sz w:val="20"/>
          <w:szCs w:val="20"/>
        </w:rPr>
        <w:t xml:space="preserve">(du har 5-6 min. oplæg) </w:t>
      </w:r>
      <w:r w:rsidR="002541F4" w:rsidRPr="00D079F0">
        <w:rPr>
          <w:rFonts w:cstheme="minorHAnsi"/>
          <w:sz w:val="20"/>
          <w:szCs w:val="20"/>
        </w:rPr>
        <w:t>efterfulgt af en samtale med uddybende spørgsmål fra eksaminator og evt. censor.</w:t>
      </w:r>
    </w:p>
    <w:p w14:paraId="15ED1350" w14:textId="32F860FA" w:rsidR="00754469" w:rsidRPr="00D079F0" w:rsidRDefault="00D653C1" w:rsidP="006C4FB8">
      <w:pPr>
        <w:pStyle w:val="Listeafsnit"/>
        <w:numPr>
          <w:ilvl w:val="0"/>
          <w:numId w:val="22"/>
        </w:numPr>
        <w:jc w:val="both"/>
        <w:rPr>
          <w:rFonts w:cstheme="minorHAnsi"/>
          <w:sz w:val="20"/>
          <w:szCs w:val="20"/>
        </w:rPr>
      </w:pPr>
      <w:r w:rsidRPr="00D079F0">
        <w:rPr>
          <w:rFonts w:cstheme="minorHAnsi"/>
          <w:b/>
          <w:bCs/>
          <w:sz w:val="20"/>
          <w:szCs w:val="20"/>
        </w:rPr>
        <w:t>det ukendte spørgsmål</w:t>
      </w:r>
      <w:r w:rsidR="00F251BA">
        <w:rPr>
          <w:rFonts w:cstheme="minorHAnsi"/>
          <w:b/>
          <w:bCs/>
          <w:sz w:val="20"/>
          <w:szCs w:val="20"/>
        </w:rPr>
        <w:t xml:space="preserve"> </w:t>
      </w:r>
      <w:r w:rsidR="00F251BA" w:rsidRPr="00F251BA">
        <w:rPr>
          <w:rFonts w:cstheme="minorHAnsi"/>
          <w:sz w:val="20"/>
          <w:szCs w:val="20"/>
        </w:rPr>
        <w:t>(du har 5-6 min.</w:t>
      </w:r>
      <w:r w:rsidR="00F251BA">
        <w:rPr>
          <w:rFonts w:cstheme="minorHAnsi"/>
          <w:sz w:val="20"/>
          <w:szCs w:val="20"/>
        </w:rPr>
        <w:t xml:space="preserve"> oplæg</w:t>
      </w:r>
      <w:r w:rsidR="00F251BA" w:rsidRPr="00F251BA">
        <w:rPr>
          <w:rFonts w:cstheme="minorHAnsi"/>
          <w:sz w:val="20"/>
          <w:szCs w:val="20"/>
        </w:rPr>
        <w:t>)</w:t>
      </w:r>
      <w:r w:rsidRPr="00D079F0">
        <w:rPr>
          <w:rFonts w:cstheme="minorHAnsi"/>
          <w:sz w:val="20"/>
          <w:szCs w:val="20"/>
        </w:rPr>
        <w:t xml:space="preserve"> </w:t>
      </w:r>
      <w:r w:rsidR="00754469" w:rsidRPr="00D079F0">
        <w:rPr>
          <w:rFonts w:cstheme="minorHAnsi"/>
          <w:sz w:val="20"/>
          <w:szCs w:val="20"/>
        </w:rPr>
        <w:t xml:space="preserve">efterfulgt af en samtale med uddybende spørgsmål fra eksaminator og evt. censor. </w:t>
      </w:r>
    </w:p>
    <w:p w14:paraId="430A907F" w14:textId="77777777" w:rsidR="00754469" w:rsidRPr="00D079F0" w:rsidRDefault="00754469" w:rsidP="006C4FB8">
      <w:pPr>
        <w:spacing w:line="276" w:lineRule="auto"/>
        <w:jc w:val="both"/>
        <w:rPr>
          <w:rFonts w:asciiTheme="minorHAnsi" w:hAnsiTheme="minorHAnsi" w:cstheme="minorHAnsi"/>
          <w:b/>
          <w:bCs/>
          <w:sz w:val="20"/>
          <w:szCs w:val="20"/>
        </w:rPr>
      </w:pPr>
    </w:p>
    <w:p w14:paraId="075626F7" w14:textId="77777777" w:rsidR="00754469" w:rsidRPr="00D079F0" w:rsidRDefault="00754469" w:rsidP="006C4FB8">
      <w:pPr>
        <w:pStyle w:val="Overskrift3"/>
        <w:spacing w:line="276" w:lineRule="auto"/>
        <w:jc w:val="both"/>
        <w:rPr>
          <w:rFonts w:asciiTheme="minorHAnsi" w:hAnsiTheme="minorHAnsi" w:cstheme="minorHAnsi"/>
          <w:szCs w:val="28"/>
        </w:rPr>
      </w:pPr>
      <w:r w:rsidRPr="00D079F0">
        <w:rPr>
          <w:rFonts w:asciiTheme="minorHAnsi" w:hAnsiTheme="minorHAnsi" w:cstheme="minorHAnsi"/>
          <w:szCs w:val="28"/>
        </w:rPr>
        <w:t>Karakter</w:t>
      </w:r>
    </w:p>
    <w:p w14:paraId="3CBE1638" w14:textId="77777777" w:rsidR="00D72A52" w:rsidRPr="00D079F0" w:rsidRDefault="00935D05" w:rsidP="006C4FB8">
      <w:pPr>
        <w:spacing w:line="276" w:lineRule="auto"/>
        <w:jc w:val="both"/>
        <w:rPr>
          <w:rFonts w:asciiTheme="minorHAnsi" w:hAnsiTheme="minorHAnsi" w:cstheme="minorHAnsi"/>
          <w:iCs/>
          <w:sz w:val="20"/>
          <w:szCs w:val="20"/>
        </w:rPr>
      </w:pPr>
      <w:r w:rsidRPr="00D079F0">
        <w:rPr>
          <w:rFonts w:asciiTheme="minorHAnsi" w:hAnsiTheme="minorHAnsi" w:cstheme="minorHAnsi"/>
          <w:iCs/>
          <w:sz w:val="20"/>
          <w:szCs w:val="20"/>
        </w:rPr>
        <w:t>Karakteren bedømmes ud fra, i hvor høj grad, du opfylder nedenstående krav</w:t>
      </w:r>
      <w:r w:rsidR="00D53116" w:rsidRPr="00D079F0">
        <w:rPr>
          <w:rFonts w:asciiTheme="minorHAnsi" w:hAnsiTheme="minorHAnsi" w:cstheme="minorHAnsi"/>
          <w:iCs/>
          <w:sz w:val="20"/>
          <w:szCs w:val="20"/>
        </w:rPr>
        <w:t xml:space="preserve"> (se den beskrivende vejledning for karakteren sidst i dette dokument)</w:t>
      </w:r>
      <w:r w:rsidRPr="00D079F0">
        <w:rPr>
          <w:rFonts w:asciiTheme="minorHAnsi" w:hAnsiTheme="minorHAnsi" w:cstheme="minorHAnsi"/>
          <w:iCs/>
          <w:sz w:val="20"/>
          <w:szCs w:val="20"/>
        </w:rPr>
        <w:t xml:space="preserve">. </w:t>
      </w:r>
    </w:p>
    <w:p w14:paraId="0F218882" w14:textId="07240F4A" w:rsidR="00754469" w:rsidRPr="00D079F0" w:rsidRDefault="00754469" w:rsidP="006C4FB8">
      <w:pPr>
        <w:spacing w:line="276" w:lineRule="auto"/>
        <w:jc w:val="both"/>
        <w:rPr>
          <w:rFonts w:asciiTheme="minorHAnsi" w:hAnsiTheme="minorHAnsi" w:cstheme="minorHAnsi"/>
          <w:iCs/>
          <w:sz w:val="20"/>
          <w:szCs w:val="20"/>
        </w:rPr>
      </w:pPr>
      <w:r w:rsidRPr="00D079F0">
        <w:rPr>
          <w:rFonts w:asciiTheme="minorHAnsi" w:hAnsiTheme="minorHAnsi" w:cstheme="minorHAnsi"/>
          <w:iCs/>
          <w:sz w:val="20"/>
          <w:szCs w:val="20"/>
        </w:rPr>
        <w:t>Der lægges vægt på, at du som eksaminand kan</w:t>
      </w:r>
      <w:r w:rsidR="00D72A52" w:rsidRPr="00D079F0">
        <w:rPr>
          <w:rFonts w:asciiTheme="minorHAnsi" w:hAnsiTheme="minorHAnsi" w:cstheme="minorHAnsi"/>
          <w:iCs/>
          <w:sz w:val="20"/>
          <w:szCs w:val="20"/>
        </w:rPr>
        <w:t>:</w:t>
      </w:r>
      <w:r w:rsidR="00974EFA" w:rsidRPr="00D079F0">
        <w:rPr>
          <w:rFonts w:asciiTheme="minorHAnsi" w:hAnsiTheme="minorHAnsi" w:cstheme="minorHAnsi"/>
          <w:iCs/>
          <w:sz w:val="20"/>
          <w:szCs w:val="20"/>
        </w:rPr>
        <w:t xml:space="preserve"> </w:t>
      </w:r>
    </w:p>
    <w:p w14:paraId="147E8E3D" w14:textId="77777777" w:rsidR="00754469" w:rsidRPr="00D079F0" w:rsidRDefault="00754469" w:rsidP="006C4FB8">
      <w:pPr>
        <w:numPr>
          <w:ilvl w:val="0"/>
          <w:numId w:val="1"/>
        </w:numPr>
        <w:spacing w:line="276" w:lineRule="auto"/>
        <w:jc w:val="both"/>
        <w:rPr>
          <w:rFonts w:asciiTheme="minorHAnsi" w:hAnsiTheme="minorHAnsi" w:cstheme="minorHAnsi"/>
          <w:iCs/>
          <w:sz w:val="20"/>
          <w:szCs w:val="20"/>
        </w:rPr>
      </w:pPr>
      <w:r w:rsidRPr="00D079F0">
        <w:rPr>
          <w:rFonts w:asciiTheme="minorHAnsi" w:hAnsiTheme="minorHAnsi" w:cstheme="minorHAnsi"/>
          <w:iCs/>
          <w:sz w:val="20"/>
          <w:szCs w:val="20"/>
        </w:rPr>
        <w:t>skelne mellem personlig kunstoplevelse og analytisk tilgang</w:t>
      </w:r>
    </w:p>
    <w:p w14:paraId="562377AD" w14:textId="77777777" w:rsidR="00754469" w:rsidRPr="00D079F0" w:rsidRDefault="00754469" w:rsidP="006C4FB8">
      <w:pPr>
        <w:numPr>
          <w:ilvl w:val="0"/>
          <w:numId w:val="1"/>
        </w:numPr>
        <w:spacing w:line="276" w:lineRule="auto"/>
        <w:jc w:val="both"/>
        <w:rPr>
          <w:rFonts w:asciiTheme="minorHAnsi" w:hAnsiTheme="minorHAnsi" w:cstheme="minorHAnsi"/>
          <w:sz w:val="20"/>
          <w:szCs w:val="20"/>
        </w:rPr>
      </w:pPr>
      <w:r w:rsidRPr="00D079F0">
        <w:rPr>
          <w:rFonts w:asciiTheme="minorHAnsi" w:hAnsiTheme="minorHAnsi" w:cstheme="minorHAnsi"/>
          <w:iCs/>
          <w:sz w:val="20"/>
          <w:szCs w:val="20"/>
        </w:rPr>
        <w:t>forstå kunstfaglige tekster på et elementært niveau</w:t>
      </w:r>
    </w:p>
    <w:p w14:paraId="29B3068F" w14:textId="4FC56B82" w:rsidR="00AF544E" w:rsidRPr="00D079F0" w:rsidRDefault="00754469" w:rsidP="006C4FB8">
      <w:pPr>
        <w:numPr>
          <w:ilvl w:val="0"/>
          <w:numId w:val="1"/>
        </w:num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 xml:space="preserve">analysere </w:t>
      </w:r>
      <w:r w:rsidR="00D42390" w:rsidRPr="00D079F0">
        <w:rPr>
          <w:rFonts w:asciiTheme="minorHAnsi" w:hAnsiTheme="minorHAnsi" w:cstheme="minorHAnsi"/>
          <w:sz w:val="20"/>
          <w:szCs w:val="20"/>
        </w:rPr>
        <w:t>værker</w:t>
      </w:r>
      <w:r w:rsidRPr="00D079F0">
        <w:rPr>
          <w:rFonts w:asciiTheme="minorHAnsi" w:hAnsiTheme="minorHAnsi" w:cstheme="minorHAnsi"/>
          <w:sz w:val="20"/>
          <w:szCs w:val="20"/>
        </w:rPr>
        <w:t xml:space="preserve"> ud fra forskellige metoder og samle resultaterne i en konklusion</w:t>
      </w:r>
    </w:p>
    <w:p w14:paraId="540F6634" w14:textId="77777777" w:rsidR="00754469" w:rsidRPr="00D079F0" w:rsidRDefault="00754469" w:rsidP="006C4FB8">
      <w:pPr>
        <w:numPr>
          <w:ilvl w:val="0"/>
          <w:numId w:val="1"/>
        </w:num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løse elementære visualiseringsopgaver i forlængelse af det analytiske arbejde</w:t>
      </w:r>
    </w:p>
    <w:p w14:paraId="6DD0B2F4" w14:textId="77777777" w:rsidR="00754469" w:rsidRPr="00D079F0" w:rsidRDefault="00754469" w:rsidP="006C4FB8">
      <w:pPr>
        <w:numPr>
          <w:ilvl w:val="0"/>
          <w:numId w:val="1"/>
        </w:numPr>
        <w:spacing w:line="276" w:lineRule="auto"/>
        <w:jc w:val="both"/>
        <w:rPr>
          <w:rFonts w:asciiTheme="minorHAnsi" w:hAnsiTheme="minorHAnsi" w:cstheme="minorHAnsi"/>
          <w:sz w:val="20"/>
          <w:szCs w:val="20"/>
        </w:rPr>
      </w:pPr>
      <w:r w:rsidRPr="00D079F0">
        <w:rPr>
          <w:rFonts w:asciiTheme="minorHAnsi" w:hAnsiTheme="minorHAnsi" w:cstheme="minorHAnsi"/>
          <w:iCs/>
          <w:sz w:val="20"/>
          <w:szCs w:val="20"/>
        </w:rPr>
        <w:t>gøre rede for sammenhængen mellem visuelle problemstillinger og eget praktisk/teoretisk arbejde</w:t>
      </w:r>
    </w:p>
    <w:p w14:paraId="7A6E2137" w14:textId="3CCC9386" w:rsidR="00754469" w:rsidRPr="00D079F0" w:rsidRDefault="00754469" w:rsidP="006C4FB8">
      <w:pPr>
        <w:numPr>
          <w:ilvl w:val="0"/>
          <w:numId w:val="1"/>
        </w:numPr>
        <w:spacing w:line="276" w:lineRule="auto"/>
        <w:jc w:val="both"/>
        <w:rPr>
          <w:rFonts w:asciiTheme="minorHAnsi" w:hAnsiTheme="minorHAnsi" w:cstheme="minorHAnsi"/>
          <w:sz w:val="20"/>
          <w:szCs w:val="20"/>
        </w:rPr>
      </w:pPr>
      <w:r w:rsidRPr="00D079F0">
        <w:rPr>
          <w:rFonts w:asciiTheme="minorHAnsi" w:hAnsiTheme="minorHAnsi" w:cstheme="minorHAnsi"/>
          <w:iCs/>
          <w:sz w:val="20"/>
          <w:szCs w:val="20"/>
        </w:rPr>
        <w:t>beskrive udvalgte kunsthistoriske perioders</w:t>
      </w:r>
      <w:r w:rsidR="00071391">
        <w:rPr>
          <w:rFonts w:asciiTheme="minorHAnsi" w:hAnsiTheme="minorHAnsi" w:cstheme="minorHAnsi"/>
          <w:iCs/>
          <w:sz w:val="20"/>
          <w:szCs w:val="20"/>
        </w:rPr>
        <w:t xml:space="preserve"> (primært ”før 1800”, ”efter 1800” og ”</w:t>
      </w:r>
      <w:r w:rsidR="00A61CEF">
        <w:rPr>
          <w:rFonts w:asciiTheme="minorHAnsi" w:hAnsiTheme="minorHAnsi" w:cstheme="minorHAnsi"/>
          <w:iCs/>
          <w:sz w:val="20"/>
          <w:szCs w:val="20"/>
        </w:rPr>
        <w:t>samtidskunst”)</w:t>
      </w:r>
      <w:r w:rsidRPr="00D079F0">
        <w:rPr>
          <w:rFonts w:asciiTheme="minorHAnsi" w:hAnsiTheme="minorHAnsi" w:cstheme="minorHAnsi"/>
          <w:iCs/>
          <w:sz w:val="20"/>
          <w:szCs w:val="20"/>
        </w:rPr>
        <w:t xml:space="preserve"> væsentligste træk i forhold til konkrete</w:t>
      </w:r>
      <w:r w:rsidRPr="00D079F0">
        <w:rPr>
          <w:rFonts w:asciiTheme="minorHAnsi" w:hAnsiTheme="minorHAnsi" w:cstheme="minorHAnsi"/>
          <w:i/>
          <w:iCs/>
          <w:sz w:val="20"/>
          <w:szCs w:val="20"/>
        </w:rPr>
        <w:t xml:space="preserve"> </w:t>
      </w:r>
      <w:r w:rsidRPr="00D079F0">
        <w:rPr>
          <w:rFonts w:asciiTheme="minorHAnsi" w:hAnsiTheme="minorHAnsi" w:cstheme="minorHAnsi"/>
          <w:iCs/>
          <w:sz w:val="20"/>
          <w:szCs w:val="20"/>
        </w:rPr>
        <w:t>eksempler fra portfolioen</w:t>
      </w:r>
    </w:p>
    <w:p w14:paraId="6DFD2E71" w14:textId="77777777" w:rsidR="00754469" w:rsidRPr="00D079F0" w:rsidRDefault="00754469" w:rsidP="006C4FB8">
      <w:pPr>
        <w:numPr>
          <w:ilvl w:val="0"/>
          <w:numId w:val="1"/>
        </w:numPr>
        <w:spacing w:line="276" w:lineRule="auto"/>
        <w:jc w:val="both"/>
        <w:rPr>
          <w:rFonts w:asciiTheme="minorHAnsi" w:hAnsiTheme="minorHAnsi" w:cstheme="minorHAnsi"/>
          <w:sz w:val="20"/>
          <w:szCs w:val="20"/>
        </w:rPr>
      </w:pPr>
      <w:r w:rsidRPr="00D079F0">
        <w:rPr>
          <w:rFonts w:asciiTheme="minorHAnsi" w:hAnsiTheme="minorHAnsi" w:cstheme="minorHAnsi"/>
          <w:iCs/>
          <w:sz w:val="20"/>
          <w:szCs w:val="20"/>
        </w:rPr>
        <w:t>kommunikere om og ved hjælp af visuelle udtryk</w:t>
      </w:r>
    </w:p>
    <w:p w14:paraId="1105D6C6" w14:textId="77777777" w:rsidR="004E08E0" w:rsidRPr="00D079F0" w:rsidRDefault="004E08E0" w:rsidP="006C4FB8">
      <w:pPr>
        <w:pStyle w:val="Overskrift2"/>
        <w:jc w:val="both"/>
        <w:rPr>
          <w:rFonts w:asciiTheme="minorHAnsi" w:hAnsiTheme="minorHAnsi" w:cstheme="minorHAnsi"/>
        </w:rPr>
      </w:pPr>
    </w:p>
    <w:p w14:paraId="41677DF4" w14:textId="70FF6656" w:rsidR="00D05A82" w:rsidRPr="00D079F0" w:rsidRDefault="00D05A82" w:rsidP="006C4FB8">
      <w:pPr>
        <w:pStyle w:val="Overskrift2"/>
        <w:jc w:val="both"/>
        <w:rPr>
          <w:rFonts w:asciiTheme="minorHAnsi" w:hAnsiTheme="minorHAnsi" w:cstheme="minorHAnsi"/>
        </w:rPr>
      </w:pPr>
      <w:r w:rsidRPr="00D079F0">
        <w:rPr>
          <w:rFonts w:asciiTheme="minorHAnsi" w:hAnsiTheme="minorHAnsi" w:cstheme="minorHAnsi"/>
        </w:rPr>
        <w:t>Praktisk info:</w:t>
      </w:r>
    </w:p>
    <w:p w14:paraId="2A7DF1BE" w14:textId="77777777" w:rsidR="002A60C4" w:rsidRPr="00D079F0" w:rsidRDefault="002A60C4" w:rsidP="006C4FB8">
      <w:pPr>
        <w:jc w:val="both"/>
        <w:rPr>
          <w:rFonts w:asciiTheme="minorHAnsi" w:hAnsiTheme="minorHAnsi" w:cstheme="minorHAnsi"/>
        </w:rPr>
      </w:pPr>
    </w:p>
    <w:p w14:paraId="1FB1B1EF" w14:textId="024009D4" w:rsidR="00D05A82" w:rsidRPr="00D079F0" w:rsidRDefault="00D05A82" w:rsidP="006C4FB8">
      <w:pPr>
        <w:jc w:val="both"/>
        <w:rPr>
          <w:rFonts w:asciiTheme="minorHAnsi" w:hAnsiTheme="minorHAnsi" w:cstheme="minorHAnsi"/>
        </w:rPr>
      </w:pPr>
    </w:p>
    <w:p w14:paraId="7D60AA71" w14:textId="77777777" w:rsidR="00687A18" w:rsidRPr="006C4FB8" w:rsidRDefault="00687A18" w:rsidP="006C4FB8">
      <w:pPr>
        <w:pStyle w:val="Listeafsnit"/>
        <w:numPr>
          <w:ilvl w:val="0"/>
          <w:numId w:val="19"/>
        </w:numPr>
        <w:jc w:val="both"/>
        <w:rPr>
          <w:rFonts w:cstheme="minorHAnsi"/>
          <w:sz w:val="20"/>
          <w:szCs w:val="20"/>
        </w:rPr>
      </w:pPr>
      <w:r w:rsidRPr="006C4FB8">
        <w:rPr>
          <w:rFonts w:cstheme="minorHAnsi"/>
          <w:b/>
          <w:bCs/>
          <w:sz w:val="20"/>
          <w:szCs w:val="20"/>
        </w:rPr>
        <w:t>Forberedelsestid</w:t>
      </w:r>
      <w:r w:rsidRPr="006C4FB8">
        <w:rPr>
          <w:rFonts w:cstheme="minorHAnsi"/>
          <w:sz w:val="20"/>
          <w:szCs w:val="20"/>
        </w:rPr>
        <w:t xml:space="preserve">: </w:t>
      </w:r>
      <w:r w:rsidRPr="006C4FB8">
        <w:rPr>
          <w:rFonts w:cstheme="minorHAnsi"/>
          <w:sz w:val="20"/>
          <w:szCs w:val="20"/>
          <w:highlight w:val="yellow"/>
        </w:rPr>
        <w:t>60 min.</w:t>
      </w:r>
      <w:r w:rsidRPr="006C4FB8">
        <w:rPr>
          <w:rFonts w:cstheme="minorHAnsi"/>
          <w:sz w:val="20"/>
          <w:szCs w:val="20"/>
        </w:rPr>
        <w:t xml:space="preserve"> (medmindre du har særlige vilkår pga. ordblindhed el. lign. Du skal </w:t>
      </w:r>
      <w:r w:rsidRPr="006C4FB8">
        <w:rPr>
          <w:rFonts w:cstheme="minorHAnsi"/>
          <w:i/>
          <w:iCs/>
          <w:sz w:val="20"/>
          <w:szCs w:val="20"/>
          <w:highlight w:val="yellow"/>
        </w:rPr>
        <w:t>selv</w:t>
      </w:r>
      <w:r w:rsidRPr="006C4FB8">
        <w:rPr>
          <w:rFonts w:cstheme="minorHAnsi"/>
          <w:sz w:val="20"/>
          <w:szCs w:val="20"/>
        </w:rPr>
        <w:t xml:space="preserve"> søge om særlige vilkår – i god tid - via. kontoret. Dette inkluderer også en uvildig hjælper, hvis du er farveblind)</w:t>
      </w:r>
    </w:p>
    <w:p w14:paraId="3DAB46D1" w14:textId="48C558A0" w:rsidR="002A60C4" w:rsidRPr="006C4FB8" w:rsidRDefault="002A60C4" w:rsidP="006C4FB8">
      <w:pPr>
        <w:pStyle w:val="Listeafsnit"/>
        <w:numPr>
          <w:ilvl w:val="0"/>
          <w:numId w:val="19"/>
        </w:numPr>
        <w:jc w:val="both"/>
        <w:rPr>
          <w:rFonts w:cstheme="minorHAnsi"/>
          <w:sz w:val="20"/>
          <w:szCs w:val="20"/>
        </w:rPr>
      </w:pPr>
      <w:r w:rsidRPr="006C4FB8">
        <w:rPr>
          <w:rFonts w:cstheme="minorHAnsi"/>
          <w:sz w:val="20"/>
          <w:szCs w:val="20"/>
        </w:rPr>
        <w:t xml:space="preserve">Den samlede </w:t>
      </w:r>
      <w:r w:rsidRPr="006C4FB8">
        <w:rPr>
          <w:rFonts w:cstheme="minorHAnsi"/>
          <w:b/>
          <w:bCs/>
          <w:sz w:val="20"/>
          <w:szCs w:val="20"/>
        </w:rPr>
        <w:t>eksaminationstid</w:t>
      </w:r>
      <w:r w:rsidRPr="006C4FB8">
        <w:rPr>
          <w:rFonts w:cstheme="minorHAnsi"/>
          <w:sz w:val="20"/>
          <w:szCs w:val="20"/>
        </w:rPr>
        <w:t xml:space="preserve"> er</w:t>
      </w:r>
      <w:r w:rsidR="00A56DB5" w:rsidRPr="006C4FB8">
        <w:rPr>
          <w:rFonts w:cstheme="minorHAnsi"/>
          <w:sz w:val="20"/>
          <w:szCs w:val="20"/>
        </w:rPr>
        <w:t xml:space="preserve"> </w:t>
      </w:r>
      <w:r w:rsidR="00A56DB5" w:rsidRPr="006C4FB8">
        <w:rPr>
          <w:rFonts w:cstheme="minorHAnsi"/>
          <w:sz w:val="20"/>
          <w:szCs w:val="20"/>
          <w:highlight w:val="yellow"/>
        </w:rPr>
        <w:t>30 minutter</w:t>
      </w:r>
      <w:r w:rsidR="00A56DB5" w:rsidRPr="006C4FB8">
        <w:rPr>
          <w:rFonts w:cstheme="minorHAnsi"/>
          <w:sz w:val="20"/>
          <w:szCs w:val="20"/>
        </w:rPr>
        <w:t>.</w:t>
      </w:r>
      <w:r w:rsidRPr="006C4FB8">
        <w:rPr>
          <w:rFonts w:cstheme="minorHAnsi"/>
          <w:sz w:val="20"/>
          <w:szCs w:val="20"/>
        </w:rPr>
        <w:t xml:space="preserve"> </w:t>
      </w:r>
      <w:r w:rsidR="00A56DB5" w:rsidRPr="006C4FB8">
        <w:rPr>
          <w:rFonts w:cstheme="minorHAnsi"/>
          <w:sz w:val="20"/>
          <w:szCs w:val="20"/>
        </w:rPr>
        <w:t xml:space="preserve">Men du er kun i gang i </w:t>
      </w:r>
      <w:r w:rsidR="00270177" w:rsidRPr="006C4FB8">
        <w:rPr>
          <w:rFonts w:cstheme="minorHAnsi"/>
          <w:sz w:val="20"/>
          <w:szCs w:val="20"/>
        </w:rPr>
        <w:t>c</w:t>
      </w:r>
      <w:r w:rsidR="00EB3F0B" w:rsidRPr="006C4FB8">
        <w:rPr>
          <w:rFonts w:cstheme="minorHAnsi"/>
          <w:sz w:val="20"/>
          <w:szCs w:val="20"/>
        </w:rPr>
        <w:t>a.</w:t>
      </w:r>
      <w:r w:rsidR="00270177" w:rsidRPr="006C4FB8">
        <w:rPr>
          <w:rFonts w:cstheme="minorHAnsi"/>
          <w:sz w:val="20"/>
          <w:szCs w:val="20"/>
        </w:rPr>
        <w:t xml:space="preserve"> </w:t>
      </w:r>
      <w:r w:rsidRPr="006C4FB8">
        <w:rPr>
          <w:rFonts w:cstheme="minorHAnsi"/>
          <w:sz w:val="20"/>
          <w:szCs w:val="20"/>
        </w:rPr>
        <w:t>22-24 min.</w:t>
      </w:r>
      <w:r w:rsidR="00A56DB5" w:rsidRPr="006C4FB8">
        <w:rPr>
          <w:rFonts w:cstheme="minorHAnsi"/>
          <w:sz w:val="20"/>
          <w:szCs w:val="20"/>
        </w:rPr>
        <w:t xml:space="preserve"> Resten af tiden går med at trække et spørgsmål, transport til / fra forberedelsen</w:t>
      </w:r>
      <w:r w:rsidR="00C23573" w:rsidRPr="006C4FB8">
        <w:rPr>
          <w:rFonts w:cstheme="minorHAnsi"/>
          <w:sz w:val="20"/>
          <w:szCs w:val="20"/>
        </w:rPr>
        <w:t xml:space="preserve">, votering og karaktergivningen. </w:t>
      </w:r>
      <w:r w:rsidR="00A56DB5" w:rsidRPr="006C4FB8">
        <w:rPr>
          <w:rFonts w:cstheme="minorHAnsi"/>
          <w:sz w:val="20"/>
          <w:szCs w:val="20"/>
        </w:rPr>
        <w:t xml:space="preserve"> </w:t>
      </w:r>
    </w:p>
    <w:p w14:paraId="56737767" w14:textId="749ED370" w:rsidR="00AF0BB8" w:rsidRPr="006C4FB8" w:rsidRDefault="00EF23DF" w:rsidP="006C4FB8">
      <w:pPr>
        <w:pStyle w:val="Listeafsnit"/>
        <w:numPr>
          <w:ilvl w:val="0"/>
          <w:numId w:val="19"/>
        </w:numPr>
        <w:jc w:val="both"/>
        <w:rPr>
          <w:rFonts w:cstheme="minorHAnsi"/>
          <w:sz w:val="20"/>
          <w:szCs w:val="20"/>
        </w:rPr>
      </w:pPr>
      <w:r w:rsidRPr="006C4FB8">
        <w:rPr>
          <w:rFonts w:cstheme="minorHAnsi"/>
          <w:b/>
          <w:bCs/>
          <w:sz w:val="20"/>
          <w:szCs w:val="20"/>
        </w:rPr>
        <w:t>E</w:t>
      </w:r>
      <w:r w:rsidR="00AF0BB8" w:rsidRPr="006C4FB8">
        <w:rPr>
          <w:rFonts w:cstheme="minorHAnsi"/>
          <w:b/>
          <w:bCs/>
          <w:sz w:val="20"/>
          <w:szCs w:val="20"/>
        </w:rPr>
        <w:t>ksamensprojektet</w:t>
      </w:r>
      <w:r w:rsidR="00AF0BB8" w:rsidRPr="006C4FB8">
        <w:rPr>
          <w:rFonts w:cstheme="minorHAnsi"/>
          <w:sz w:val="20"/>
          <w:szCs w:val="20"/>
        </w:rPr>
        <w:t xml:space="preserve"> fylder ca. 1/3 af eksaminationstiden. Dit oplæg skal vare </w:t>
      </w:r>
      <w:r w:rsidR="008B641A" w:rsidRPr="006C4FB8">
        <w:rPr>
          <w:rFonts w:cstheme="minorHAnsi"/>
          <w:b/>
          <w:bCs/>
          <w:sz w:val="20"/>
          <w:szCs w:val="20"/>
          <w:highlight w:val="yellow"/>
        </w:rPr>
        <w:t>5</w:t>
      </w:r>
      <w:r w:rsidR="000D56B7" w:rsidRPr="006C4FB8">
        <w:rPr>
          <w:rFonts w:cstheme="minorHAnsi"/>
          <w:b/>
          <w:bCs/>
          <w:sz w:val="20"/>
          <w:szCs w:val="20"/>
          <w:highlight w:val="yellow"/>
        </w:rPr>
        <w:t>-6</w:t>
      </w:r>
      <w:r w:rsidR="008366CF" w:rsidRPr="006C4FB8">
        <w:rPr>
          <w:rFonts w:cstheme="minorHAnsi"/>
          <w:b/>
          <w:bCs/>
          <w:sz w:val="20"/>
          <w:szCs w:val="20"/>
          <w:highlight w:val="yellow"/>
        </w:rPr>
        <w:t xml:space="preserve"> </w:t>
      </w:r>
      <w:r w:rsidR="008B641A" w:rsidRPr="006C4FB8">
        <w:rPr>
          <w:rFonts w:cstheme="minorHAnsi"/>
          <w:b/>
          <w:bCs/>
          <w:sz w:val="20"/>
          <w:szCs w:val="20"/>
          <w:highlight w:val="yellow"/>
        </w:rPr>
        <w:t>min.</w:t>
      </w:r>
      <w:r w:rsidR="008B641A" w:rsidRPr="006C4FB8">
        <w:rPr>
          <w:rFonts w:cstheme="minorHAnsi"/>
          <w:sz w:val="20"/>
          <w:szCs w:val="20"/>
        </w:rPr>
        <w:t xml:space="preserve"> Det er </w:t>
      </w:r>
      <w:r w:rsidR="008B641A" w:rsidRPr="006C4FB8">
        <w:rPr>
          <w:rFonts w:cstheme="minorHAnsi"/>
          <w:b/>
          <w:bCs/>
          <w:i/>
          <w:iCs/>
          <w:sz w:val="20"/>
          <w:szCs w:val="20"/>
        </w:rPr>
        <w:t>vigtigt</w:t>
      </w:r>
      <w:r w:rsidR="008B641A" w:rsidRPr="006C4FB8">
        <w:rPr>
          <w:rFonts w:cstheme="minorHAnsi"/>
          <w:sz w:val="20"/>
          <w:szCs w:val="20"/>
        </w:rPr>
        <w:t>, at du overholder dette, ellers bliver du afbrudt. Der skal være tid til en opfølgende samtale.</w:t>
      </w:r>
    </w:p>
    <w:p w14:paraId="2BF109D8" w14:textId="080AFD2C" w:rsidR="00A62EF4" w:rsidRPr="006C4FB8" w:rsidRDefault="00A62EF4" w:rsidP="006C4FB8">
      <w:pPr>
        <w:pStyle w:val="Listeafsnit"/>
        <w:numPr>
          <w:ilvl w:val="0"/>
          <w:numId w:val="19"/>
        </w:numPr>
        <w:jc w:val="both"/>
        <w:rPr>
          <w:rFonts w:cstheme="minorHAnsi"/>
          <w:sz w:val="20"/>
          <w:szCs w:val="20"/>
        </w:rPr>
      </w:pPr>
      <w:r w:rsidRPr="006C4FB8">
        <w:rPr>
          <w:rFonts w:cstheme="minorHAnsi"/>
          <w:b/>
          <w:bCs/>
          <w:sz w:val="20"/>
          <w:szCs w:val="20"/>
        </w:rPr>
        <w:t xml:space="preserve">Ukendt spørgsmål: </w:t>
      </w:r>
      <w:r w:rsidRPr="006C4FB8">
        <w:rPr>
          <w:rFonts w:cstheme="minorHAnsi"/>
          <w:sz w:val="20"/>
          <w:szCs w:val="20"/>
        </w:rPr>
        <w:t xml:space="preserve">fylder 2/3 af eksaminationstiden. Dit </w:t>
      </w:r>
      <w:r w:rsidR="00BB30DA" w:rsidRPr="006C4FB8">
        <w:rPr>
          <w:rFonts w:cstheme="minorHAnsi"/>
          <w:sz w:val="20"/>
          <w:szCs w:val="20"/>
        </w:rPr>
        <w:t xml:space="preserve">oplæg, du laver i forberedelsen, skal vare ca. </w:t>
      </w:r>
      <w:r w:rsidR="00BB30DA" w:rsidRPr="006C4FB8">
        <w:rPr>
          <w:rFonts w:cstheme="minorHAnsi"/>
          <w:b/>
          <w:bCs/>
          <w:sz w:val="20"/>
          <w:szCs w:val="20"/>
          <w:highlight w:val="yellow"/>
        </w:rPr>
        <w:t xml:space="preserve">5 </w:t>
      </w:r>
      <w:r w:rsidR="002A60C4" w:rsidRPr="006C4FB8">
        <w:rPr>
          <w:rFonts w:cstheme="minorHAnsi"/>
          <w:b/>
          <w:bCs/>
          <w:sz w:val="20"/>
          <w:szCs w:val="20"/>
          <w:highlight w:val="yellow"/>
        </w:rPr>
        <w:t>-</w:t>
      </w:r>
      <w:r w:rsidR="007E20DD" w:rsidRPr="006C4FB8">
        <w:rPr>
          <w:rFonts w:cstheme="minorHAnsi"/>
          <w:b/>
          <w:bCs/>
          <w:sz w:val="20"/>
          <w:szCs w:val="20"/>
          <w:highlight w:val="yellow"/>
        </w:rPr>
        <w:t>6</w:t>
      </w:r>
      <w:r w:rsidR="002A60C4" w:rsidRPr="006C4FB8">
        <w:rPr>
          <w:rFonts w:cstheme="minorHAnsi"/>
          <w:b/>
          <w:bCs/>
          <w:sz w:val="20"/>
          <w:szCs w:val="20"/>
          <w:highlight w:val="yellow"/>
        </w:rPr>
        <w:t xml:space="preserve"> min</w:t>
      </w:r>
      <w:r w:rsidR="00BB30DA" w:rsidRPr="006C4FB8">
        <w:rPr>
          <w:rFonts w:cstheme="minorHAnsi"/>
          <w:sz w:val="20"/>
          <w:szCs w:val="20"/>
        </w:rPr>
        <w:t xml:space="preserve">. Derefter </w:t>
      </w:r>
      <w:r w:rsidR="002A60C4" w:rsidRPr="006C4FB8">
        <w:rPr>
          <w:rFonts w:cstheme="minorHAnsi"/>
          <w:sz w:val="20"/>
          <w:szCs w:val="20"/>
        </w:rPr>
        <w:t xml:space="preserve">går vi over i en opfølgende samtale. </w:t>
      </w:r>
    </w:p>
    <w:p w14:paraId="79A45D81" w14:textId="77777777" w:rsidR="001A3DC9" w:rsidRDefault="001A3DC9" w:rsidP="006C4FB8">
      <w:pPr>
        <w:pStyle w:val="Overskrift3"/>
        <w:spacing w:line="276" w:lineRule="auto"/>
        <w:jc w:val="both"/>
        <w:rPr>
          <w:rFonts w:asciiTheme="minorHAnsi" w:hAnsiTheme="minorHAnsi" w:cstheme="minorHAnsi"/>
          <w:szCs w:val="36"/>
        </w:rPr>
      </w:pPr>
    </w:p>
    <w:p w14:paraId="28ADD6F8" w14:textId="77777777" w:rsidR="005F48BD" w:rsidRPr="005F48BD" w:rsidRDefault="005F48BD" w:rsidP="005F48BD"/>
    <w:p w14:paraId="4CADCC10" w14:textId="77777777" w:rsidR="005F48BD" w:rsidRDefault="005F48BD" w:rsidP="006C4FB8">
      <w:pPr>
        <w:pStyle w:val="Overskrift3"/>
        <w:spacing w:line="276" w:lineRule="auto"/>
        <w:jc w:val="both"/>
        <w:rPr>
          <w:rFonts w:asciiTheme="minorHAnsi" w:hAnsiTheme="minorHAnsi" w:cstheme="minorHAnsi"/>
          <w:szCs w:val="36"/>
        </w:rPr>
      </w:pPr>
    </w:p>
    <w:p w14:paraId="6389D4CB" w14:textId="77777777" w:rsidR="005F48BD" w:rsidRDefault="005F48BD" w:rsidP="006C4FB8">
      <w:pPr>
        <w:pStyle w:val="Overskrift3"/>
        <w:spacing w:line="276" w:lineRule="auto"/>
        <w:jc w:val="both"/>
        <w:rPr>
          <w:rFonts w:asciiTheme="minorHAnsi" w:hAnsiTheme="minorHAnsi" w:cstheme="minorHAnsi"/>
          <w:szCs w:val="36"/>
        </w:rPr>
      </w:pPr>
    </w:p>
    <w:p w14:paraId="7EAB464E" w14:textId="540BCB79" w:rsidR="00754469" w:rsidRPr="00D079F0" w:rsidRDefault="00154E1F" w:rsidP="006C4FB8">
      <w:pPr>
        <w:pStyle w:val="Overskrift3"/>
        <w:spacing w:line="276" w:lineRule="auto"/>
        <w:jc w:val="both"/>
        <w:rPr>
          <w:rFonts w:asciiTheme="minorHAnsi" w:hAnsiTheme="minorHAnsi" w:cstheme="minorHAnsi"/>
          <w:szCs w:val="36"/>
        </w:rPr>
      </w:pPr>
      <w:r w:rsidRPr="00D079F0">
        <w:rPr>
          <w:rFonts w:asciiTheme="minorHAnsi" w:hAnsiTheme="minorHAnsi" w:cstheme="minorHAnsi"/>
          <w:szCs w:val="36"/>
        </w:rPr>
        <w:t>E</w:t>
      </w:r>
      <w:r w:rsidR="00754469" w:rsidRPr="00D079F0">
        <w:rPr>
          <w:rFonts w:asciiTheme="minorHAnsi" w:hAnsiTheme="minorHAnsi" w:cstheme="minorHAnsi"/>
          <w:szCs w:val="36"/>
        </w:rPr>
        <w:t xml:space="preserve">ksempler på eksamensspørgsmål </w:t>
      </w:r>
    </w:p>
    <w:p w14:paraId="0BB522D0" w14:textId="508FDF90" w:rsidR="00754469" w:rsidRPr="00D079F0" w:rsidRDefault="00700532" w:rsidP="006C4FB8">
      <w:pPr>
        <w:spacing w:line="276" w:lineRule="auto"/>
        <w:jc w:val="both"/>
        <w:rPr>
          <w:rFonts w:asciiTheme="minorHAnsi" w:hAnsiTheme="minorHAnsi" w:cstheme="minorHAnsi"/>
          <w:sz w:val="20"/>
          <w:szCs w:val="20"/>
        </w:rPr>
      </w:pPr>
      <w:r w:rsidRPr="00D079F0">
        <w:rPr>
          <w:rFonts w:asciiTheme="minorHAnsi" w:hAnsiTheme="minorHAnsi" w:cstheme="minorHAnsi"/>
          <w:sz w:val="20"/>
          <w:szCs w:val="20"/>
        </w:rPr>
        <w:t xml:space="preserve">De nedenstående </w:t>
      </w:r>
      <w:r w:rsidR="00754469" w:rsidRPr="00D079F0">
        <w:rPr>
          <w:rFonts w:asciiTheme="minorHAnsi" w:hAnsiTheme="minorHAnsi" w:cstheme="minorHAnsi"/>
          <w:sz w:val="20"/>
          <w:szCs w:val="20"/>
        </w:rPr>
        <w:t xml:space="preserve">spørgsmål </w:t>
      </w:r>
      <w:r w:rsidR="006C4FB8">
        <w:rPr>
          <w:rFonts w:asciiTheme="minorHAnsi" w:hAnsiTheme="minorHAnsi" w:cstheme="minorHAnsi"/>
          <w:sz w:val="20"/>
          <w:szCs w:val="20"/>
        </w:rPr>
        <w:t>er</w:t>
      </w:r>
      <w:r w:rsidR="00754469" w:rsidRPr="00D079F0">
        <w:rPr>
          <w:rFonts w:asciiTheme="minorHAnsi" w:hAnsiTheme="minorHAnsi" w:cstheme="minorHAnsi"/>
          <w:sz w:val="20"/>
          <w:szCs w:val="20"/>
        </w:rPr>
        <w:t xml:space="preserve"> eksemp</w:t>
      </w:r>
      <w:r w:rsidRPr="00D079F0">
        <w:rPr>
          <w:rFonts w:asciiTheme="minorHAnsi" w:hAnsiTheme="minorHAnsi" w:cstheme="minorHAnsi"/>
          <w:sz w:val="20"/>
          <w:szCs w:val="20"/>
        </w:rPr>
        <w:t>l</w:t>
      </w:r>
      <w:r w:rsidR="006C4FB8">
        <w:rPr>
          <w:rFonts w:asciiTheme="minorHAnsi" w:hAnsiTheme="minorHAnsi" w:cstheme="minorHAnsi"/>
          <w:sz w:val="20"/>
          <w:szCs w:val="20"/>
        </w:rPr>
        <w:t>er</w:t>
      </w:r>
      <w:r w:rsidR="00754469" w:rsidRPr="00D079F0">
        <w:rPr>
          <w:rFonts w:asciiTheme="minorHAnsi" w:hAnsiTheme="minorHAnsi" w:cstheme="minorHAnsi"/>
          <w:sz w:val="20"/>
          <w:szCs w:val="20"/>
        </w:rPr>
        <w:t xml:space="preserve"> på, hvordan</w:t>
      </w:r>
      <w:r w:rsidRPr="00D079F0">
        <w:rPr>
          <w:rFonts w:asciiTheme="minorHAnsi" w:hAnsiTheme="minorHAnsi" w:cstheme="minorHAnsi"/>
          <w:sz w:val="20"/>
          <w:szCs w:val="20"/>
        </w:rPr>
        <w:t xml:space="preserve"> et</w:t>
      </w:r>
      <w:r w:rsidR="00754469" w:rsidRPr="00D079F0">
        <w:rPr>
          <w:rFonts w:asciiTheme="minorHAnsi" w:hAnsiTheme="minorHAnsi" w:cstheme="minorHAnsi"/>
          <w:sz w:val="20"/>
          <w:szCs w:val="20"/>
        </w:rPr>
        <w:t xml:space="preserve"> eksamensspørgsmål </w:t>
      </w:r>
      <w:r w:rsidR="00754469" w:rsidRPr="006C4FB8">
        <w:rPr>
          <w:rFonts w:asciiTheme="minorHAnsi" w:hAnsiTheme="minorHAnsi" w:cstheme="minorHAnsi"/>
          <w:b/>
          <w:bCs/>
          <w:i/>
          <w:sz w:val="20"/>
          <w:szCs w:val="20"/>
        </w:rPr>
        <w:t>kan</w:t>
      </w:r>
      <w:r w:rsidR="00754469" w:rsidRPr="00D079F0">
        <w:rPr>
          <w:rFonts w:asciiTheme="minorHAnsi" w:hAnsiTheme="minorHAnsi" w:cstheme="minorHAnsi"/>
          <w:sz w:val="20"/>
          <w:szCs w:val="20"/>
        </w:rPr>
        <w:t xml:space="preserve"> se ud</w:t>
      </w:r>
      <w:r w:rsidR="00154E1F" w:rsidRPr="00D079F0">
        <w:rPr>
          <w:rFonts w:asciiTheme="minorHAnsi" w:hAnsiTheme="minorHAnsi" w:cstheme="minorHAnsi"/>
          <w:sz w:val="20"/>
          <w:szCs w:val="20"/>
        </w:rPr>
        <w:t>,</w:t>
      </w:r>
      <w:r w:rsidR="00754469" w:rsidRPr="00D079F0">
        <w:rPr>
          <w:rFonts w:asciiTheme="minorHAnsi" w:hAnsiTheme="minorHAnsi" w:cstheme="minorHAnsi"/>
          <w:sz w:val="20"/>
          <w:szCs w:val="20"/>
        </w:rPr>
        <w:t xml:space="preserve"> og de</w:t>
      </w:r>
      <w:r w:rsidRPr="00D079F0">
        <w:rPr>
          <w:rFonts w:asciiTheme="minorHAnsi" w:hAnsiTheme="minorHAnsi" w:cstheme="minorHAnsi"/>
          <w:sz w:val="20"/>
          <w:szCs w:val="20"/>
        </w:rPr>
        <w:t>t</w:t>
      </w:r>
      <w:r w:rsidR="00754469" w:rsidRPr="00D079F0">
        <w:rPr>
          <w:rFonts w:asciiTheme="minorHAnsi" w:hAnsiTheme="minorHAnsi" w:cstheme="minorHAnsi"/>
          <w:sz w:val="20"/>
          <w:szCs w:val="20"/>
        </w:rPr>
        <w:t xml:space="preserve"> er ment som en hjælp til dig, når du læser op til eksamen. Når du har læst alt dit materiale og er godt inde i stoffet, kan du prøve at </w:t>
      </w:r>
      <w:r w:rsidR="00154E1F" w:rsidRPr="00D079F0">
        <w:rPr>
          <w:rFonts w:asciiTheme="minorHAnsi" w:hAnsiTheme="minorHAnsi" w:cstheme="minorHAnsi"/>
          <w:sz w:val="20"/>
          <w:szCs w:val="20"/>
        </w:rPr>
        <w:t>besvare eksamensspørgsmål</w:t>
      </w:r>
      <w:r w:rsidR="004B65B4" w:rsidRPr="00D079F0">
        <w:rPr>
          <w:rFonts w:asciiTheme="minorHAnsi" w:hAnsiTheme="minorHAnsi" w:cstheme="minorHAnsi"/>
          <w:sz w:val="20"/>
          <w:szCs w:val="20"/>
        </w:rPr>
        <w:t>e</w:t>
      </w:r>
      <w:r w:rsidR="006C4FB8">
        <w:rPr>
          <w:rFonts w:asciiTheme="minorHAnsi" w:hAnsiTheme="minorHAnsi" w:cstheme="minorHAnsi"/>
          <w:sz w:val="20"/>
          <w:szCs w:val="20"/>
        </w:rPr>
        <w:t>ne</w:t>
      </w:r>
      <w:r w:rsidR="00154E1F" w:rsidRPr="00D079F0">
        <w:rPr>
          <w:rFonts w:asciiTheme="minorHAnsi" w:hAnsiTheme="minorHAnsi" w:cstheme="minorHAnsi"/>
          <w:sz w:val="20"/>
          <w:szCs w:val="20"/>
        </w:rPr>
        <w:t>: O</w:t>
      </w:r>
      <w:r w:rsidR="00754469" w:rsidRPr="00D079F0">
        <w:rPr>
          <w:rFonts w:asciiTheme="minorHAnsi" w:hAnsiTheme="minorHAnsi" w:cstheme="minorHAnsi"/>
          <w:sz w:val="20"/>
          <w:szCs w:val="20"/>
        </w:rPr>
        <w:t>vervej hvilke billeder</w:t>
      </w:r>
      <w:r w:rsidR="00AF544E" w:rsidRPr="00D079F0">
        <w:rPr>
          <w:rFonts w:asciiTheme="minorHAnsi" w:hAnsiTheme="minorHAnsi" w:cstheme="minorHAnsi"/>
          <w:sz w:val="20"/>
          <w:szCs w:val="20"/>
        </w:rPr>
        <w:t xml:space="preserve"> </w:t>
      </w:r>
      <w:r w:rsidR="00754469" w:rsidRPr="00D079F0">
        <w:rPr>
          <w:rFonts w:asciiTheme="minorHAnsi" w:hAnsiTheme="minorHAnsi" w:cstheme="minorHAnsi"/>
          <w:sz w:val="20"/>
          <w:szCs w:val="20"/>
        </w:rPr>
        <w:t>/</w:t>
      </w:r>
      <w:r w:rsidR="00AF544E" w:rsidRPr="00D079F0">
        <w:rPr>
          <w:rFonts w:asciiTheme="minorHAnsi" w:hAnsiTheme="minorHAnsi" w:cstheme="minorHAnsi"/>
          <w:sz w:val="20"/>
          <w:szCs w:val="20"/>
        </w:rPr>
        <w:t xml:space="preserve"> </w:t>
      </w:r>
      <w:r w:rsidR="00754469" w:rsidRPr="00D079F0">
        <w:rPr>
          <w:rFonts w:asciiTheme="minorHAnsi" w:hAnsiTheme="minorHAnsi" w:cstheme="minorHAnsi"/>
          <w:sz w:val="20"/>
          <w:szCs w:val="20"/>
        </w:rPr>
        <w:t>værker du vil vælge for at løse opgaven, overvej hvordan du vil analysere de enkelte billeder</w:t>
      </w:r>
      <w:r w:rsidR="00154E1F" w:rsidRPr="00D079F0">
        <w:rPr>
          <w:rFonts w:asciiTheme="minorHAnsi" w:hAnsiTheme="minorHAnsi" w:cstheme="minorHAnsi"/>
          <w:sz w:val="20"/>
          <w:szCs w:val="20"/>
        </w:rPr>
        <w:t>,</w:t>
      </w:r>
      <w:r w:rsidR="00754469" w:rsidRPr="00D079F0">
        <w:rPr>
          <w:rFonts w:asciiTheme="minorHAnsi" w:hAnsiTheme="minorHAnsi" w:cstheme="minorHAnsi"/>
          <w:sz w:val="20"/>
          <w:szCs w:val="20"/>
        </w:rPr>
        <w:t xml:space="preserve"> og hvordan du vil sammenligne dem. Overvej </w:t>
      </w:r>
      <w:r w:rsidR="0071779A" w:rsidRPr="00D079F0">
        <w:rPr>
          <w:rFonts w:asciiTheme="minorHAnsi" w:hAnsiTheme="minorHAnsi" w:cstheme="minorHAnsi"/>
          <w:sz w:val="20"/>
          <w:szCs w:val="20"/>
        </w:rPr>
        <w:t>også</w:t>
      </w:r>
      <w:r w:rsidR="00754469" w:rsidRPr="00D079F0">
        <w:rPr>
          <w:rFonts w:asciiTheme="minorHAnsi" w:hAnsiTheme="minorHAnsi" w:cstheme="minorHAnsi"/>
          <w:sz w:val="20"/>
          <w:szCs w:val="20"/>
        </w:rPr>
        <w:t xml:space="preserve"> hvordan du vil inddrage dine egne praktiske visualiseringsøvelser, og øv dig i at </w:t>
      </w:r>
      <w:r w:rsidR="00754469" w:rsidRPr="00FD4AA1">
        <w:rPr>
          <w:rFonts w:asciiTheme="minorHAnsi" w:hAnsiTheme="minorHAnsi" w:cstheme="minorHAnsi"/>
          <w:b/>
          <w:bCs/>
          <w:i/>
          <w:sz w:val="20"/>
          <w:szCs w:val="20"/>
        </w:rPr>
        <w:t>formulere</w:t>
      </w:r>
      <w:r w:rsidR="00754469" w:rsidRPr="00D079F0">
        <w:rPr>
          <w:rFonts w:asciiTheme="minorHAnsi" w:hAnsiTheme="minorHAnsi" w:cstheme="minorHAnsi"/>
          <w:sz w:val="20"/>
          <w:szCs w:val="20"/>
        </w:rPr>
        <w:t xml:space="preserve"> dig om dem – </w:t>
      </w:r>
      <w:r w:rsidR="00754469" w:rsidRPr="00FD4AA1">
        <w:rPr>
          <w:rFonts w:asciiTheme="minorHAnsi" w:hAnsiTheme="minorHAnsi" w:cstheme="minorHAnsi"/>
          <w:b/>
          <w:bCs/>
          <w:i/>
          <w:sz w:val="20"/>
          <w:szCs w:val="20"/>
        </w:rPr>
        <w:t>sagligt</w:t>
      </w:r>
      <w:r w:rsidR="00754469" w:rsidRPr="00D079F0">
        <w:rPr>
          <w:rFonts w:asciiTheme="minorHAnsi" w:hAnsiTheme="minorHAnsi" w:cstheme="minorHAnsi"/>
          <w:sz w:val="20"/>
          <w:szCs w:val="20"/>
        </w:rPr>
        <w:t xml:space="preserve"> og i forhold til den gennemgåede teori. </w:t>
      </w:r>
      <w:r w:rsidR="0071779A" w:rsidRPr="00D079F0">
        <w:rPr>
          <w:rFonts w:asciiTheme="minorHAnsi" w:hAnsiTheme="minorHAnsi" w:cstheme="minorHAnsi"/>
          <w:sz w:val="20"/>
          <w:szCs w:val="20"/>
        </w:rPr>
        <w:t xml:space="preserve">Overvej til slut hvordan du vil præsentere dit eksamensprojekt </w:t>
      </w:r>
      <w:r w:rsidR="00FD4AA1" w:rsidRPr="00FD4AA1">
        <w:rPr>
          <w:rFonts w:asciiTheme="minorHAnsi" w:hAnsiTheme="minorHAnsi" w:cstheme="minorHAnsi"/>
          <w:b/>
          <w:bCs/>
          <w:i/>
          <w:iCs/>
          <w:sz w:val="20"/>
          <w:szCs w:val="20"/>
        </w:rPr>
        <w:t>kort</w:t>
      </w:r>
      <w:r w:rsidR="00E22BF1" w:rsidRPr="00D079F0">
        <w:rPr>
          <w:rFonts w:asciiTheme="minorHAnsi" w:hAnsiTheme="minorHAnsi" w:cstheme="minorHAnsi"/>
          <w:sz w:val="20"/>
          <w:szCs w:val="20"/>
        </w:rPr>
        <w:t xml:space="preserve"> – denne del skal du helt sikkert bruge til eksamen, så den kan du jo forberede grundigt hjemmefra.</w:t>
      </w:r>
    </w:p>
    <w:p w14:paraId="3F053E6F" w14:textId="77777777" w:rsidR="00754469" w:rsidRPr="00D079F0" w:rsidRDefault="00754469" w:rsidP="006C4FB8">
      <w:pPr>
        <w:spacing w:line="276" w:lineRule="auto"/>
        <w:jc w:val="both"/>
        <w:rPr>
          <w:rFonts w:asciiTheme="minorHAnsi" w:hAnsiTheme="minorHAnsi" w:cstheme="minorHAnsi"/>
          <w:sz w:val="20"/>
          <w:szCs w:val="20"/>
        </w:rPr>
      </w:pPr>
    </w:p>
    <w:p w14:paraId="51344D86" w14:textId="77777777" w:rsidR="006F23BC" w:rsidRPr="0000318B" w:rsidRDefault="006F23BC" w:rsidP="0000318B">
      <w:pPr>
        <w:jc w:val="both"/>
        <w:rPr>
          <w:rFonts w:cstheme="minorHAnsi"/>
          <w:b/>
          <w:bCs/>
          <w:color w:val="000000" w:themeColor="text1"/>
          <w:sz w:val="20"/>
          <w:szCs w:val="20"/>
        </w:rPr>
      </w:pPr>
    </w:p>
    <w:p w14:paraId="66BDBBF2" w14:textId="23B1CC2C" w:rsidR="00F66261" w:rsidRPr="0000318B" w:rsidRDefault="0000318B" w:rsidP="006C4FB8">
      <w:pPr>
        <w:jc w:val="both"/>
        <w:rPr>
          <w:rFonts w:asciiTheme="minorHAnsi" w:hAnsiTheme="minorHAnsi" w:cstheme="minorHAnsi"/>
          <w:b/>
          <w:bCs/>
        </w:rPr>
      </w:pPr>
      <w:r w:rsidRPr="0000318B">
        <w:rPr>
          <w:rFonts w:asciiTheme="minorHAnsi" w:hAnsiTheme="minorHAnsi" w:cstheme="minorHAnsi"/>
          <w:b/>
          <w:bCs/>
        </w:rPr>
        <w:t>Eksempel 1</w:t>
      </w:r>
    </w:p>
    <w:p w14:paraId="2F42B778" w14:textId="77777777" w:rsidR="0000318B" w:rsidRDefault="0000318B" w:rsidP="00520310">
      <w:pPr>
        <w:autoSpaceDE w:val="0"/>
        <w:autoSpaceDN w:val="0"/>
        <w:adjustRightInd w:val="0"/>
        <w:rPr>
          <w:rFonts w:asciiTheme="minorHAnsi" w:hAnsiTheme="minorHAnsi" w:cstheme="minorHAnsi"/>
          <w:b/>
          <w:bCs/>
          <w:color w:val="000000" w:themeColor="text1"/>
        </w:rPr>
      </w:pPr>
    </w:p>
    <w:p w14:paraId="285DD2DE" w14:textId="77777777" w:rsidR="00B87203" w:rsidRPr="0077632C" w:rsidRDefault="00B87203" w:rsidP="00B87203">
      <w:pPr>
        <w:rPr>
          <w:rFonts w:asciiTheme="minorHAnsi" w:hAnsiTheme="minorHAnsi" w:cstheme="minorHAnsi"/>
          <w:b/>
        </w:rPr>
      </w:pPr>
      <w:r w:rsidRPr="0077632C">
        <w:rPr>
          <w:rFonts w:asciiTheme="minorHAnsi" w:hAnsiTheme="minorHAnsi" w:cstheme="minorHAnsi"/>
          <w:b/>
        </w:rPr>
        <w:t>Rum og perspektiv</w:t>
      </w:r>
    </w:p>
    <w:p w14:paraId="326F61AC" w14:textId="77777777" w:rsidR="00B87203" w:rsidRDefault="00B87203" w:rsidP="00B87203">
      <w:pPr>
        <w:rPr>
          <w:rFonts w:asciiTheme="minorHAnsi" w:hAnsiTheme="minorHAnsi" w:cstheme="minorHAnsi"/>
          <w:i/>
        </w:rPr>
      </w:pPr>
      <w:r w:rsidRPr="0077632C">
        <w:rPr>
          <w:rFonts w:asciiTheme="minorHAnsi" w:hAnsiTheme="minorHAnsi" w:cstheme="minorHAnsi"/>
          <w:i/>
        </w:rPr>
        <w:t>Rum er ikke kun noget man går ind i og lukker døren bag sig. Der kan skabes rum i form af dybde, perspektiv, virkning og effekt i kunstværker på mange måder.</w:t>
      </w:r>
    </w:p>
    <w:p w14:paraId="7602C0D9" w14:textId="77777777" w:rsidR="00B87203" w:rsidRPr="0077632C" w:rsidRDefault="00B87203" w:rsidP="00B87203">
      <w:pPr>
        <w:rPr>
          <w:rFonts w:asciiTheme="minorHAnsi" w:hAnsiTheme="minorHAnsi" w:cstheme="minorHAnsi"/>
          <w:i/>
        </w:rPr>
      </w:pPr>
    </w:p>
    <w:p w14:paraId="62AD3BF7" w14:textId="77777777" w:rsidR="00B87203" w:rsidRPr="0077632C" w:rsidRDefault="00B87203" w:rsidP="00B87203">
      <w:pPr>
        <w:rPr>
          <w:rFonts w:asciiTheme="minorHAnsi" w:hAnsiTheme="minorHAnsi" w:cstheme="minorHAnsi"/>
        </w:rPr>
      </w:pPr>
    </w:p>
    <w:p w14:paraId="2AE26BBE" w14:textId="77777777" w:rsidR="00B87203" w:rsidRPr="0077632C" w:rsidRDefault="00B87203" w:rsidP="00B87203">
      <w:pPr>
        <w:pStyle w:val="Listeafsnit"/>
        <w:numPr>
          <w:ilvl w:val="0"/>
          <w:numId w:val="24"/>
        </w:numPr>
        <w:rPr>
          <w:rFonts w:cstheme="minorHAnsi"/>
        </w:rPr>
      </w:pPr>
      <w:r w:rsidRPr="0077632C">
        <w:rPr>
          <w:rFonts w:cstheme="minorHAnsi"/>
        </w:rPr>
        <w:t>Der ønskes en fremlæggelse hvor du viser dette begreb vist på forskellige måder og i forskellige perioder.</w:t>
      </w:r>
    </w:p>
    <w:p w14:paraId="4B4C18E9" w14:textId="77777777" w:rsidR="00B87203" w:rsidRPr="00D95820" w:rsidRDefault="00B87203" w:rsidP="00B87203">
      <w:pPr>
        <w:pStyle w:val="Listeafsnit"/>
        <w:rPr>
          <w:rFonts w:cstheme="minorHAnsi"/>
        </w:rPr>
      </w:pPr>
      <w:r w:rsidRPr="0077632C">
        <w:rPr>
          <w:rFonts w:cstheme="minorHAnsi"/>
        </w:rPr>
        <w:t>Der skal indgå 3-4 værker hvoraf du skal gå i dybden i din analyse af ét, mens de andre bruges til perspektivering.</w:t>
      </w:r>
    </w:p>
    <w:p w14:paraId="41648806" w14:textId="77777777" w:rsidR="00B87203" w:rsidRDefault="00B87203" w:rsidP="00B87203">
      <w:pPr>
        <w:pStyle w:val="Listeafsnit"/>
        <w:rPr>
          <w:rFonts w:cstheme="minorHAnsi"/>
        </w:rPr>
      </w:pPr>
      <w:r w:rsidRPr="0077632C">
        <w:rPr>
          <w:rFonts w:cstheme="minorHAnsi"/>
          <w:b/>
          <w:bCs/>
        </w:rPr>
        <w:t>Herudover</w:t>
      </w:r>
      <w:r w:rsidRPr="0077632C">
        <w:rPr>
          <w:rFonts w:cstheme="minorHAnsi"/>
        </w:rPr>
        <w:t xml:space="preserve"> skal vise et af dine egne værker, og diskutere emnet.</w:t>
      </w:r>
    </w:p>
    <w:p w14:paraId="48C31ECD" w14:textId="77777777" w:rsidR="00B87203" w:rsidRPr="0077632C" w:rsidRDefault="00B87203" w:rsidP="00B87203">
      <w:pPr>
        <w:pStyle w:val="Listeafsnit"/>
        <w:rPr>
          <w:rFonts w:cstheme="minorHAnsi"/>
        </w:rPr>
      </w:pPr>
    </w:p>
    <w:p w14:paraId="00818966" w14:textId="73159097" w:rsidR="00B87203" w:rsidRPr="0077632C" w:rsidRDefault="00B87203" w:rsidP="00B87203">
      <w:pPr>
        <w:pStyle w:val="Listeafsnit"/>
        <w:numPr>
          <w:ilvl w:val="0"/>
          <w:numId w:val="24"/>
        </w:numPr>
        <w:rPr>
          <w:rFonts w:cstheme="minorHAnsi"/>
        </w:rPr>
      </w:pPr>
      <w:r w:rsidRPr="0077632C">
        <w:rPr>
          <w:rFonts w:cstheme="minorHAnsi"/>
        </w:rPr>
        <w:t xml:space="preserve">Der afsættes ca. </w:t>
      </w:r>
      <w:r w:rsidR="009B2FBF">
        <w:rPr>
          <w:rFonts w:cstheme="minorHAnsi"/>
        </w:rPr>
        <w:t>5-6</w:t>
      </w:r>
      <w:r w:rsidRPr="0077632C">
        <w:rPr>
          <w:rFonts w:cstheme="minorHAnsi"/>
        </w:rPr>
        <w:t xml:space="preserve"> minutter til din gennemgang af eksamensprojektet.</w:t>
      </w:r>
    </w:p>
    <w:p w14:paraId="0480C941" w14:textId="77777777" w:rsidR="00B87203" w:rsidRPr="0077632C" w:rsidRDefault="00B87203" w:rsidP="00B87203">
      <w:pPr>
        <w:pStyle w:val="Listeafsnit"/>
        <w:rPr>
          <w:rFonts w:cstheme="minorHAnsi"/>
        </w:rPr>
      </w:pPr>
      <w:r w:rsidRPr="0077632C">
        <w:rPr>
          <w:rFonts w:cstheme="minorHAnsi"/>
        </w:rPr>
        <w:t>Du bestemmer selv, om du starter med emnet du har trukket, eller eksamensprojektet.</w:t>
      </w:r>
    </w:p>
    <w:p w14:paraId="60AB2230" w14:textId="77777777" w:rsidR="008424E1" w:rsidRDefault="008424E1" w:rsidP="008424E1">
      <w:pPr>
        <w:pStyle w:val="Listeafsnit"/>
        <w:rPr>
          <w:rFonts w:cstheme="minorHAnsi"/>
        </w:rPr>
      </w:pPr>
    </w:p>
    <w:p w14:paraId="47467DBA" w14:textId="77777777" w:rsidR="00774A17" w:rsidRDefault="00774A17" w:rsidP="00520310">
      <w:pPr>
        <w:jc w:val="both"/>
        <w:rPr>
          <w:rFonts w:asciiTheme="minorHAnsi" w:hAnsiTheme="minorHAnsi" w:cstheme="minorHAnsi"/>
        </w:rPr>
      </w:pPr>
    </w:p>
    <w:p w14:paraId="496ED743" w14:textId="77777777" w:rsidR="00774A17" w:rsidRDefault="00774A17" w:rsidP="00520310">
      <w:pPr>
        <w:jc w:val="both"/>
        <w:rPr>
          <w:rFonts w:asciiTheme="minorHAnsi" w:hAnsiTheme="minorHAnsi" w:cstheme="minorHAnsi"/>
        </w:rPr>
      </w:pPr>
    </w:p>
    <w:p w14:paraId="3F62C959" w14:textId="424EE26B" w:rsidR="00774A17" w:rsidRPr="0000318B" w:rsidRDefault="0000318B" w:rsidP="00520310">
      <w:pPr>
        <w:jc w:val="both"/>
        <w:rPr>
          <w:rFonts w:asciiTheme="minorHAnsi" w:hAnsiTheme="minorHAnsi" w:cstheme="minorHAnsi"/>
          <w:b/>
          <w:bCs/>
        </w:rPr>
      </w:pPr>
      <w:r w:rsidRPr="0000318B">
        <w:rPr>
          <w:rFonts w:asciiTheme="minorHAnsi" w:hAnsiTheme="minorHAnsi" w:cstheme="minorHAnsi"/>
          <w:b/>
          <w:bCs/>
        </w:rPr>
        <w:t>Eksempel 2</w:t>
      </w:r>
    </w:p>
    <w:p w14:paraId="1824392D" w14:textId="77777777" w:rsidR="00774A17" w:rsidRPr="00D079F0" w:rsidRDefault="00774A17" w:rsidP="00520310">
      <w:pPr>
        <w:jc w:val="both"/>
        <w:rPr>
          <w:rFonts w:asciiTheme="minorHAnsi" w:hAnsiTheme="minorHAnsi" w:cstheme="minorHAnsi"/>
        </w:rPr>
      </w:pPr>
    </w:p>
    <w:p w14:paraId="25D2CE29" w14:textId="77777777" w:rsidR="00BA6909" w:rsidRPr="00BF7952" w:rsidRDefault="00BA6909" w:rsidP="00BA6909">
      <w:pPr>
        <w:rPr>
          <w:rFonts w:asciiTheme="minorHAnsi" w:hAnsiTheme="minorHAnsi" w:cstheme="minorHAnsi"/>
          <w:b/>
          <w:bCs/>
        </w:rPr>
      </w:pPr>
      <w:r w:rsidRPr="00BF7952">
        <w:rPr>
          <w:rFonts w:asciiTheme="minorHAnsi" w:hAnsiTheme="minorHAnsi" w:cstheme="minorHAnsi"/>
          <w:b/>
          <w:bCs/>
        </w:rPr>
        <w:t xml:space="preserve">Stemninger i kunsten </w:t>
      </w:r>
    </w:p>
    <w:p w14:paraId="233BBAF6" w14:textId="77777777" w:rsidR="00BA6909" w:rsidRPr="00BF7952" w:rsidRDefault="00BA6909" w:rsidP="00BA6909">
      <w:pPr>
        <w:rPr>
          <w:rFonts w:asciiTheme="minorHAnsi" w:hAnsiTheme="minorHAnsi" w:cstheme="minorHAnsi"/>
          <w:i/>
          <w:iCs/>
        </w:rPr>
      </w:pPr>
      <w:r w:rsidRPr="00BF7952">
        <w:rPr>
          <w:rFonts w:asciiTheme="minorHAnsi" w:hAnsiTheme="minorHAnsi" w:cstheme="minorHAnsi"/>
          <w:i/>
          <w:iCs/>
        </w:rPr>
        <w:t>Kunst kan skabe stemninger, som rører beskueren helt ind i følelsesregistret. Både formalanalytiske virkemidler som komposition og valg af farver og lys</w:t>
      </w:r>
      <w:r>
        <w:rPr>
          <w:rFonts w:asciiTheme="minorHAnsi" w:hAnsiTheme="minorHAnsi" w:cstheme="minorHAnsi"/>
          <w:i/>
          <w:iCs/>
        </w:rPr>
        <w:t xml:space="preserve"> samt</w:t>
      </w:r>
      <w:r w:rsidRPr="00BF7952">
        <w:rPr>
          <w:rFonts w:asciiTheme="minorHAnsi" w:hAnsiTheme="minorHAnsi" w:cstheme="minorHAnsi"/>
          <w:i/>
          <w:iCs/>
        </w:rPr>
        <w:t xml:space="preserve"> indholdet og valg af udtryksformer</w:t>
      </w:r>
      <w:r>
        <w:rPr>
          <w:rFonts w:asciiTheme="minorHAnsi" w:hAnsiTheme="minorHAnsi" w:cstheme="minorHAnsi"/>
          <w:i/>
          <w:iCs/>
        </w:rPr>
        <w:t xml:space="preserve"> kan spille en rolle. </w:t>
      </w:r>
      <w:r w:rsidRPr="00BF7952">
        <w:rPr>
          <w:rFonts w:asciiTheme="minorHAnsi" w:hAnsiTheme="minorHAnsi" w:cstheme="minorHAnsi"/>
          <w:i/>
          <w:iCs/>
        </w:rPr>
        <w:t xml:space="preserve"> </w:t>
      </w:r>
    </w:p>
    <w:p w14:paraId="45802E75" w14:textId="77777777" w:rsidR="00BA6909" w:rsidRDefault="00BA6909" w:rsidP="00BA6909">
      <w:pPr>
        <w:rPr>
          <w:rFonts w:asciiTheme="minorHAnsi" w:hAnsiTheme="minorHAnsi" w:cstheme="minorHAnsi"/>
        </w:rPr>
      </w:pPr>
    </w:p>
    <w:p w14:paraId="61831618" w14:textId="77777777" w:rsidR="00BA6909" w:rsidRPr="00D95820" w:rsidRDefault="00BA6909" w:rsidP="00BA6909">
      <w:pPr>
        <w:rPr>
          <w:rFonts w:asciiTheme="minorHAnsi" w:hAnsiTheme="minorHAnsi" w:cstheme="minorHAnsi"/>
        </w:rPr>
      </w:pPr>
    </w:p>
    <w:p w14:paraId="7CF37D84" w14:textId="77777777" w:rsidR="00BA6909" w:rsidRPr="00D95820" w:rsidRDefault="00BA6909" w:rsidP="00BA6909">
      <w:pPr>
        <w:pStyle w:val="Listeafsnit"/>
        <w:numPr>
          <w:ilvl w:val="0"/>
          <w:numId w:val="23"/>
        </w:numPr>
        <w:rPr>
          <w:rFonts w:cstheme="minorHAnsi"/>
        </w:rPr>
      </w:pPr>
      <w:r w:rsidRPr="00D95820">
        <w:rPr>
          <w:rFonts w:cstheme="minorHAnsi"/>
        </w:rPr>
        <w:t>Der ønskes en fremlæggelse hvor du viser dette begreb vist på forskellige måder og i forskellige perioder.</w:t>
      </w:r>
    </w:p>
    <w:p w14:paraId="24233940" w14:textId="77777777" w:rsidR="00BA6909" w:rsidRPr="00D95820" w:rsidRDefault="00BA6909" w:rsidP="00BA6909">
      <w:pPr>
        <w:pStyle w:val="Listeafsnit"/>
        <w:ind w:left="1080"/>
        <w:rPr>
          <w:rFonts w:cstheme="minorHAnsi"/>
        </w:rPr>
      </w:pPr>
      <w:r w:rsidRPr="00D95820">
        <w:rPr>
          <w:rFonts w:cstheme="minorHAnsi"/>
        </w:rPr>
        <w:t>Der skal indgå 3-</w:t>
      </w:r>
      <w:r>
        <w:rPr>
          <w:rFonts w:cstheme="minorHAnsi"/>
        </w:rPr>
        <w:t>4</w:t>
      </w:r>
      <w:r w:rsidRPr="00D95820">
        <w:rPr>
          <w:rFonts w:cstheme="minorHAnsi"/>
        </w:rPr>
        <w:t xml:space="preserve"> </w:t>
      </w:r>
      <w:r>
        <w:rPr>
          <w:rFonts w:cstheme="minorHAnsi"/>
        </w:rPr>
        <w:t xml:space="preserve">professionelle </w:t>
      </w:r>
      <w:r w:rsidRPr="00D95820">
        <w:rPr>
          <w:rFonts w:cstheme="minorHAnsi"/>
        </w:rPr>
        <w:t>værker hvoraf du skal gå i dybden i din analyse af ét, mens de andre bruges til perspektivering.</w:t>
      </w:r>
    </w:p>
    <w:p w14:paraId="76580F4F" w14:textId="77777777" w:rsidR="00BA6909" w:rsidRDefault="00BA6909" w:rsidP="00BA6909">
      <w:pPr>
        <w:pStyle w:val="Listeafsnit"/>
        <w:ind w:left="1080"/>
        <w:rPr>
          <w:rFonts w:cstheme="minorHAnsi"/>
        </w:rPr>
      </w:pPr>
      <w:r w:rsidRPr="00D95820">
        <w:rPr>
          <w:rFonts w:cstheme="minorHAnsi"/>
        </w:rPr>
        <w:t>Herudover skal vise et af dine egne værker, og diskutere emnet.</w:t>
      </w:r>
    </w:p>
    <w:p w14:paraId="2B503958" w14:textId="77777777" w:rsidR="00BA6909" w:rsidRDefault="00BA6909" w:rsidP="00BA6909">
      <w:pPr>
        <w:pStyle w:val="Listeafsnit"/>
        <w:ind w:left="1080"/>
        <w:rPr>
          <w:rFonts w:cstheme="minorHAnsi"/>
        </w:rPr>
      </w:pPr>
    </w:p>
    <w:p w14:paraId="3FB4B152" w14:textId="77777777" w:rsidR="00BA6909" w:rsidRDefault="00BA6909" w:rsidP="00BA6909">
      <w:pPr>
        <w:pStyle w:val="Listeafsnit"/>
        <w:numPr>
          <w:ilvl w:val="0"/>
          <w:numId w:val="23"/>
        </w:numPr>
        <w:rPr>
          <w:rFonts w:cstheme="minorHAnsi"/>
        </w:rPr>
      </w:pPr>
      <w:r w:rsidRPr="0077632C">
        <w:rPr>
          <w:rFonts w:cstheme="minorHAnsi"/>
        </w:rPr>
        <w:t xml:space="preserve">Der afsættes ca. </w:t>
      </w:r>
      <w:r>
        <w:rPr>
          <w:rFonts w:cstheme="minorHAnsi"/>
        </w:rPr>
        <w:t>5-6</w:t>
      </w:r>
      <w:r w:rsidRPr="0077632C">
        <w:rPr>
          <w:rFonts w:cstheme="minorHAnsi"/>
        </w:rPr>
        <w:t xml:space="preserve"> minutter til din gennemgang af eksamensprojektet.</w:t>
      </w:r>
    </w:p>
    <w:p w14:paraId="12037427" w14:textId="77777777" w:rsidR="00BA6909" w:rsidRPr="0077632C" w:rsidRDefault="00BA6909" w:rsidP="00BA6909">
      <w:pPr>
        <w:pStyle w:val="Listeafsnit"/>
        <w:ind w:left="1080"/>
        <w:rPr>
          <w:rFonts w:cstheme="minorHAnsi"/>
        </w:rPr>
      </w:pPr>
      <w:r w:rsidRPr="0077632C">
        <w:rPr>
          <w:rFonts w:cstheme="minorHAnsi"/>
        </w:rPr>
        <w:t>Du bestemmer selv, om du starter med emnet du har trukket, eller eksamensprojektet.</w:t>
      </w:r>
    </w:p>
    <w:p w14:paraId="298BBC15" w14:textId="77777777" w:rsidR="00BA6909" w:rsidRPr="00D95820" w:rsidRDefault="00BA6909" w:rsidP="00BA6909">
      <w:pPr>
        <w:rPr>
          <w:rFonts w:asciiTheme="minorHAnsi" w:hAnsiTheme="minorHAnsi" w:cstheme="minorHAnsi"/>
        </w:rPr>
      </w:pPr>
    </w:p>
    <w:p w14:paraId="2DF9F29E" w14:textId="77777777" w:rsidR="0005038C" w:rsidRPr="00D079F0" w:rsidRDefault="0005038C" w:rsidP="006C4FB8">
      <w:pPr>
        <w:jc w:val="both"/>
        <w:rPr>
          <w:rFonts w:asciiTheme="minorHAnsi" w:hAnsiTheme="minorHAnsi" w:cstheme="minorHAnsi"/>
          <w:sz w:val="20"/>
          <w:szCs w:val="20"/>
        </w:rPr>
      </w:pPr>
    </w:p>
    <w:p w14:paraId="2BD27A7D" w14:textId="77777777" w:rsidR="00D72A52" w:rsidRDefault="00D72A52" w:rsidP="00BB334A">
      <w:pPr>
        <w:rPr>
          <w:rFonts w:asciiTheme="minorHAnsi" w:hAnsiTheme="minorHAnsi" w:cstheme="minorHAnsi"/>
          <w:sz w:val="20"/>
          <w:szCs w:val="20"/>
        </w:rPr>
      </w:pPr>
    </w:p>
    <w:p w14:paraId="3F5F1E35" w14:textId="77777777" w:rsidR="00F8786E" w:rsidRDefault="00F8786E" w:rsidP="00BB334A">
      <w:pPr>
        <w:rPr>
          <w:rFonts w:asciiTheme="minorHAnsi" w:hAnsiTheme="minorHAnsi" w:cstheme="minorHAnsi"/>
          <w:sz w:val="20"/>
          <w:szCs w:val="20"/>
        </w:rPr>
      </w:pPr>
    </w:p>
    <w:p w14:paraId="6624456A" w14:textId="77777777" w:rsidR="00F8786E" w:rsidRDefault="00F8786E" w:rsidP="00BB334A">
      <w:pPr>
        <w:rPr>
          <w:rFonts w:asciiTheme="minorHAnsi" w:hAnsiTheme="minorHAnsi" w:cstheme="minorHAnsi"/>
          <w:sz w:val="20"/>
          <w:szCs w:val="20"/>
        </w:rPr>
      </w:pPr>
    </w:p>
    <w:p w14:paraId="2D30FD41" w14:textId="77777777" w:rsidR="00F8786E" w:rsidRDefault="00F8786E" w:rsidP="00BB334A">
      <w:pPr>
        <w:rPr>
          <w:rFonts w:asciiTheme="minorHAnsi" w:hAnsiTheme="minorHAnsi" w:cstheme="minorHAnsi"/>
          <w:sz w:val="20"/>
          <w:szCs w:val="20"/>
        </w:rPr>
      </w:pPr>
    </w:p>
    <w:p w14:paraId="3541DC38" w14:textId="77777777" w:rsidR="00F8786E" w:rsidRDefault="00F8786E" w:rsidP="00BB334A">
      <w:pPr>
        <w:rPr>
          <w:rFonts w:asciiTheme="minorHAnsi" w:hAnsiTheme="minorHAnsi" w:cstheme="minorHAnsi"/>
          <w:sz w:val="20"/>
          <w:szCs w:val="20"/>
        </w:rPr>
      </w:pPr>
    </w:p>
    <w:tbl>
      <w:tblPr>
        <w:tblW w:w="9629" w:type="dxa"/>
        <w:tblCellMar>
          <w:left w:w="0" w:type="dxa"/>
          <w:right w:w="0" w:type="dxa"/>
        </w:tblCellMar>
        <w:tblLook w:val="04A0" w:firstRow="1" w:lastRow="0" w:firstColumn="1" w:lastColumn="0" w:noHBand="0" w:noVBand="1"/>
      </w:tblPr>
      <w:tblGrid>
        <w:gridCol w:w="1158"/>
        <w:gridCol w:w="1578"/>
        <w:gridCol w:w="6893"/>
      </w:tblGrid>
      <w:tr w:rsidR="00F8786E" w:rsidRPr="00F8786E" w14:paraId="0FAC960D" w14:textId="77777777" w:rsidTr="00F8786E">
        <w:trPr>
          <w:trHeight w:val="175"/>
        </w:trPr>
        <w:tc>
          <w:tcPr>
            <w:tcW w:w="115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7" w:type="dxa"/>
              <w:bottom w:w="0" w:type="dxa"/>
              <w:right w:w="67" w:type="dxa"/>
            </w:tcMar>
            <w:hideMark/>
          </w:tcPr>
          <w:p w14:paraId="01643837"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b/>
                <w:bCs/>
                <w:sz w:val="20"/>
                <w:szCs w:val="20"/>
              </w:rPr>
              <w:t>Karakter</w:t>
            </w:r>
          </w:p>
        </w:tc>
        <w:tc>
          <w:tcPr>
            <w:tcW w:w="1578"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7" w:type="dxa"/>
              <w:bottom w:w="0" w:type="dxa"/>
              <w:right w:w="67" w:type="dxa"/>
            </w:tcMar>
            <w:hideMark/>
          </w:tcPr>
          <w:p w14:paraId="7CCD366C"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b/>
                <w:bCs/>
                <w:sz w:val="20"/>
                <w:szCs w:val="20"/>
              </w:rPr>
              <w:t xml:space="preserve">Beskrivende adjektiv </w:t>
            </w:r>
          </w:p>
        </w:tc>
        <w:tc>
          <w:tcPr>
            <w:tcW w:w="689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67" w:type="dxa"/>
              <w:bottom w:w="0" w:type="dxa"/>
              <w:right w:w="67" w:type="dxa"/>
            </w:tcMar>
            <w:hideMark/>
          </w:tcPr>
          <w:p w14:paraId="67ADC006"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b/>
                <w:bCs/>
                <w:sz w:val="20"/>
                <w:szCs w:val="20"/>
              </w:rPr>
              <w:t xml:space="preserve">Vejledende beskrivelse </w:t>
            </w:r>
          </w:p>
        </w:tc>
      </w:tr>
      <w:tr w:rsidR="00F8786E" w:rsidRPr="00F8786E" w14:paraId="45495B3B" w14:textId="77777777" w:rsidTr="00F8786E">
        <w:trPr>
          <w:trHeight w:val="2821"/>
        </w:trPr>
        <w:tc>
          <w:tcPr>
            <w:tcW w:w="1158" w:type="dxa"/>
            <w:tcBorders>
              <w:top w:val="single" w:sz="24" w:space="0" w:color="FFFFFF"/>
              <w:left w:val="single" w:sz="8" w:space="0" w:color="FFFFFF"/>
              <w:bottom w:val="single" w:sz="8" w:space="0" w:color="FFFFFF"/>
              <w:right w:val="single" w:sz="8" w:space="0" w:color="FFFFFF"/>
            </w:tcBorders>
            <w:shd w:val="clear" w:color="auto" w:fill="4472C4"/>
            <w:tcMar>
              <w:top w:w="15" w:type="dxa"/>
              <w:left w:w="67" w:type="dxa"/>
              <w:bottom w:w="0" w:type="dxa"/>
              <w:right w:w="67" w:type="dxa"/>
            </w:tcMar>
            <w:hideMark/>
          </w:tcPr>
          <w:p w14:paraId="6B052B77"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b/>
                <w:bCs/>
                <w:sz w:val="20"/>
                <w:szCs w:val="20"/>
              </w:rPr>
              <w:t>12</w:t>
            </w:r>
          </w:p>
        </w:tc>
        <w:tc>
          <w:tcPr>
            <w:tcW w:w="1578"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7" w:type="dxa"/>
              <w:bottom w:w="0" w:type="dxa"/>
              <w:right w:w="67" w:type="dxa"/>
            </w:tcMar>
            <w:hideMark/>
          </w:tcPr>
          <w:p w14:paraId="40615DA8"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Fremragende </w:t>
            </w:r>
          </w:p>
        </w:tc>
        <w:tc>
          <w:tcPr>
            <w:tcW w:w="68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67" w:type="dxa"/>
              <w:bottom w:w="0" w:type="dxa"/>
              <w:right w:w="67" w:type="dxa"/>
            </w:tcMar>
            <w:hideMark/>
          </w:tcPr>
          <w:p w14:paraId="7252BF62"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Eksaminanden har udført og kan gøre rede for et overbevisende projekt i forhold til projektets idé og udførelse i undersøgelsen af en problemstilling, hvor der er fremragende sammenhæng mellem projektets teoretiske, analytiske og praktiske dimension. </w:t>
            </w:r>
          </w:p>
          <w:p w14:paraId="6B850C22"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Vælger og argumenterer reflekteret for relevante og forskelligartede eksempler på andres og egne visuelle fænomener ud fra eksamensopgavens fokus. </w:t>
            </w:r>
          </w:p>
          <w:p w14:paraId="6A2F662A"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Inddrager relevante analytiske overvejelser om fænomeners form, indhold og kontekst i forhold til eksamensopgavens fokus. </w:t>
            </w:r>
          </w:p>
          <w:p w14:paraId="376F562A"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Vælger og anvender overbevisende nogle få generelle begreber/teorier til at forklare, fortolke, kontekstualisere, sammenligne eller perspektivere egne og andres specifikke visuelle fænomener i forhold til eksamensopgavens fokus. </w:t>
            </w:r>
          </w:p>
        </w:tc>
      </w:tr>
      <w:tr w:rsidR="00F8786E" w:rsidRPr="00F8786E" w14:paraId="729C1887" w14:textId="77777777" w:rsidTr="00F8786E">
        <w:trPr>
          <w:trHeight w:val="2738"/>
        </w:trPr>
        <w:tc>
          <w:tcPr>
            <w:tcW w:w="1158" w:type="dxa"/>
            <w:tcBorders>
              <w:top w:val="single" w:sz="8" w:space="0" w:color="FFFFFF"/>
              <w:left w:val="single" w:sz="8" w:space="0" w:color="FFFFFF"/>
              <w:bottom w:val="single" w:sz="8" w:space="0" w:color="FFFFFF"/>
              <w:right w:val="single" w:sz="8" w:space="0" w:color="FFFFFF"/>
            </w:tcBorders>
            <w:shd w:val="clear" w:color="auto" w:fill="4472C4"/>
            <w:tcMar>
              <w:top w:w="15" w:type="dxa"/>
              <w:left w:w="67" w:type="dxa"/>
              <w:bottom w:w="0" w:type="dxa"/>
              <w:right w:w="67" w:type="dxa"/>
            </w:tcMar>
            <w:hideMark/>
          </w:tcPr>
          <w:p w14:paraId="2A3DB556"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b/>
                <w:bCs/>
                <w:sz w:val="20"/>
                <w:szCs w:val="20"/>
              </w:rPr>
              <w:t>7</w:t>
            </w:r>
          </w:p>
        </w:tc>
        <w:tc>
          <w:tcPr>
            <w:tcW w:w="1578" w:type="dxa"/>
            <w:tcBorders>
              <w:top w:val="single" w:sz="8" w:space="0" w:color="FFFFFF"/>
              <w:left w:val="single" w:sz="8" w:space="0" w:color="FFFFFF"/>
              <w:bottom w:val="single" w:sz="8" w:space="0" w:color="FFFFFF"/>
              <w:right w:val="single" w:sz="8" w:space="0" w:color="FFFFFF"/>
            </w:tcBorders>
            <w:shd w:val="clear" w:color="auto" w:fill="E9EBF5"/>
            <w:tcMar>
              <w:top w:w="15" w:type="dxa"/>
              <w:left w:w="67" w:type="dxa"/>
              <w:bottom w:w="0" w:type="dxa"/>
              <w:right w:w="67" w:type="dxa"/>
            </w:tcMar>
            <w:hideMark/>
          </w:tcPr>
          <w:p w14:paraId="1C6261FC"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God</w:t>
            </w:r>
          </w:p>
        </w:tc>
        <w:tc>
          <w:tcPr>
            <w:tcW w:w="68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67" w:type="dxa"/>
              <w:bottom w:w="0" w:type="dxa"/>
              <w:right w:w="67" w:type="dxa"/>
            </w:tcMar>
            <w:hideMark/>
          </w:tcPr>
          <w:p w14:paraId="0555CDCD"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Eksaminanden har udført og kan argumentere reflekteret for valg og fravalg, muligheder og begrænsninger i et fokuseret projektforløb, hvor eleven har undersøgt en problemstilling gennem en eksperimenterende vekselvirkning mellem teori, analyse og praksis. </w:t>
            </w:r>
          </w:p>
          <w:p w14:paraId="47C4EF5D"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Vælger og argumenterer præcist og nuanceret for relevante eksempler på andres og egne visuelle fænomener ud fra eksamensopgavens fokus med demonstration af relevant viden. </w:t>
            </w:r>
          </w:p>
          <w:p w14:paraId="691F9DF9"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Argumenterer godt for velvalgte analytiske overvejelser om fænomenernes form, indhold og kontekst i forhold til fænomenets type og eksamensopgavens fokus. </w:t>
            </w:r>
          </w:p>
          <w:p w14:paraId="7CFC3577"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Vælger og anvender relevante generelle begreber/teorier til at forklare, fortolke, kontekstualisere, sammenligne og perspektivere egne og andres specifikke visuelle fænomener i forhold til eksamensopgavens fokus</w:t>
            </w:r>
          </w:p>
        </w:tc>
      </w:tr>
      <w:tr w:rsidR="00F8786E" w:rsidRPr="00F8786E" w14:paraId="65156EAE" w14:textId="77777777" w:rsidTr="00F8786E">
        <w:trPr>
          <w:trHeight w:val="2225"/>
        </w:trPr>
        <w:tc>
          <w:tcPr>
            <w:tcW w:w="1158" w:type="dxa"/>
            <w:tcBorders>
              <w:top w:val="single" w:sz="8" w:space="0" w:color="FFFFFF"/>
              <w:left w:val="single" w:sz="8" w:space="0" w:color="FFFFFF"/>
              <w:bottom w:val="single" w:sz="8" w:space="0" w:color="FFFFFF"/>
              <w:right w:val="single" w:sz="8" w:space="0" w:color="FFFFFF"/>
            </w:tcBorders>
            <w:shd w:val="clear" w:color="auto" w:fill="4472C4"/>
            <w:tcMar>
              <w:top w:w="15" w:type="dxa"/>
              <w:left w:w="67" w:type="dxa"/>
              <w:bottom w:w="0" w:type="dxa"/>
              <w:right w:w="67" w:type="dxa"/>
            </w:tcMar>
            <w:hideMark/>
          </w:tcPr>
          <w:p w14:paraId="6965EE73"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b/>
                <w:bCs/>
                <w:sz w:val="20"/>
                <w:szCs w:val="20"/>
              </w:rPr>
              <w:t xml:space="preserve">02 </w:t>
            </w:r>
          </w:p>
        </w:tc>
        <w:tc>
          <w:tcPr>
            <w:tcW w:w="1578" w:type="dxa"/>
            <w:tcBorders>
              <w:top w:val="single" w:sz="8" w:space="0" w:color="FFFFFF"/>
              <w:left w:val="single" w:sz="8" w:space="0" w:color="FFFFFF"/>
              <w:bottom w:val="single" w:sz="8" w:space="0" w:color="FFFFFF"/>
              <w:right w:val="single" w:sz="8" w:space="0" w:color="FFFFFF"/>
            </w:tcBorders>
            <w:shd w:val="clear" w:color="auto" w:fill="CFD5EA"/>
            <w:tcMar>
              <w:top w:w="15" w:type="dxa"/>
              <w:left w:w="67" w:type="dxa"/>
              <w:bottom w:w="0" w:type="dxa"/>
              <w:right w:w="67" w:type="dxa"/>
            </w:tcMar>
            <w:hideMark/>
          </w:tcPr>
          <w:p w14:paraId="067991EA"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Tilstrækkelig </w:t>
            </w:r>
          </w:p>
        </w:tc>
        <w:tc>
          <w:tcPr>
            <w:tcW w:w="68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67" w:type="dxa"/>
              <w:bottom w:w="0" w:type="dxa"/>
              <w:right w:w="67" w:type="dxa"/>
            </w:tcMar>
            <w:hideMark/>
          </w:tcPr>
          <w:p w14:paraId="00DF7336"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Eksaminanden har udført og kan gøre rede for et projektforløb, hvor der indgår praktiske, analytiske og teoretiske elementer i undersøgelsen af en problemstilling  </w:t>
            </w:r>
          </w:p>
          <w:p w14:paraId="175390BF"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Vælger delvist relevante eksempler på andres og egne visuelle fænomener ud fra eksamensopgavens fokus. </w:t>
            </w:r>
          </w:p>
          <w:p w14:paraId="7BE4B6B7"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Inddrager delvist relevante analytiske overvejelser om fænomenernes form, indhold og kontekst i forhold til eksamensopgavens fokus </w:t>
            </w:r>
          </w:p>
          <w:p w14:paraId="10429331" w14:textId="77777777" w:rsidR="00F8786E" w:rsidRPr="00F8786E" w:rsidRDefault="00F8786E" w:rsidP="00F8786E">
            <w:pPr>
              <w:rPr>
                <w:rFonts w:asciiTheme="minorHAnsi" w:hAnsiTheme="minorHAnsi" w:cstheme="minorHAnsi"/>
                <w:sz w:val="20"/>
                <w:szCs w:val="20"/>
              </w:rPr>
            </w:pPr>
            <w:r w:rsidRPr="00F8786E">
              <w:rPr>
                <w:rFonts w:asciiTheme="minorHAnsi" w:hAnsiTheme="minorHAnsi" w:cstheme="minorHAnsi"/>
                <w:sz w:val="20"/>
                <w:szCs w:val="20"/>
              </w:rPr>
              <w:t xml:space="preserve">Anvender korrekt nogle få generelle begreber/teorier til at forklare, fortolke, kontekstualisere, sammenligne eller perspektivere egne og andres specifikke visuelle fænomener </w:t>
            </w:r>
          </w:p>
        </w:tc>
      </w:tr>
    </w:tbl>
    <w:p w14:paraId="2CF600B0" w14:textId="77777777" w:rsidR="00F8786E" w:rsidRPr="00D079F0" w:rsidRDefault="00F8786E" w:rsidP="00BB334A">
      <w:pPr>
        <w:rPr>
          <w:rFonts w:asciiTheme="minorHAnsi" w:hAnsiTheme="minorHAnsi" w:cstheme="minorHAnsi"/>
          <w:sz w:val="20"/>
          <w:szCs w:val="20"/>
        </w:rPr>
      </w:pPr>
    </w:p>
    <w:sectPr w:rsidR="00F8786E" w:rsidRPr="00D079F0" w:rsidSect="00605BD8">
      <w:footerReference w:type="even" r:id="rId8"/>
      <w:footerReference w:type="default" r:id="rId9"/>
      <w:pgSz w:w="11906" w:h="16838" w:code="9"/>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12C3" w14:textId="77777777" w:rsidR="00945DAA" w:rsidRDefault="00945DAA">
      <w:r>
        <w:separator/>
      </w:r>
    </w:p>
  </w:endnote>
  <w:endnote w:type="continuationSeparator" w:id="0">
    <w:p w14:paraId="25978988" w14:textId="77777777" w:rsidR="00945DAA" w:rsidRDefault="0094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44C4" w14:textId="77777777" w:rsidR="00B97308" w:rsidRDefault="00B0688B" w:rsidP="00BA70F0">
    <w:pPr>
      <w:pStyle w:val="Sidefod"/>
      <w:framePr w:wrap="around" w:vAnchor="text" w:hAnchor="margin" w:xAlign="right"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end"/>
    </w:r>
  </w:p>
  <w:p w14:paraId="0999131C" w14:textId="77777777" w:rsidR="00B97308" w:rsidRDefault="00B97308" w:rsidP="005E406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C9D7" w14:textId="77777777" w:rsidR="00B97308" w:rsidRDefault="00B0688B" w:rsidP="00BA70F0">
    <w:pPr>
      <w:pStyle w:val="Sidefod"/>
      <w:framePr w:wrap="around" w:vAnchor="text" w:hAnchor="margin" w:xAlign="right"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sidR="00065A96">
      <w:rPr>
        <w:rStyle w:val="Sidetal"/>
        <w:rFonts w:eastAsiaTheme="majorEastAsia"/>
        <w:noProof/>
      </w:rPr>
      <w:t>2</w:t>
    </w:r>
    <w:r>
      <w:rPr>
        <w:rStyle w:val="Sidetal"/>
        <w:rFonts w:eastAsiaTheme="majorEastAsia"/>
      </w:rPr>
      <w:fldChar w:fldCharType="end"/>
    </w:r>
  </w:p>
  <w:p w14:paraId="5D2105B6" w14:textId="77777777" w:rsidR="00B97308" w:rsidRDefault="00B97308" w:rsidP="005E406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7372" w14:textId="77777777" w:rsidR="00945DAA" w:rsidRDefault="00945DAA">
      <w:r>
        <w:separator/>
      </w:r>
    </w:p>
  </w:footnote>
  <w:footnote w:type="continuationSeparator" w:id="0">
    <w:p w14:paraId="2EDF2A96" w14:textId="77777777" w:rsidR="00945DAA" w:rsidRDefault="0094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8CF"/>
    <w:multiLevelType w:val="hybridMultilevel"/>
    <w:tmpl w:val="5F2ED398"/>
    <w:lvl w:ilvl="0" w:tplc="35349D3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9732E0"/>
    <w:multiLevelType w:val="hybridMultilevel"/>
    <w:tmpl w:val="17EE71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7900F4"/>
    <w:multiLevelType w:val="hybridMultilevel"/>
    <w:tmpl w:val="452ACB72"/>
    <w:lvl w:ilvl="0" w:tplc="54FA5B0E">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55468DF"/>
    <w:multiLevelType w:val="hybridMultilevel"/>
    <w:tmpl w:val="A9F2438C"/>
    <w:lvl w:ilvl="0" w:tplc="54FA5B0E">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EB4280B"/>
    <w:multiLevelType w:val="hybridMultilevel"/>
    <w:tmpl w:val="F1D045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41C7501"/>
    <w:multiLevelType w:val="hybridMultilevel"/>
    <w:tmpl w:val="D842EB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5E67F55"/>
    <w:multiLevelType w:val="hybridMultilevel"/>
    <w:tmpl w:val="5EDC834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7F617C7"/>
    <w:multiLevelType w:val="hybridMultilevel"/>
    <w:tmpl w:val="C994AD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92D3E69"/>
    <w:multiLevelType w:val="hybridMultilevel"/>
    <w:tmpl w:val="846477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B667E6D"/>
    <w:multiLevelType w:val="hybridMultilevel"/>
    <w:tmpl w:val="E0EA05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D19202B"/>
    <w:multiLevelType w:val="hybridMultilevel"/>
    <w:tmpl w:val="95428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FBA7BC8"/>
    <w:multiLevelType w:val="hybridMultilevel"/>
    <w:tmpl w:val="6BEE28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221FC"/>
    <w:multiLevelType w:val="hybridMultilevel"/>
    <w:tmpl w:val="146819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8BE631D"/>
    <w:multiLevelType w:val="hybridMultilevel"/>
    <w:tmpl w:val="146819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C6296A"/>
    <w:multiLevelType w:val="hybridMultilevel"/>
    <w:tmpl w:val="55BC76E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8753C5"/>
    <w:multiLevelType w:val="hybridMultilevel"/>
    <w:tmpl w:val="3668C320"/>
    <w:lvl w:ilvl="0" w:tplc="4FCE05C2">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892521"/>
    <w:multiLevelType w:val="hybridMultilevel"/>
    <w:tmpl w:val="B27EFB0C"/>
    <w:lvl w:ilvl="0" w:tplc="54FA5B0E">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F5D73A3"/>
    <w:multiLevelType w:val="hybridMultilevel"/>
    <w:tmpl w:val="5EDC83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2E00AC"/>
    <w:multiLevelType w:val="hybridMultilevel"/>
    <w:tmpl w:val="3E60792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807238C"/>
    <w:multiLevelType w:val="hybridMultilevel"/>
    <w:tmpl w:val="9E56D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E84785"/>
    <w:multiLevelType w:val="hybridMultilevel"/>
    <w:tmpl w:val="1E783574"/>
    <w:lvl w:ilvl="0" w:tplc="4FCE05C2">
      <w:start w:val="2"/>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F654AC7"/>
    <w:multiLevelType w:val="hybridMultilevel"/>
    <w:tmpl w:val="EF88BB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69C08FD"/>
    <w:multiLevelType w:val="hybridMultilevel"/>
    <w:tmpl w:val="2A6A81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F814E90"/>
    <w:multiLevelType w:val="hybridMultilevel"/>
    <w:tmpl w:val="146819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20509245">
    <w:abstractNumId w:val="15"/>
  </w:num>
  <w:num w:numId="2" w16cid:durableId="334186220">
    <w:abstractNumId w:val="2"/>
  </w:num>
  <w:num w:numId="3" w16cid:durableId="1760716348">
    <w:abstractNumId w:val="3"/>
  </w:num>
  <w:num w:numId="4" w16cid:durableId="1701852870">
    <w:abstractNumId w:val="16"/>
  </w:num>
  <w:num w:numId="5" w16cid:durableId="854272963">
    <w:abstractNumId w:val="5"/>
  </w:num>
  <w:num w:numId="6" w16cid:durableId="43022974">
    <w:abstractNumId w:val="4"/>
  </w:num>
  <w:num w:numId="7" w16cid:durableId="1770615350">
    <w:abstractNumId w:val="9"/>
  </w:num>
  <w:num w:numId="8" w16cid:durableId="1778788390">
    <w:abstractNumId w:val="7"/>
  </w:num>
  <w:num w:numId="9" w16cid:durableId="2142183246">
    <w:abstractNumId w:val="21"/>
  </w:num>
  <w:num w:numId="10" w16cid:durableId="1465081036">
    <w:abstractNumId w:val="1"/>
  </w:num>
  <w:num w:numId="11" w16cid:durableId="725571066">
    <w:abstractNumId w:val="19"/>
  </w:num>
  <w:num w:numId="12" w16cid:durableId="1348675958">
    <w:abstractNumId w:val="11"/>
  </w:num>
  <w:num w:numId="13" w16cid:durableId="1255480546">
    <w:abstractNumId w:val="6"/>
  </w:num>
  <w:num w:numId="14" w16cid:durableId="1242326279">
    <w:abstractNumId w:val="14"/>
  </w:num>
  <w:num w:numId="15" w16cid:durableId="1211646509">
    <w:abstractNumId w:val="17"/>
  </w:num>
  <w:num w:numId="16" w16cid:durableId="1590656944">
    <w:abstractNumId w:val="18"/>
  </w:num>
  <w:num w:numId="17" w16cid:durableId="404187218">
    <w:abstractNumId w:val="20"/>
  </w:num>
  <w:num w:numId="18" w16cid:durableId="211774664">
    <w:abstractNumId w:val="22"/>
  </w:num>
  <w:num w:numId="19" w16cid:durableId="1258171072">
    <w:abstractNumId w:val="10"/>
  </w:num>
  <w:num w:numId="20" w16cid:durableId="2087534539">
    <w:abstractNumId w:val="12"/>
  </w:num>
  <w:num w:numId="21" w16cid:durableId="756293267">
    <w:abstractNumId w:val="23"/>
  </w:num>
  <w:num w:numId="22" w16cid:durableId="619646637">
    <w:abstractNumId w:val="8"/>
  </w:num>
  <w:num w:numId="23" w16cid:durableId="507600374">
    <w:abstractNumId w:val="13"/>
  </w:num>
  <w:num w:numId="24" w16cid:durableId="137789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69"/>
    <w:rsid w:val="0000318B"/>
    <w:rsid w:val="00003C0C"/>
    <w:rsid w:val="000146EF"/>
    <w:rsid w:val="0005038C"/>
    <w:rsid w:val="00051A40"/>
    <w:rsid w:val="00065A96"/>
    <w:rsid w:val="00066C02"/>
    <w:rsid w:val="00071391"/>
    <w:rsid w:val="000824F0"/>
    <w:rsid w:val="00084103"/>
    <w:rsid w:val="0009153C"/>
    <w:rsid w:val="00097813"/>
    <w:rsid w:val="000D56B7"/>
    <w:rsid w:val="00112555"/>
    <w:rsid w:val="001258C3"/>
    <w:rsid w:val="00141D03"/>
    <w:rsid w:val="00151549"/>
    <w:rsid w:val="00154E1F"/>
    <w:rsid w:val="0016226F"/>
    <w:rsid w:val="00171C3C"/>
    <w:rsid w:val="001A3DC9"/>
    <w:rsid w:val="001A6E1F"/>
    <w:rsid w:val="001C51CA"/>
    <w:rsid w:val="00213A6C"/>
    <w:rsid w:val="002541F4"/>
    <w:rsid w:val="00264070"/>
    <w:rsid w:val="00270177"/>
    <w:rsid w:val="002A0DC4"/>
    <w:rsid w:val="002A60C4"/>
    <w:rsid w:val="002B7322"/>
    <w:rsid w:val="002C4D85"/>
    <w:rsid w:val="002D1FE1"/>
    <w:rsid w:val="002F7077"/>
    <w:rsid w:val="003570CC"/>
    <w:rsid w:val="003607DB"/>
    <w:rsid w:val="003813D1"/>
    <w:rsid w:val="00385B52"/>
    <w:rsid w:val="003865FD"/>
    <w:rsid w:val="00395064"/>
    <w:rsid w:val="003B57C4"/>
    <w:rsid w:val="003D6817"/>
    <w:rsid w:val="00400565"/>
    <w:rsid w:val="00417582"/>
    <w:rsid w:val="00436097"/>
    <w:rsid w:val="00441E18"/>
    <w:rsid w:val="00457434"/>
    <w:rsid w:val="00470972"/>
    <w:rsid w:val="00473037"/>
    <w:rsid w:val="00482D0A"/>
    <w:rsid w:val="004A194C"/>
    <w:rsid w:val="004B3B0A"/>
    <w:rsid w:val="004B65B4"/>
    <w:rsid w:val="004C0F14"/>
    <w:rsid w:val="004D3F43"/>
    <w:rsid w:val="004E08E0"/>
    <w:rsid w:val="004E438D"/>
    <w:rsid w:val="004E4BE2"/>
    <w:rsid w:val="004E5265"/>
    <w:rsid w:val="005109E2"/>
    <w:rsid w:val="00520310"/>
    <w:rsid w:val="00527EC5"/>
    <w:rsid w:val="00540B43"/>
    <w:rsid w:val="00561670"/>
    <w:rsid w:val="00566CC0"/>
    <w:rsid w:val="005A376C"/>
    <w:rsid w:val="005C7559"/>
    <w:rsid w:val="005E19DD"/>
    <w:rsid w:val="005E7EB9"/>
    <w:rsid w:val="005F2282"/>
    <w:rsid w:val="005F48BD"/>
    <w:rsid w:val="005F7076"/>
    <w:rsid w:val="00605BD8"/>
    <w:rsid w:val="006263EC"/>
    <w:rsid w:val="00637821"/>
    <w:rsid w:val="006717DC"/>
    <w:rsid w:val="00687A18"/>
    <w:rsid w:val="00691053"/>
    <w:rsid w:val="00692F2C"/>
    <w:rsid w:val="006A181D"/>
    <w:rsid w:val="006A2FFF"/>
    <w:rsid w:val="006C4FB8"/>
    <w:rsid w:val="006D104C"/>
    <w:rsid w:val="006D37CD"/>
    <w:rsid w:val="006D7ADE"/>
    <w:rsid w:val="006F23BC"/>
    <w:rsid w:val="006F4594"/>
    <w:rsid w:val="00700532"/>
    <w:rsid w:val="00706BA8"/>
    <w:rsid w:val="0071123A"/>
    <w:rsid w:val="00711FA0"/>
    <w:rsid w:val="0071779A"/>
    <w:rsid w:val="0072619E"/>
    <w:rsid w:val="00754469"/>
    <w:rsid w:val="00756966"/>
    <w:rsid w:val="007730DA"/>
    <w:rsid w:val="00774A17"/>
    <w:rsid w:val="007A2CB3"/>
    <w:rsid w:val="007E20DD"/>
    <w:rsid w:val="007E661B"/>
    <w:rsid w:val="00815957"/>
    <w:rsid w:val="008366CF"/>
    <w:rsid w:val="00841302"/>
    <w:rsid w:val="008424E1"/>
    <w:rsid w:val="0085144A"/>
    <w:rsid w:val="00872CE6"/>
    <w:rsid w:val="00880DE6"/>
    <w:rsid w:val="0088129D"/>
    <w:rsid w:val="008A5E9F"/>
    <w:rsid w:val="008B0875"/>
    <w:rsid w:val="008B641A"/>
    <w:rsid w:val="008C2C98"/>
    <w:rsid w:val="008C3A2E"/>
    <w:rsid w:val="00915858"/>
    <w:rsid w:val="009201AA"/>
    <w:rsid w:val="00933ECA"/>
    <w:rsid w:val="00935D05"/>
    <w:rsid w:val="00937514"/>
    <w:rsid w:val="00945DAA"/>
    <w:rsid w:val="00946A6D"/>
    <w:rsid w:val="00974EFA"/>
    <w:rsid w:val="00975622"/>
    <w:rsid w:val="00975D03"/>
    <w:rsid w:val="009A142A"/>
    <w:rsid w:val="009B2FBF"/>
    <w:rsid w:val="009F3B46"/>
    <w:rsid w:val="00A15A98"/>
    <w:rsid w:val="00A56DB5"/>
    <w:rsid w:val="00A61CEF"/>
    <w:rsid w:val="00A62EF4"/>
    <w:rsid w:val="00A71474"/>
    <w:rsid w:val="00AA2E97"/>
    <w:rsid w:val="00AA3F64"/>
    <w:rsid w:val="00AF0BB8"/>
    <w:rsid w:val="00AF298A"/>
    <w:rsid w:val="00AF3FE7"/>
    <w:rsid w:val="00AF544E"/>
    <w:rsid w:val="00B0688B"/>
    <w:rsid w:val="00B11A85"/>
    <w:rsid w:val="00B3409A"/>
    <w:rsid w:val="00B51FF7"/>
    <w:rsid w:val="00B538F1"/>
    <w:rsid w:val="00B53B0E"/>
    <w:rsid w:val="00B56040"/>
    <w:rsid w:val="00B87203"/>
    <w:rsid w:val="00B93351"/>
    <w:rsid w:val="00B97308"/>
    <w:rsid w:val="00BA556E"/>
    <w:rsid w:val="00BA6909"/>
    <w:rsid w:val="00BB14E9"/>
    <w:rsid w:val="00BB30DA"/>
    <w:rsid w:val="00BB334A"/>
    <w:rsid w:val="00BB7465"/>
    <w:rsid w:val="00BD02C8"/>
    <w:rsid w:val="00BE04ED"/>
    <w:rsid w:val="00BE52A7"/>
    <w:rsid w:val="00BF5998"/>
    <w:rsid w:val="00C23573"/>
    <w:rsid w:val="00C269AC"/>
    <w:rsid w:val="00C26B49"/>
    <w:rsid w:val="00CB709E"/>
    <w:rsid w:val="00CC3E4B"/>
    <w:rsid w:val="00D05A82"/>
    <w:rsid w:val="00D079F0"/>
    <w:rsid w:val="00D36CCC"/>
    <w:rsid w:val="00D42390"/>
    <w:rsid w:val="00D53116"/>
    <w:rsid w:val="00D653C1"/>
    <w:rsid w:val="00D70C82"/>
    <w:rsid w:val="00D72A52"/>
    <w:rsid w:val="00DA508C"/>
    <w:rsid w:val="00DB25EE"/>
    <w:rsid w:val="00DF6130"/>
    <w:rsid w:val="00E22065"/>
    <w:rsid w:val="00E22BF1"/>
    <w:rsid w:val="00E47113"/>
    <w:rsid w:val="00E62CDC"/>
    <w:rsid w:val="00E92140"/>
    <w:rsid w:val="00EA1F93"/>
    <w:rsid w:val="00EB2A60"/>
    <w:rsid w:val="00EB3F0B"/>
    <w:rsid w:val="00EB458B"/>
    <w:rsid w:val="00EB54BA"/>
    <w:rsid w:val="00EC3E0B"/>
    <w:rsid w:val="00ED4036"/>
    <w:rsid w:val="00EF23DF"/>
    <w:rsid w:val="00F251BA"/>
    <w:rsid w:val="00F5656D"/>
    <w:rsid w:val="00F66261"/>
    <w:rsid w:val="00F747FF"/>
    <w:rsid w:val="00F8775D"/>
    <w:rsid w:val="00F8786E"/>
    <w:rsid w:val="00F9217C"/>
    <w:rsid w:val="00FA1C8C"/>
    <w:rsid w:val="00FD130E"/>
    <w:rsid w:val="00FD4AA1"/>
    <w:rsid w:val="00FD50E3"/>
    <w:rsid w:val="00FE5D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E967"/>
  <w15:docId w15:val="{749E6CAD-9F60-485C-A238-2BF3A33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69"/>
    <w:pPr>
      <w:spacing w:after="0" w:line="240" w:lineRule="auto"/>
    </w:pPr>
    <w:rPr>
      <w:rFonts w:ascii="Arial" w:eastAsia="Times New Roman" w:hAnsi="Arial" w:cs="Times New Roman"/>
      <w:lang w:eastAsia="da-DK"/>
    </w:rPr>
  </w:style>
  <w:style w:type="paragraph" w:styleId="Overskrift1">
    <w:name w:val="heading 1"/>
    <w:basedOn w:val="Normal"/>
    <w:next w:val="Normal"/>
    <w:link w:val="Overskrift1Tegn"/>
    <w:uiPriority w:val="9"/>
    <w:qFormat/>
    <w:rsid w:val="007544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544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5446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754469"/>
    <w:pPr>
      <w:tabs>
        <w:tab w:val="center" w:pos="4819"/>
        <w:tab w:val="right" w:pos="9638"/>
      </w:tabs>
    </w:pPr>
  </w:style>
  <w:style w:type="character" w:customStyle="1" w:styleId="SidefodTegn">
    <w:name w:val="Sidefod Tegn"/>
    <w:basedOn w:val="Standardskrifttypeiafsnit"/>
    <w:link w:val="Sidefod"/>
    <w:rsid w:val="00754469"/>
    <w:rPr>
      <w:rFonts w:ascii="Arial" w:eastAsia="Times New Roman" w:hAnsi="Arial" w:cs="Times New Roman"/>
      <w:lang w:eastAsia="da-DK"/>
    </w:rPr>
  </w:style>
  <w:style w:type="character" w:styleId="Sidetal">
    <w:name w:val="page number"/>
    <w:basedOn w:val="Standardskrifttypeiafsnit"/>
    <w:rsid w:val="00754469"/>
  </w:style>
  <w:style w:type="character" w:customStyle="1" w:styleId="Overskrift1Tegn">
    <w:name w:val="Overskrift 1 Tegn"/>
    <w:basedOn w:val="Standardskrifttypeiafsnit"/>
    <w:link w:val="Overskrift1"/>
    <w:uiPriority w:val="9"/>
    <w:rsid w:val="00754469"/>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754469"/>
    <w:rPr>
      <w:rFonts w:asciiTheme="majorHAnsi" w:eastAsiaTheme="majorEastAsia" w:hAnsiTheme="majorHAnsi" w:cstheme="majorBidi"/>
      <w:b/>
      <w:bCs/>
      <w:color w:val="4F81BD" w:themeColor="accent1"/>
      <w:sz w:val="26"/>
      <w:szCs w:val="26"/>
      <w:lang w:eastAsia="da-DK"/>
    </w:rPr>
  </w:style>
  <w:style w:type="character" w:customStyle="1" w:styleId="Overskrift3Tegn">
    <w:name w:val="Overskrift 3 Tegn"/>
    <w:basedOn w:val="Standardskrifttypeiafsnit"/>
    <w:link w:val="Overskrift3"/>
    <w:uiPriority w:val="9"/>
    <w:rsid w:val="00754469"/>
    <w:rPr>
      <w:rFonts w:asciiTheme="majorHAnsi" w:eastAsiaTheme="majorEastAsia" w:hAnsiTheme="majorHAnsi" w:cstheme="majorBidi"/>
      <w:b/>
      <w:bCs/>
      <w:color w:val="4F81BD" w:themeColor="accent1"/>
      <w:lang w:eastAsia="da-DK"/>
    </w:rPr>
  </w:style>
  <w:style w:type="paragraph" w:styleId="Listeafsnit">
    <w:name w:val="List Paragraph"/>
    <w:basedOn w:val="Normal"/>
    <w:uiPriority w:val="34"/>
    <w:qFormat/>
    <w:rsid w:val="00154E1F"/>
    <w:pPr>
      <w:spacing w:after="200" w:line="276" w:lineRule="auto"/>
      <w:ind w:left="720"/>
      <w:contextualSpacing/>
    </w:pPr>
    <w:rPr>
      <w:rFonts w:asciiTheme="minorHAnsi" w:eastAsiaTheme="minorHAnsi" w:hAnsiTheme="minorHAnsi" w:cstheme="minorBidi"/>
      <w:lang w:eastAsia="en-US"/>
    </w:rPr>
  </w:style>
  <w:style w:type="paragraph" w:styleId="Ingenafstand">
    <w:name w:val="No Spacing"/>
    <w:uiPriority w:val="1"/>
    <w:qFormat/>
    <w:rsid w:val="00154E1F"/>
    <w:pPr>
      <w:spacing w:after="0" w:line="240" w:lineRule="auto"/>
    </w:pPr>
    <w:rPr>
      <w:rFonts w:ascii="Arial" w:eastAsia="Times New Roman" w:hAnsi="Arial" w:cs="Times New Roman"/>
      <w:lang w:eastAsia="da-DK"/>
    </w:rPr>
  </w:style>
  <w:style w:type="character" w:styleId="Kommentarhenvisning">
    <w:name w:val="annotation reference"/>
    <w:basedOn w:val="Standardskrifttypeiafsnit"/>
    <w:uiPriority w:val="99"/>
    <w:semiHidden/>
    <w:unhideWhenUsed/>
    <w:rsid w:val="00417582"/>
    <w:rPr>
      <w:sz w:val="16"/>
      <w:szCs w:val="16"/>
    </w:rPr>
  </w:style>
  <w:style w:type="paragraph" w:styleId="Kommentartekst">
    <w:name w:val="annotation text"/>
    <w:basedOn w:val="Normal"/>
    <w:link w:val="KommentartekstTegn"/>
    <w:uiPriority w:val="99"/>
    <w:semiHidden/>
    <w:unhideWhenUsed/>
    <w:rsid w:val="00417582"/>
    <w:rPr>
      <w:sz w:val="20"/>
      <w:szCs w:val="20"/>
    </w:rPr>
  </w:style>
  <w:style w:type="character" w:customStyle="1" w:styleId="KommentartekstTegn">
    <w:name w:val="Kommentartekst Tegn"/>
    <w:basedOn w:val="Standardskrifttypeiafsnit"/>
    <w:link w:val="Kommentartekst"/>
    <w:uiPriority w:val="99"/>
    <w:semiHidden/>
    <w:rsid w:val="00417582"/>
    <w:rPr>
      <w:rFonts w:ascii="Arial" w:eastAsia="Times New Roman" w:hAnsi="Arial"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417582"/>
    <w:rPr>
      <w:b/>
      <w:bCs/>
    </w:rPr>
  </w:style>
  <w:style w:type="character" w:customStyle="1" w:styleId="KommentaremneTegn">
    <w:name w:val="Kommentaremne Tegn"/>
    <w:basedOn w:val="KommentartekstTegn"/>
    <w:link w:val="Kommentaremne"/>
    <w:uiPriority w:val="99"/>
    <w:semiHidden/>
    <w:rsid w:val="00417582"/>
    <w:rPr>
      <w:rFonts w:ascii="Arial" w:eastAsia="Times New Roman" w:hAnsi="Arial" w:cs="Times New Roman"/>
      <w:b/>
      <w:bCs/>
      <w:sz w:val="20"/>
      <w:szCs w:val="20"/>
      <w:lang w:eastAsia="da-DK"/>
    </w:rPr>
  </w:style>
  <w:style w:type="paragraph" w:styleId="Markeringsbobletekst">
    <w:name w:val="Balloon Text"/>
    <w:basedOn w:val="Normal"/>
    <w:link w:val="MarkeringsbobletekstTegn"/>
    <w:uiPriority w:val="99"/>
    <w:semiHidden/>
    <w:unhideWhenUsed/>
    <w:rsid w:val="0041758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7582"/>
    <w:rPr>
      <w:rFonts w:ascii="Tahoma" w:eastAsia="Times New Roman" w:hAnsi="Tahoma" w:cs="Tahoma"/>
      <w:sz w:val="16"/>
      <w:szCs w:val="16"/>
      <w:lang w:eastAsia="da-DK"/>
    </w:rPr>
  </w:style>
  <w:style w:type="paragraph" w:styleId="NormalWeb">
    <w:name w:val="Normal (Web)"/>
    <w:basedOn w:val="Normal"/>
    <w:uiPriority w:val="99"/>
    <w:semiHidden/>
    <w:unhideWhenUsed/>
    <w:rsid w:val="00F6626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54743">
      <w:bodyDiv w:val="1"/>
      <w:marLeft w:val="0"/>
      <w:marRight w:val="0"/>
      <w:marTop w:val="0"/>
      <w:marBottom w:val="0"/>
      <w:divBdr>
        <w:top w:val="none" w:sz="0" w:space="0" w:color="auto"/>
        <w:left w:val="none" w:sz="0" w:space="0" w:color="auto"/>
        <w:bottom w:val="none" w:sz="0" w:space="0" w:color="auto"/>
        <w:right w:val="none" w:sz="0" w:space="0" w:color="auto"/>
      </w:divBdr>
    </w:div>
    <w:div w:id="15296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8ACF-D098-40F1-B874-7CB16779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1654</Words>
  <Characters>10091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Herning Gymnasium</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Møller</dc:creator>
  <cp:lastModifiedBy>Karin Meyer Refsgaard</cp:lastModifiedBy>
  <cp:revision>16</cp:revision>
  <dcterms:created xsi:type="dcterms:W3CDTF">2025-05-19T06:40:00Z</dcterms:created>
  <dcterms:modified xsi:type="dcterms:W3CDTF">2025-05-19T10:49:00Z</dcterms:modified>
</cp:coreProperties>
</file>