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C9CF2" w14:textId="5A33B77D" w:rsidR="00EC4176" w:rsidRDefault="00EC4176"/>
    <w:p w14:paraId="0D132DB3" w14:textId="3EE0A57C" w:rsidR="00D87E8D" w:rsidRDefault="00D87E8D">
      <w:pPr>
        <w:rPr>
          <w:rFonts w:cstheme="minorHAnsi"/>
          <w:color w:val="4472C4" w:themeColor="accent1"/>
          <w:sz w:val="28"/>
          <w:szCs w:val="28"/>
          <w:lang w:val="en-US"/>
        </w:rPr>
      </w:pPr>
      <w:r w:rsidRPr="00D87E8D">
        <w:rPr>
          <w:rFonts w:cstheme="minorHAnsi"/>
          <w:color w:val="4472C4" w:themeColor="accent1"/>
          <w:sz w:val="28"/>
          <w:szCs w:val="28"/>
          <w:lang w:val="en-US"/>
        </w:rPr>
        <w:t>’Of Mice and Men’ (the film): Focus points</w:t>
      </w:r>
    </w:p>
    <w:p w14:paraId="4B39558C" w14:textId="15728B12" w:rsidR="00D87E8D" w:rsidRPr="00D87E8D" w:rsidRDefault="00D87E8D" w:rsidP="00D87E8D">
      <w:pPr>
        <w:rPr>
          <w:rFonts w:cstheme="minorHAnsi"/>
          <w:sz w:val="24"/>
          <w:szCs w:val="24"/>
          <w:lang w:val="en-US"/>
        </w:rPr>
      </w:pPr>
      <w:r w:rsidRPr="00D87E8D">
        <w:rPr>
          <w:rFonts w:cstheme="minorHAnsi"/>
          <w:sz w:val="24"/>
          <w:szCs w:val="24"/>
          <w:lang w:val="en-US"/>
        </w:rPr>
        <w:t>In the film, how are the following points portrayed?</w:t>
      </w:r>
    </w:p>
    <w:p w14:paraId="2493B8AE" w14:textId="5B4D90D7" w:rsidR="00D87E8D" w:rsidRPr="00D87E8D" w:rsidRDefault="00D87E8D" w:rsidP="00D87E8D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D87E8D">
        <w:rPr>
          <w:rFonts w:cstheme="minorHAnsi"/>
          <w:sz w:val="24"/>
          <w:szCs w:val="24"/>
          <w:lang w:val="en-US"/>
        </w:rPr>
        <w:t>Theme(s)</w:t>
      </w:r>
    </w:p>
    <w:p w14:paraId="49BA6012" w14:textId="08F61CAD" w:rsidR="00D87E8D" w:rsidRPr="00D87E8D" w:rsidRDefault="00D87E8D" w:rsidP="00D87E8D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D87E8D">
        <w:rPr>
          <w:rFonts w:cstheme="minorHAnsi"/>
          <w:sz w:val="24"/>
          <w:szCs w:val="24"/>
          <w:lang w:val="en-US"/>
        </w:rPr>
        <w:t>Message</w:t>
      </w:r>
    </w:p>
    <w:p w14:paraId="64B6DFF4" w14:textId="21865660" w:rsidR="00D87E8D" w:rsidRDefault="00D87E8D" w:rsidP="00D87E8D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D87E8D">
        <w:rPr>
          <w:rFonts w:cstheme="minorHAnsi"/>
          <w:sz w:val="24"/>
          <w:szCs w:val="24"/>
          <w:lang w:val="en-US"/>
        </w:rPr>
        <w:t>The way the film ends (the scene at the riverbank)</w:t>
      </w:r>
    </w:p>
    <w:p w14:paraId="39AC6AD4" w14:textId="724021AD" w:rsidR="00D87E8D" w:rsidRPr="00D87E8D" w:rsidRDefault="00D87E8D" w:rsidP="00D87E8D">
      <w:pPr>
        <w:spacing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Take notes and keep them as we go along, please </w:t>
      </w:r>
      <w:r w:rsidRPr="00D87E8D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cstheme="minorHAnsi"/>
          <w:sz w:val="24"/>
          <w:szCs w:val="24"/>
          <w:lang w:val="en-US"/>
        </w:rPr>
        <w:t>.</w:t>
      </w:r>
    </w:p>
    <w:sectPr w:rsidR="00D87E8D" w:rsidRPr="00D87E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91F44"/>
    <w:multiLevelType w:val="hybridMultilevel"/>
    <w:tmpl w:val="A1BE97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7F53"/>
    <w:multiLevelType w:val="hybridMultilevel"/>
    <w:tmpl w:val="0F9C52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148A"/>
    <w:multiLevelType w:val="hybridMultilevel"/>
    <w:tmpl w:val="CBFE73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8D"/>
    <w:rsid w:val="00D87E8D"/>
    <w:rsid w:val="00E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A29A"/>
  <w15:chartTrackingRefBased/>
  <w15:docId w15:val="{13AE38FA-6507-494A-851B-14B72BCE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8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187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Fuglsang</dc:creator>
  <cp:keywords/>
  <dc:description/>
  <cp:lastModifiedBy>Mette Fuglsang</cp:lastModifiedBy>
  <cp:revision>1</cp:revision>
  <dcterms:created xsi:type="dcterms:W3CDTF">2021-01-19T13:33:00Z</dcterms:created>
  <dcterms:modified xsi:type="dcterms:W3CDTF">2021-01-19T13:38:00Z</dcterms:modified>
</cp:coreProperties>
</file>