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30AE" w14:textId="77777777" w:rsidR="00C26005" w:rsidRDefault="00C26005" w:rsidP="00C26005">
      <w:pPr>
        <w:pStyle w:val="Titel"/>
      </w:pPr>
      <w:r>
        <w:t>De økonomiske vismænd</w:t>
      </w:r>
    </w:p>
    <w:p w14:paraId="5C208C4D" w14:textId="091D57A3" w:rsidR="00072599" w:rsidRDefault="00C26005" w:rsidP="00C26005">
      <w:r>
        <w:t>Rapport fra efteråret 202</w:t>
      </w:r>
      <w:r w:rsidR="00120B09">
        <w:t>4</w:t>
      </w:r>
      <w:r>
        <w:t>. Hver år udgiver de økonomiske vismænd en rapport, hvor de gennemgår dansk økonomi og fremtidsudsigterne.</w:t>
      </w:r>
      <w:r w:rsidR="00072599">
        <w:t xml:space="preserve"> Disse figurer er alle fra kapitel 3: ”Finanspolitisk hol</w:t>
      </w:r>
      <w:r w:rsidR="00120B09">
        <w:t>d</w:t>
      </w:r>
      <w:r w:rsidR="00072599">
        <w:t>barhed</w:t>
      </w:r>
      <w:r w:rsidR="00120B09">
        <w:t xml:space="preserve">: </w:t>
      </w:r>
      <w:hyperlink r:id="rId7" w:history="1">
        <w:r w:rsidR="00120B09" w:rsidRPr="001C5BA3">
          <w:rPr>
            <w:rStyle w:val="Hyperlink"/>
          </w:rPr>
          <w:t>https://dors.dk/files/media/E24_EndeligWEB.pdf</w:t>
        </w:r>
      </w:hyperlink>
    </w:p>
    <w:p w14:paraId="54B4CCAA" w14:textId="77777777" w:rsidR="00120B09" w:rsidRDefault="00120B09" w:rsidP="00C26005"/>
    <w:p w14:paraId="67B35949" w14:textId="45B7B1A6" w:rsidR="00C26005" w:rsidRPr="00C26005" w:rsidRDefault="00C26005" w:rsidP="00C26005"/>
    <w:p w14:paraId="66753443" w14:textId="302CB0AC" w:rsidR="00C26005" w:rsidRDefault="00120B09" w:rsidP="00C26005">
      <w:pPr>
        <w:pStyle w:val="Overskrift1"/>
      </w:pPr>
      <w:r w:rsidRPr="00120B09">
        <w:drawing>
          <wp:anchor distT="0" distB="0" distL="114300" distR="114300" simplePos="0" relativeHeight="251662336" behindDoc="0" locked="0" layoutInCell="1" allowOverlap="1" wp14:anchorId="17BACD73" wp14:editId="04C499BF">
            <wp:simplePos x="0" y="0"/>
            <wp:positionH relativeFrom="column">
              <wp:posOffset>3192248</wp:posOffset>
            </wp:positionH>
            <wp:positionV relativeFrom="paragraph">
              <wp:posOffset>132050</wp:posOffset>
            </wp:positionV>
            <wp:extent cx="3069590" cy="3808730"/>
            <wp:effectExtent l="0" t="0" r="3810" b="1270"/>
            <wp:wrapThrough wrapText="bothSides">
              <wp:wrapPolygon edited="0">
                <wp:start x="0" y="0"/>
                <wp:lineTo x="0" y="21535"/>
                <wp:lineTo x="21537" y="21535"/>
                <wp:lineTo x="21537" y="0"/>
                <wp:lineTo x="0" y="0"/>
              </wp:wrapPolygon>
            </wp:wrapThrough>
            <wp:docPr id="299710094" name="Billede 1" descr="Et billede, der indeholder tekst, skærmbillede, linje/rækk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10094" name="Billede 1" descr="Et billede, der indeholder tekst, skærmbillede, linje/række, Font/skrifttype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005">
        <w:t>Den offentlige saldo (statens budget)</w:t>
      </w:r>
    </w:p>
    <w:p w14:paraId="3962DA03" w14:textId="77EF3E0F" w:rsidR="00C26005" w:rsidRDefault="00C26005" w:rsidP="00C26005">
      <w:r>
        <w:t xml:space="preserve">1) </w:t>
      </w:r>
      <w:r w:rsidR="00120B09">
        <w:t xml:space="preserve">Hvert år forsøger de økonomiske vismænd at beregne den offentlige saldo ud i fremtiden (overskud/underskud på statens budget), hvis man ikke ændrer grundlæggende i den økonomiske politik. Hvad er forskellen på fremskrivningerne fra 2023 og 2024? Hvad mon ”hængekøje-effekt” som ses i 2023-fremskrivningen betyder? </w:t>
      </w:r>
    </w:p>
    <w:p w14:paraId="20527F9B" w14:textId="3B3149B3" w:rsidR="00022657" w:rsidRDefault="00120B09" w:rsidP="00022657">
      <w:r>
        <w:br/>
      </w:r>
      <w:r w:rsidR="00C26005">
        <w:t xml:space="preserve">2) </w:t>
      </w:r>
      <w:r>
        <w:t>Hvordan ser det generelt ud med Danmarks økonomi i fremtiden</w:t>
      </w:r>
      <w:r w:rsidR="00022657">
        <w:t>? Diskuter eventuelle forklaringer</w:t>
      </w:r>
      <w:r>
        <w:t>. Hvad kan ændre sig? Kan der komme uforudsete udgifter?</w:t>
      </w:r>
    </w:p>
    <w:p w14:paraId="2C1C2CD6" w14:textId="77777777" w:rsidR="00F35C71" w:rsidRDefault="00F35C71" w:rsidP="00022657"/>
    <w:p w14:paraId="64E8F3B8" w14:textId="45014224" w:rsidR="00F35C71" w:rsidRDefault="00F35C71" w:rsidP="00022657">
      <w:r>
        <w:t>3) Hvad betyder den demografiske udvikling for statens budget?</w:t>
      </w:r>
    </w:p>
    <w:p w14:paraId="014AEF12" w14:textId="77777777" w:rsidR="00F35C71" w:rsidRDefault="00F35C71" w:rsidP="00022657"/>
    <w:p w14:paraId="60657C60" w14:textId="1A67DEDE" w:rsidR="00F35C71" w:rsidRDefault="00F35C71" w:rsidP="00022657">
      <w:r>
        <w:t>4) Hvad betyder pensionsalderen for statens budget?</w:t>
      </w:r>
    </w:p>
    <w:p w14:paraId="5ABA3B47" w14:textId="77777777" w:rsidR="00F35C71" w:rsidRDefault="00F35C71" w:rsidP="00022657"/>
    <w:p w14:paraId="2FE5BECC" w14:textId="134E8FCB" w:rsidR="00F35C71" w:rsidRDefault="00F35C71" w:rsidP="00022657">
      <w:r>
        <w:t>5) Hvad betyder arbejdsløshedens størrelse for statens budget? Forklar…</w:t>
      </w:r>
    </w:p>
    <w:p w14:paraId="17F620F9" w14:textId="77777777" w:rsidR="00022657" w:rsidRDefault="00022657" w:rsidP="00C26005">
      <w:pPr>
        <w:pStyle w:val="Overskrift1"/>
      </w:pPr>
    </w:p>
    <w:p w14:paraId="585BA4C1" w14:textId="16A42EAF" w:rsidR="00C26005" w:rsidRDefault="00F35C71" w:rsidP="00C26005">
      <w:pPr>
        <w:pStyle w:val="Overskrift1"/>
      </w:pPr>
      <w:r>
        <w:t>Er vi hver især en udgift eller en indtægt for staten?</w:t>
      </w:r>
    </w:p>
    <w:p w14:paraId="34C08826" w14:textId="77777777" w:rsidR="00F35C71" w:rsidRDefault="00F35C71" w:rsidP="00C26005">
      <w:r w:rsidRPr="00F35C71">
        <w:drawing>
          <wp:inline distT="0" distB="0" distL="0" distR="0" wp14:anchorId="7B799ACE" wp14:editId="7E0DEC51">
            <wp:extent cx="5935620" cy="4061637"/>
            <wp:effectExtent l="0" t="0" r="0" b="2540"/>
            <wp:docPr id="1792320092" name="Billede 1" descr="Et billede, der indeholder tekst, Font/skrifttype, linje/ræ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20092" name="Billede 1" descr="Et billede, der indeholder tekst, Font/skrifttype, linje/række, skærmbilled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5080" cy="41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6C836" w14:textId="77777777" w:rsidR="00F35C71" w:rsidRDefault="00F35C71" w:rsidP="00C26005"/>
    <w:p w14:paraId="4ECC7813" w14:textId="6CCF5034" w:rsidR="00C26005" w:rsidRDefault="00F35C71" w:rsidP="00F35C71">
      <w:pPr>
        <w:pStyle w:val="Listeafsnit"/>
        <w:numPr>
          <w:ilvl w:val="0"/>
          <w:numId w:val="2"/>
        </w:numPr>
      </w:pPr>
      <w:r>
        <w:t>Hvorfor ser kurven ud som den gør? Giv så mange eksempler du kan på, at du indtil nu har været en udgift for statens budget.</w:t>
      </w:r>
    </w:p>
    <w:p w14:paraId="319F1B9C" w14:textId="160AAA54" w:rsidR="00F35C71" w:rsidRDefault="00F35C71" w:rsidP="00F35C71">
      <w:pPr>
        <w:pStyle w:val="Listeafsnit"/>
        <w:numPr>
          <w:ilvl w:val="0"/>
          <w:numId w:val="2"/>
        </w:numPr>
      </w:pPr>
      <w:r>
        <w:t>Hver nyfødt i 2024 betaler under de anvendte beregningsforudsætninger 567.000 kr. mindre over livet, end vedkommende modtager fra det offentlige</w:t>
      </w:r>
      <w:r>
        <w:t xml:space="preserve"> (</w:t>
      </w:r>
      <w:hyperlink r:id="rId10" w:history="1">
        <w:r w:rsidRPr="001C5BA3">
          <w:rPr>
            <w:rStyle w:val="Hyperlink"/>
          </w:rPr>
          <w:t>https://dors.dk/files/media/E24_EndeligWEB.pdf</w:t>
        </w:r>
      </w:hyperlink>
      <w:r>
        <w:t xml:space="preserve">, s. 156) </w:t>
      </w:r>
      <w:r>
        <w:t>Alle de efterfølgende årganges nettobidrag er ligeledes negative.</w:t>
      </w:r>
      <w:r>
        <w:t xml:space="preserve"> Hvordan kan Danmarks økonomi hænge sammen, når det er tilfældet?</w:t>
      </w:r>
    </w:p>
    <w:p w14:paraId="1964A2ED" w14:textId="6C076DCB" w:rsidR="00F35C71" w:rsidRDefault="00F35C71" w:rsidP="00F35C71">
      <w:pPr>
        <w:pStyle w:val="Listeafsnit"/>
        <w:numPr>
          <w:ilvl w:val="0"/>
          <w:numId w:val="2"/>
        </w:numPr>
      </w:pPr>
      <w:r>
        <w:t>Giv eksempler på to politiske</w:t>
      </w:r>
      <w:r w:rsidR="000576DA">
        <w:t xml:space="preserve"> tiltag, som kan forbedre nettobidraget fra hver person til staten (forbedre statens økonomi). Vær konkret og begrund forslaget</w:t>
      </w:r>
    </w:p>
    <w:p w14:paraId="639099BC" w14:textId="64D893CD" w:rsidR="000576DA" w:rsidRDefault="000576DA" w:rsidP="000576DA">
      <w:pPr>
        <w:pStyle w:val="Listeafsnit"/>
        <w:numPr>
          <w:ilvl w:val="0"/>
          <w:numId w:val="2"/>
        </w:numPr>
      </w:pPr>
      <w:r>
        <w:t xml:space="preserve">Giv eksempler på to politiske tiltag, som </w:t>
      </w:r>
      <w:r>
        <w:t>vil forværre</w:t>
      </w:r>
      <w:r>
        <w:t xml:space="preserve"> nettobidraget fra hver person til staten (</w:t>
      </w:r>
      <w:r>
        <w:t>forværre statens økonomi</w:t>
      </w:r>
      <w:r>
        <w:t>)</w:t>
      </w:r>
      <w:r>
        <w:t xml:space="preserve">. Vær konkret og </w:t>
      </w:r>
      <w:proofErr w:type="spellStart"/>
      <w:r>
        <w:t>begrundforslaget</w:t>
      </w:r>
      <w:proofErr w:type="spellEnd"/>
    </w:p>
    <w:p w14:paraId="2A204923" w14:textId="36D122AF" w:rsidR="000576DA" w:rsidRPr="00C26005" w:rsidRDefault="000576DA" w:rsidP="00F35C71">
      <w:pPr>
        <w:pStyle w:val="Listeafsnit"/>
        <w:numPr>
          <w:ilvl w:val="0"/>
          <w:numId w:val="2"/>
        </w:numPr>
      </w:pPr>
      <w:r>
        <w:t>Diskuter fordele og ulemper ved jeres forslag. (Vil de øge uligheden? Vil de ændre på arbejdsløsheden? Ville de være retfærdige?)</w:t>
      </w:r>
    </w:p>
    <w:p w14:paraId="15274354" w14:textId="77777777" w:rsidR="00C26005" w:rsidRDefault="00C26005"/>
    <w:p w14:paraId="1E4E9980" w14:textId="77777777" w:rsidR="00000000" w:rsidRDefault="00000000"/>
    <w:p w14:paraId="48638EE1" w14:textId="77777777" w:rsidR="00C26005" w:rsidRDefault="00C26005"/>
    <w:p w14:paraId="2E6D1D3D" w14:textId="77777777" w:rsidR="00C26005" w:rsidRDefault="00C26005"/>
    <w:p w14:paraId="2B077C49" w14:textId="77777777" w:rsidR="00022657" w:rsidRDefault="00022657"/>
    <w:p w14:paraId="5937CF2A" w14:textId="77777777" w:rsidR="00022657" w:rsidRDefault="00022657"/>
    <w:p w14:paraId="4D136582" w14:textId="77777777" w:rsidR="00C26005" w:rsidRDefault="00C26005"/>
    <w:p w14:paraId="7C2A119A" w14:textId="77777777" w:rsidR="00C26005" w:rsidRDefault="00C26005"/>
    <w:p w14:paraId="74F237EE" w14:textId="77777777" w:rsidR="00022657" w:rsidRDefault="00022657"/>
    <w:p w14:paraId="3A3BDF23" w14:textId="77777777" w:rsidR="00F35C71" w:rsidRDefault="00F35C71" w:rsidP="00F56522">
      <w:pPr>
        <w:pStyle w:val="Overskrift1"/>
      </w:pPr>
    </w:p>
    <w:p w14:paraId="0B589063" w14:textId="102C6BB1" w:rsidR="00F56522" w:rsidRDefault="00F56522" w:rsidP="00F56522">
      <w:pPr>
        <w:pStyle w:val="Overskrift1"/>
      </w:pPr>
      <w:r>
        <w:t>Hvorfor stiger arbejdsstyrken over tid?</w:t>
      </w:r>
    </w:p>
    <w:p w14:paraId="2140339E" w14:textId="3414C8A1" w:rsidR="000576DA" w:rsidRPr="000576DA" w:rsidRDefault="000576DA" w:rsidP="000576DA">
      <w:r w:rsidRPr="000576DA">
        <w:drawing>
          <wp:anchor distT="0" distB="0" distL="114300" distR="114300" simplePos="0" relativeHeight="251663360" behindDoc="0" locked="0" layoutInCell="1" allowOverlap="1" wp14:anchorId="1C61A2B4" wp14:editId="2109B4D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692747" cy="3957214"/>
            <wp:effectExtent l="0" t="0" r="3175" b="5715"/>
            <wp:wrapThrough wrapText="bothSides">
              <wp:wrapPolygon edited="0">
                <wp:start x="0" y="0"/>
                <wp:lineTo x="0" y="21562"/>
                <wp:lineTo x="21544" y="21562"/>
                <wp:lineTo x="21544" y="0"/>
                <wp:lineTo x="0" y="0"/>
              </wp:wrapPolygon>
            </wp:wrapThrough>
            <wp:docPr id="539131396" name="Billede 1" descr="Et billede, der indeholder tekst, skærmbillede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31396" name="Billede 1" descr="Et billede, der indeholder tekst, skærmbillede, linje/række, Kurve&#10;&#10;Indhold genereret af kunstig intelligens kan være forker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747" cy="395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7E13B" w14:textId="77777777" w:rsidR="00F56522" w:rsidRDefault="00F56522" w:rsidP="00F56522"/>
    <w:p w14:paraId="2802922D" w14:textId="05AE900F" w:rsidR="000576DA" w:rsidRDefault="00F56522" w:rsidP="000576DA">
      <w:pPr>
        <w:pStyle w:val="Listeafsnit"/>
        <w:numPr>
          <w:ilvl w:val="0"/>
          <w:numId w:val="3"/>
        </w:numPr>
      </w:pPr>
      <w:r>
        <w:t xml:space="preserve">Hvad betyder det for dansk økonomi, at arbejdsstyrken </w:t>
      </w:r>
      <w:r w:rsidR="000576DA">
        <w:t>(antal personer der arbejder) har været stigende i lang tid?</w:t>
      </w:r>
      <w:r w:rsidR="000576DA">
        <w:br/>
      </w:r>
    </w:p>
    <w:p w14:paraId="46788846" w14:textId="66DF9526" w:rsidR="00F56522" w:rsidRDefault="0070241A" w:rsidP="0070241A">
      <w:pPr>
        <w:pStyle w:val="Listeafsnit"/>
        <w:numPr>
          <w:ilvl w:val="0"/>
          <w:numId w:val="3"/>
        </w:numPr>
      </w:pPr>
      <w:r>
        <w:t>Hvorfor mon den stiger? Kom med gode grunde</w:t>
      </w:r>
      <w:r>
        <w:br/>
      </w:r>
    </w:p>
    <w:p w14:paraId="09CF0AD7" w14:textId="6CB8084F" w:rsidR="0070241A" w:rsidRDefault="0070241A" w:rsidP="0070241A">
      <w:pPr>
        <w:pStyle w:val="Listeafsnit"/>
        <w:numPr>
          <w:ilvl w:val="0"/>
          <w:numId w:val="3"/>
        </w:numPr>
      </w:pPr>
      <w:r>
        <w:t>Hvad ville der ske, hvis arbejdsstyrken var faldende i Danmark?</w:t>
      </w:r>
      <w:r>
        <w:br/>
      </w:r>
    </w:p>
    <w:p w14:paraId="19F7F074" w14:textId="5E39AE26" w:rsidR="0070241A" w:rsidRDefault="0070241A" w:rsidP="0070241A">
      <w:pPr>
        <w:pStyle w:val="Listeafsnit"/>
        <w:numPr>
          <w:ilvl w:val="0"/>
          <w:numId w:val="3"/>
        </w:numPr>
      </w:pPr>
      <w:r>
        <w:t>Kan du forklare hvad der ville ske i det økonomiske kredsløb?</w:t>
      </w:r>
      <w:r>
        <w:br/>
      </w:r>
    </w:p>
    <w:p w14:paraId="1910B83A" w14:textId="77777777" w:rsidR="00072599" w:rsidRDefault="00072599" w:rsidP="00F56522">
      <w:pPr>
        <w:pStyle w:val="Overskrift1"/>
      </w:pPr>
    </w:p>
    <w:p w14:paraId="55E970D3" w14:textId="77777777" w:rsidR="000576DA" w:rsidRDefault="000576DA" w:rsidP="00F56522">
      <w:pPr>
        <w:pStyle w:val="Overskrift1"/>
      </w:pPr>
    </w:p>
    <w:p w14:paraId="6FD0FE4A" w14:textId="77777777" w:rsidR="000576DA" w:rsidRDefault="000576DA" w:rsidP="00F56522">
      <w:pPr>
        <w:pStyle w:val="Overskrift1"/>
      </w:pPr>
    </w:p>
    <w:p w14:paraId="1B1D91AD" w14:textId="77777777" w:rsidR="000576DA" w:rsidRDefault="000576DA" w:rsidP="00F56522">
      <w:pPr>
        <w:pStyle w:val="Overskrift1"/>
      </w:pPr>
    </w:p>
    <w:p w14:paraId="3AD5E5D3" w14:textId="282431A0" w:rsidR="00022657" w:rsidRDefault="00022657" w:rsidP="00022657">
      <w:pPr>
        <w:pStyle w:val="Overskrift1"/>
      </w:pPr>
      <w:r>
        <w:t>Hvorfor vil sundhedsudgifterne helt automatisk stige år efter år?</w:t>
      </w:r>
      <w:r w:rsidR="0070241A">
        <w:t xml:space="preserve"> (rapport 2020)</w:t>
      </w:r>
    </w:p>
    <w:p w14:paraId="3ADE9CAE" w14:textId="77777777" w:rsidR="00F56522" w:rsidRPr="00F56522" w:rsidRDefault="00F56522" w:rsidP="00F56522">
      <w:pPr>
        <w:pStyle w:val="Listeafsnit"/>
        <w:numPr>
          <w:ilvl w:val="0"/>
          <w:numId w:val="1"/>
        </w:numPr>
      </w:pPr>
      <w:r>
        <w:t>Hvilken politisk betydning får det, når de forskellige ideologier skal diskutere sundhedspolitik? Brug Molins model til at forklare, hvorfor alle partier på tværs af folketinget argumenterer for at investere i sundhedsvæsenet</w:t>
      </w:r>
    </w:p>
    <w:p w14:paraId="092D8E90" w14:textId="1D887AA6" w:rsidR="00022657" w:rsidRPr="00022657" w:rsidRDefault="00306307" w:rsidP="00022657">
      <w:r w:rsidRPr="00022657">
        <w:rPr>
          <w:noProof/>
        </w:rPr>
        <w:drawing>
          <wp:anchor distT="0" distB="0" distL="114300" distR="114300" simplePos="0" relativeHeight="251664384" behindDoc="0" locked="0" layoutInCell="1" allowOverlap="1" wp14:anchorId="6BCE712B" wp14:editId="4C375E2A">
            <wp:simplePos x="0" y="0"/>
            <wp:positionH relativeFrom="column">
              <wp:posOffset>1310079</wp:posOffset>
            </wp:positionH>
            <wp:positionV relativeFrom="paragraph">
              <wp:posOffset>182245</wp:posOffset>
            </wp:positionV>
            <wp:extent cx="3039323" cy="2424223"/>
            <wp:effectExtent l="0" t="0" r="0" b="1905"/>
            <wp:wrapThrough wrapText="bothSides">
              <wp:wrapPolygon edited="0">
                <wp:start x="0" y="0"/>
                <wp:lineTo x="0" y="21504"/>
                <wp:lineTo x="21483" y="21504"/>
                <wp:lineTo x="21483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323" cy="242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EB80" w14:textId="2DE3F706" w:rsidR="00022657" w:rsidRDefault="00022657"/>
    <w:p w14:paraId="57D16863" w14:textId="77777777" w:rsidR="00F56522" w:rsidRDefault="00F56522"/>
    <w:p w14:paraId="032AC35A" w14:textId="77777777" w:rsidR="00306307" w:rsidRDefault="00306307" w:rsidP="00F56522">
      <w:pPr>
        <w:pStyle w:val="Overskrift1"/>
      </w:pPr>
    </w:p>
    <w:p w14:paraId="031D0BD5" w14:textId="77777777" w:rsidR="00306307" w:rsidRDefault="00306307" w:rsidP="00F56522">
      <w:pPr>
        <w:pStyle w:val="Overskrift1"/>
      </w:pPr>
    </w:p>
    <w:p w14:paraId="179E8478" w14:textId="7ABB6BA1" w:rsidR="00F56522" w:rsidRDefault="00F56522" w:rsidP="00F56522">
      <w:pPr>
        <w:pStyle w:val="Overskrift1"/>
      </w:pPr>
      <w:r>
        <w:t>Så meget betyder pensionsalderen for dansk økonomi</w:t>
      </w:r>
      <w:r w:rsidR="00306307">
        <w:t xml:space="preserve"> (rapport 2020)</w:t>
      </w:r>
    </w:p>
    <w:p w14:paraId="066AA761" w14:textId="4AD59479" w:rsidR="00821486" w:rsidRPr="00821486" w:rsidRDefault="00821486" w:rsidP="00821486">
      <w:r>
        <w:t>Folketinget vedtog i 2006 og 2011 meget store pensionsreformer, som betyder, at pensionsalderen stiger i takt med middel-levealderen. I nedenstående figur har økonomerne regnet på, hvad der ville ske hvis man indførte en fast folkepensionsalder på henholdsvis 69, 70 og 71 år.</w:t>
      </w:r>
    </w:p>
    <w:p w14:paraId="02566D36" w14:textId="77777777" w:rsidR="00821486" w:rsidRDefault="00F56522" w:rsidP="00821486">
      <w:pPr>
        <w:pStyle w:val="Listeafsnit"/>
        <w:numPr>
          <w:ilvl w:val="0"/>
          <w:numId w:val="4"/>
        </w:numPr>
      </w:pPr>
      <w:r>
        <w:t xml:space="preserve">Kig grundigt på de to figurer. Hvad betyder det for dansk økonomi, hvis man skal have lov til at gå på pension som 69-årig </w:t>
      </w:r>
      <w:r w:rsidR="00821486">
        <w:t>eller</w:t>
      </w:r>
      <w:r>
        <w:t xml:space="preserve"> 71-årig</w:t>
      </w:r>
      <w:r w:rsidR="00072599">
        <w:t>?</w:t>
      </w:r>
    </w:p>
    <w:p w14:paraId="416FD28C" w14:textId="77777777" w:rsidR="00821486" w:rsidRDefault="00821486" w:rsidP="00821486">
      <w:pPr>
        <w:pStyle w:val="Listeafsnit"/>
        <w:numPr>
          <w:ilvl w:val="0"/>
          <w:numId w:val="4"/>
        </w:numPr>
      </w:pPr>
      <w:r>
        <w:t xml:space="preserve">Er det gode politiske (retfærdighedsmæssige) grunde til at sætte pensionsalderen ved en bestemt defineret alder? </w:t>
      </w:r>
    </w:p>
    <w:p w14:paraId="374CB5A7" w14:textId="328207BE" w:rsidR="00F56522" w:rsidRDefault="00821486" w:rsidP="00821486">
      <w:pPr>
        <w:pStyle w:val="Listeafsnit"/>
        <w:numPr>
          <w:ilvl w:val="0"/>
          <w:numId w:val="4"/>
        </w:numPr>
      </w:pPr>
      <w:r>
        <w:t>Bør der være forskellige pensionsaldre for forskellige grupper af befolkningen?</w:t>
      </w:r>
      <w:r w:rsidR="00072599">
        <w:t xml:space="preserve"> </w:t>
      </w:r>
    </w:p>
    <w:p w14:paraId="3A96EB81" w14:textId="76F75F03" w:rsidR="00821486" w:rsidRDefault="00821486" w:rsidP="00821486">
      <w:pPr>
        <w:pStyle w:val="Listeafsnit"/>
        <w:numPr>
          <w:ilvl w:val="0"/>
          <w:numId w:val="4"/>
        </w:numPr>
      </w:pPr>
      <w:r>
        <w:t>Forklar figur 2 (år på pension). Hvad ville konsekvensen være at stoppe pensionsalderen ved 70 år for alle?</w:t>
      </w:r>
      <w:r>
        <w:t xml:space="preserve"> Hvor mange år vil de fremtidige generationer få som pensionister?</w:t>
      </w:r>
      <w:r>
        <w:t xml:space="preserve"> </w:t>
      </w:r>
    </w:p>
    <w:p w14:paraId="2E0974E4" w14:textId="77777777" w:rsidR="00072599" w:rsidRPr="00F56522" w:rsidRDefault="00072599" w:rsidP="00F56522"/>
    <w:p w14:paraId="3BD62D3D" w14:textId="77777777" w:rsidR="00F56522" w:rsidRDefault="00F56522" w:rsidP="00F56522">
      <w:r w:rsidRPr="00F56522">
        <w:rPr>
          <w:noProof/>
        </w:rPr>
        <w:drawing>
          <wp:inline distT="0" distB="0" distL="0" distR="0" wp14:anchorId="319A556C" wp14:editId="7E434D81">
            <wp:extent cx="6007395" cy="3823852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1243" cy="392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31E8" w14:textId="77777777" w:rsidR="00821486" w:rsidRDefault="00821486" w:rsidP="00F56522"/>
    <w:p w14:paraId="62742540" w14:textId="30010AF8" w:rsidR="00821486" w:rsidRPr="00821486" w:rsidRDefault="00306307" w:rsidP="00F56522">
      <w:pPr>
        <w:rPr>
          <w:i/>
          <w:iCs/>
        </w:rPr>
      </w:pPr>
      <w:r>
        <w:rPr>
          <w:i/>
          <w:iCs/>
        </w:rPr>
        <w:t>(</w:t>
      </w:r>
      <w:r w:rsidR="00821486">
        <w:rPr>
          <w:i/>
          <w:iCs/>
        </w:rPr>
        <w:t xml:space="preserve">PS: Da folkepensionen bliver indført i </w:t>
      </w:r>
      <w:proofErr w:type="gramStart"/>
      <w:r w:rsidR="00821486">
        <w:rPr>
          <w:i/>
          <w:iCs/>
        </w:rPr>
        <w:t>195</w:t>
      </w:r>
      <w:r>
        <w:rPr>
          <w:i/>
          <w:iCs/>
        </w:rPr>
        <w:t>7</w:t>
      </w:r>
      <w:proofErr w:type="gramEnd"/>
      <w:r>
        <w:rPr>
          <w:i/>
          <w:iCs/>
        </w:rPr>
        <w:t xml:space="preserve"> kunne man gå på folkepension som 67-årig. Middellevealderen for mænd var dengang 70 år, så man havde i gennemsnit 3 år på pension)</w:t>
      </w:r>
    </w:p>
    <w:sectPr w:rsidR="00821486" w:rsidRPr="00821486" w:rsidSect="00072599">
      <w:footerReference w:type="even" r:id="rId14"/>
      <w:footerReference w:type="default" r:id="rId15"/>
      <w:pgSz w:w="11900" w:h="16840"/>
      <w:pgMar w:top="1043" w:right="1134" w:bottom="10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93A5" w14:textId="77777777" w:rsidR="002A33A5" w:rsidRDefault="002A33A5" w:rsidP="00306307">
      <w:r>
        <w:separator/>
      </w:r>
    </w:p>
  </w:endnote>
  <w:endnote w:type="continuationSeparator" w:id="0">
    <w:p w14:paraId="35BBE4CF" w14:textId="77777777" w:rsidR="002A33A5" w:rsidRDefault="002A33A5" w:rsidP="003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526606184"/>
      <w:docPartObj>
        <w:docPartGallery w:val="Page Numbers (Bottom of Page)"/>
        <w:docPartUnique/>
      </w:docPartObj>
    </w:sdtPr>
    <w:sdtContent>
      <w:p w14:paraId="593F0CC0" w14:textId="3C15A08D" w:rsidR="00306307" w:rsidRDefault="00306307" w:rsidP="001C5BA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56971CA" w14:textId="77777777" w:rsidR="00306307" w:rsidRDefault="00306307" w:rsidP="0030630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317954463"/>
      <w:docPartObj>
        <w:docPartGallery w:val="Page Numbers (Bottom of Page)"/>
        <w:docPartUnique/>
      </w:docPartObj>
    </w:sdtPr>
    <w:sdtContent>
      <w:p w14:paraId="27AE4DB0" w14:textId="1DF29F23" w:rsidR="00306307" w:rsidRDefault="00306307" w:rsidP="001C5BA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0FEBD3A" w14:textId="77777777" w:rsidR="00306307" w:rsidRDefault="00306307" w:rsidP="0030630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F006" w14:textId="77777777" w:rsidR="002A33A5" w:rsidRDefault="002A33A5" w:rsidP="00306307">
      <w:r>
        <w:separator/>
      </w:r>
    </w:p>
  </w:footnote>
  <w:footnote w:type="continuationSeparator" w:id="0">
    <w:p w14:paraId="4E9F8023" w14:textId="77777777" w:rsidR="002A33A5" w:rsidRDefault="002A33A5" w:rsidP="0030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24F26"/>
    <w:multiLevelType w:val="hybridMultilevel"/>
    <w:tmpl w:val="6076F8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1AA1"/>
    <w:multiLevelType w:val="hybridMultilevel"/>
    <w:tmpl w:val="9BC0BE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C3"/>
    <w:multiLevelType w:val="hybridMultilevel"/>
    <w:tmpl w:val="007E37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7BA8"/>
    <w:multiLevelType w:val="hybridMultilevel"/>
    <w:tmpl w:val="50184334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429394146">
    <w:abstractNumId w:val="1"/>
  </w:num>
  <w:num w:numId="2" w16cid:durableId="1190682065">
    <w:abstractNumId w:val="3"/>
  </w:num>
  <w:num w:numId="3" w16cid:durableId="1790317628">
    <w:abstractNumId w:val="2"/>
  </w:num>
  <w:num w:numId="4" w16cid:durableId="62234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05"/>
    <w:rsid w:val="00022657"/>
    <w:rsid w:val="000576DA"/>
    <w:rsid w:val="00072599"/>
    <w:rsid w:val="00120B09"/>
    <w:rsid w:val="00155DB1"/>
    <w:rsid w:val="00160A59"/>
    <w:rsid w:val="001613CF"/>
    <w:rsid w:val="00170E61"/>
    <w:rsid w:val="002A33A5"/>
    <w:rsid w:val="002E46C9"/>
    <w:rsid w:val="00306307"/>
    <w:rsid w:val="00310EA8"/>
    <w:rsid w:val="0041423C"/>
    <w:rsid w:val="004B341C"/>
    <w:rsid w:val="004C76B0"/>
    <w:rsid w:val="00551674"/>
    <w:rsid w:val="00623DC7"/>
    <w:rsid w:val="00653862"/>
    <w:rsid w:val="00681313"/>
    <w:rsid w:val="00685F98"/>
    <w:rsid w:val="0070241A"/>
    <w:rsid w:val="00821486"/>
    <w:rsid w:val="00842C95"/>
    <w:rsid w:val="008A4719"/>
    <w:rsid w:val="00946D6D"/>
    <w:rsid w:val="009F2055"/>
    <w:rsid w:val="00AC078C"/>
    <w:rsid w:val="00C26005"/>
    <w:rsid w:val="00CA1053"/>
    <w:rsid w:val="00D72828"/>
    <w:rsid w:val="00DB583D"/>
    <w:rsid w:val="00F35C71"/>
    <w:rsid w:val="00F56522"/>
    <w:rsid w:val="00FB2213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BEF"/>
  <w15:chartTrackingRefBased/>
  <w15:docId w15:val="{4A6B30A3-66CE-6C40-A53C-C8DC3CC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6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260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2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5652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725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072599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3063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6307"/>
  </w:style>
  <w:style w:type="character" w:styleId="Sidetal">
    <w:name w:val="page number"/>
    <w:basedOn w:val="Standardskrifttypeiafsnit"/>
    <w:uiPriority w:val="99"/>
    <w:semiHidden/>
    <w:unhideWhenUsed/>
    <w:rsid w:val="0030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dors.dk/files/media/E24_EndeligWEB.pd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rs.dk/files/media/E24_EndeligWEB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527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Hans Peter Søgård Andersen HP</cp:lastModifiedBy>
  <cp:revision>2</cp:revision>
  <dcterms:created xsi:type="dcterms:W3CDTF">2025-03-25T11:01:00Z</dcterms:created>
  <dcterms:modified xsi:type="dcterms:W3CDTF">2025-03-25T11:01:00Z</dcterms:modified>
</cp:coreProperties>
</file>