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D287" w14:textId="77777777" w:rsidR="00320B6F" w:rsidRPr="0095343D" w:rsidRDefault="00320B6F" w:rsidP="00320B6F">
      <w:pPr>
        <w:pStyle w:val="Titel"/>
      </w:pPr>
      <w:r>
        <w:t>CLEA-øvelse: Jupiters måner</w:t>
      </w:r>
    </w:p>
    <w:p w14:paraId="7CB574C3" w14:textId="77777777" w:rsidR="00320B6F" w:rsidRDefault="00320B6F" w:rsidP="00320B6F">
      <w:pPr>
        <w:pStyle w:val="Overskrift1"/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07829547" wp14:editId="37A56709">
            <wp:simplePos x="0" y="0"/>
            <wp:positionH relativeFrom="column">
              <wp:posOffset>4669155</wp:posOffset>
            </wp:positionH>
            <wp:positionV relativeFrom="paragraph">
              <wp:posOffset>359410</wp:posOffset>
            </wp:positionV>
            <wp:extent cx="1581150" cy="14859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Installer det virtuelle observatorium:</w:t>
      </w:r>
    </w:p>
    <w:p w14:paraId="584D4703" w14:textId="77777777" w:rsidR="00320B6F" w:rsidRDefault="00320B6F" w:rsidP="00320B6F">
      <w:pPr>
        <w:pStyle w:val="Listeafsnit"/>
        <w:numPr>
          <w:ilvl w:val="0"/>
          <w:numId w:val="1"/>
        </w:numPr>
      </w:pPr>
      <w:r>
        <w:t xml:space="preserve">Gå til </w:t>
      </w:r>
      <w:hyperlink r:id="rId6" w:history="1">
        <w:r>
          <w:rPr>
            <w:rStyle w:val="Hyperlink"/>
          </w:rPr>
          <w:t>http://www3.gettysburg.edu/~marschal/clea/CLEAhome.html</w:t>
        </w:r>
      </w:hyperlink>
    </w:p>
    <w:p w14:paraId="27AA26C4" w14:textId="77777777" w:rsidR="00320B6F" w:rsidRDefault="00320B6F" w:rsidP="00320B6F">
      <w:pPr>
        <w:pStyle w:val="Listeafsnit"/>
        <w:numPr>
          <w:ilvl w:val="0"/>
          <w:numId w:val="1"/>
        </w:numPr>
      </w:pPr>
      <w:r>
        <w:t>Klik på Software i menuen til venstre</w:t>
      </w:r>
    </w:p>
    <w:p w14:paraId="459DFD87" w14:textId="77777777" w:rsidR="00320B6F" w:rsidRDefault="00320B6F" w:rsidP="00320B6F">
      <w:pPr>
        <w:pStyle w:val="Listeafsnit"/>
        <w:numPr>
          <w:ilvl w:val="0"/>
          <w:numId w:val="1"/>
        </w:numPr>
      </w:pPr>
      <w:r>
        <w:t>Rul ned og klik på billedet vist her til højre -----&gt;</w:t>
      </w:r>
    </w:p>
    <w:p w14:paraId="5913F317" w14:textId="7754101D" w:rsidR="00320B6F" w:rsidRDefault="00FF325E" w:rsidP="00320B6F">
      <w:pPr>
        <w:pStyle w:val="Listeafsnit"/>
        <w:numPr>
          <w:ilvl w:val="0"/>
          <w:numId w:val="1"/>
        </w:numPr>
      </w:pPr>
      <w:r>
        <w:t>Klik på JupLab.zip</w:t>
      </w:r>
      <w:r w:rsidR="00320B6F">
        <w:t>. Download filen og installer programmet på computeren.</w:t>
      </w:r>
      <w:r w:rsidR="00D57A79">
        <w:t xml:space="preserve"> </w:t>
      </w:r>
    </w:p>
    <w:p w14:paraId="6D61AB65" w14:textId="77777777" w:rsidR="00320B6F" w:rsidRDefault="00320B6F" w:rsidP="00320B6F">
      <w:pPr>
        <w:pStyle w:val="Listeafsnit"/>
        <w:numPr>
          <w:ilvl w:val="0"/>
          <w:numId w:val="1"/>
        </w:numPr>
      </w:pPr>
      <w:r>
        <w:t>Muligvis er der to programfiler at åbne når programmet er installeret, men du skal vælge den der hedder ”The Revolution of the Moons of Jupiter”</w:t>
      </w:r>
    </w:p>
    <w:p w14:paraId="56F92D10" w14:textId="77777777" w:rsidR="00320B6F" w:rsidRDefault="00320B6F" w:rsidP="00320B6F">
      <w:pPr>
        <w:pStyle w:val="Overskrift1"/>
      </w:pPr>
      <w:r>
        <w:t>Dataopsamling</w:t>
      </w:r>
    </w:p>
    <w:p w14:paraId="3042A3E4" w14:textId="39BFE68E" w:rsidR="00320B6F" w:rsidRDefault="0071738F" w:rsidP="00320B6F">
      <w:pPr>
        <w:pStyle w:val="Listeafsnit"/>
        <w:numPr>
          <w:ilvl w:val="0"/>
          <w:numId w:val="1"/>
        </w:numPr>
      </w:pPr>
      <w:r>
        <w:t>Åbn programmet</w:t>
      </w:r>
    </w:p>
    <w:p w14:paraId="07963CF2" w14:textId="422CDE19" w:rsidR="00320B6F" w:rsidRDefault="00320B6F" w:rsidP="00320B6F">
      <w:pPr>
        <w:pStyle w:val="Listeafsnit"/>
        <w:numPr>
          <w:ilvl w:val="0"/>
          <w:numId w:val="1"/>
        </w:numPr>
      </w:pPr>
      <w:r>
        <w:t xml:space="preserve">Vælg File &gt; Log in, </w:t>
      </w:r>
      <w:r w:rsidR="0071738F">
        <w:t>skriv dit navn</w:t>
      </w:r>
      <w:r>
        <w:t xml:space="preserve"> og tryk enter</w:t>
      </w:r>
    </w:p>
    <w:p w14:paraId="29ACBE99" w14:textId="56F97100" w:rsidR="00320B6F" w:rsidRDefault="00320B6F" w:rsidP="00320B6F">
      <w:pPr>
        <w:pStyle w:val="Listeafsnit"/>
        <w:numPr>
          <w:ilvl w:val="0"/>
          <w:numId w:val="1"/>
        </w:numPr>
      </w:pPr>
      <w:r>
        <w:t>Vælg File &gt; Run… og vælg bare OK for at acceptere standardindstillingerne</w:t>
      </w:r>
    </w:p>
    <w:p w14:paraId="3A70E27E" w14:textId="35C01FF3" w:rsidR="001C263B" w:rsidRDefault="001C263B" w:rsidP="00320B6F">
      <w:pPr>
        <w:pStyle w:val="Listeafsnit"/>
        <w:numPr>
          <w:ilvl w:val="0"/>
          <w:numId w:val="1"/>
        </w:numPr>
      </w:pPr>
      <w:r>
        <w:t xml:space="preserve">Vælg Features og tænd for alle </w:t>
      </w:r>
    </w:p>
    <w:p w14:paraId="4036A38A" w14:textId="436FD636" w:rsidR="001C263B" w:rsidRDefault="00320B6F" w:rsidP="00320B6F">
      <w:pPr>
        <w:pStyle w:val="Listeafsnit"/>
        <w:numPr>
          <w:ilvl w:val="0"/>
          <w:numId w:val="1"/>
        </w:numPr>
      </w:pPr>
      <w:r>
        <w:t>Leg med programmet lidt, og se hvad man kan. Find især ud af hvad knappen ”</w:t>
      </w:r>
      <w:proofErr w:type="spellStart"/>
      <w:r w:rsidRPr="00320B6F">
        <w:rPr>
          <w:i/>
        </w:rPr>
        <w:t>Next</w:t>
      </w:r>
      <w:proofErr w:type="spellEnd"/>
      <w:r>
        <w:rPr>
          <w:i/>
        </w:rPr>
        <w:t>”</w:t>
      </w:r>
      <w:r>
        <w:t xml:space="preserve"> gør, og hvordan man måler afstande</w:t>
      </w:r>
      <w:r w:rsidR="009E4573">
        <w:t xml:space="preserve">. </w:t>
      </w:r>
      <w:r>
        <w:t xml:space="preserve">Kan du finde ud af at zoome ind? </w:t>
      </w:r>
    </w:p>
    <w:p w14:paraId="6318AD46" w14:textId="3B09C50F" w:rsidR="00320B6F" w:rsidRDefault="00320B6F" w:rsidP="00320B6F">
      <w:pPr>
        <w:pStyle w:val="Listeafsnit"/>
        <w:numPr>
          <w:ilvl w:val="0"/>
          <w:numId w:val="1"/>
        </w:numPr>
      </w:pPr>
      <w:r>
        <w:t>Når du er færdig med at lege, så vælg menupunktet</w:t>
      </w:r>
      <w:r w:rsidR="004B2DBB">
        <w:t xml:space="preserve"> ”Observation Date” -&gt;</w:t>
      </w:r>
      <w:r>
        <w:t xml:space="preserve"> ”S</w:t>
      </w:r>
      <w:r w:rsidR="004B2DBB">
        <w:t>et</w:t>
      </w:r>
      <w:r>
        <w:t xml:space="preserve"> Date/ Time” og vælg en startdato for dine målinger (vælg din egen fødselsdag!)</w:t>
      </w:r>
    </w:p>
    <w:p w14:paraId="44BC5163" w14:textId="5A905D10" w:rsidR="00320B6F" w:rsidRDefault="004B2DBB" w:rsidP="00320B6F">
      <w:pPr>
        <w:pStyle w:val="Listeafsnit"/>
        <w:numPr>
          <w:ilvl w:val="0"/>
          <w:numId w:val="1"/>
        </w:numPr>
      </w:pPr>
      <w:r>
        <w:t>Nu skal der opsamles data! Det gør man ved at markere hver af månerne og trykke ”</w:t>
      </w:r>
      <w:proofErr w:type="spellStart"/>
      <w:r>
        <w:t>Record</w:t>
      </w:r>
      <w:proofErr w:type="spellEnd"/>
      <w:r>
        <w:t xml:space="preserve">” </w:t>
      </w:r>
      <w:r w:rsidR="007D1B04">
        <w:t xml:space="preserve">for </w:t>
      </w:r>
      <w:r>
        <w:t xml:space="preserve">HVER </w:t>
      </w:r>
      <w:r w:rsidR="007D1B04">
        <w:t>måne</w:t>
      </w:r>
      <w:r>
        <w:t>. Herefter vælges ”</w:t>
      </w:r>
      <w:proofErr w:type="spellStart"/>
      <w:r>
        <w:t>Next</w:t>
      </w:r>
      <w:proofErr w:type="spellEnd"/>
      <w:r>
        <w:t>” og processen gentages for hver dag.</w:t>
      </w:r>
      <w:r w:rsidR="00320B6F">
        <w:t xml:space="preserve"> Overskyede dage må man springe over, men ellers ingen!</w:t>
      </w:r>
    </w:p>
    <w:p w14:paraId="157A0A35" w14:textId="65FEA1A6" w:rsidR="0071738F" w:rsidRDefault="0071738F" w:rsidP="00320B6F">
      <w:pPr>
        <w:pStyle w:val="Listeafsnit"/>
        <w:numPr>
          <w:ilvl w:val="0"/>
          <w:numId w:val="1"/>
        </w:numPr>
      </w:pPr>
      <w:r>
        <w:t>Gentag indtil du har minimum et helt omløb for hver måne. Brug E-bogen afsnit 3.6 til at finde omløbstiderne</w:t>
      </w:r>
    </w:p>
    <w:p w14:paraId="078B1F94" w14:textId="77777777" w:rsidR="00320B6F" w:rsidRDefault="00320B6F" w:rsidP="00320B6F">
      <w:pPr>
        <w:pStyle w:val="Overskrift1"/>
      </w:pPr>
      <w:r>
        <w:t>Databehandling</w:t>
      </w:r>
    </w:p>
    <w:p w14:paraId="254C2378" w14:textId="0C74BE63" w:rsidR="00220D48" w:rsidRDefault="00320B6F" w:rsidP="00220D48">
      <w:pPr>
        <w:pStyle w:val="Listeafsnit"/>
        <w:numPr>
          <w:ilvl w:val="0"/>
          <w:numId w:val="1"/>
        </w:numPr>
      </w:pPr>
      <w:r>
        <w:t>Benyt det indbyggede databehandlingsprogram</w:t>
      </w:r>
      <w:r w:rsidR="0071738F">
        <w:t xml:space="preserve"> ”Data” -&gt; ”</w:t>
      </w:r>
      <w:proofErr w:type="spellStart"/>
      <w:r w:rsidR="0071738F">
        <w:t>Analyze</w:t>
      </w:r>
      <w:proofErr w:type="spellEnd"/>
      <w:r w:rsidR="0071738F">
        <w:t xml:space="preserve">” </w:t>
      </w:r>
      <w:r>
        <w:t>til at estimere omløbstiderne</w:t>
      </w:r>
      <w:r w:rsidR="00220D48">
        <w:t xml:space="preserve"> og den halve storakse</w:t>
      </w:r>
      <w:r>
        <w:t>. Ved Io og Europa er perioderne så små, at 1 måling per døgn egentlig er for lidt, men hvis man skeler lidt til tabelværdierne (hhv. 1,8 døgn og 3,6 døgn) kan man nok få det til at passe.</w:t>
      </w:r>
    </w:p>
    <w:p w14:paraId="0B6CAFBA" w14:textId="61973F61" w:rsidR="00EC711B" w:rsidRDefault="00320B6F" w:rsidP="00EC711B">
      <w:pPr>
        <w:pStyle w:val="Listeafsnit"/>
        <w:numPr>
          <w:ilvl w:val="0"/>
          <w:numId w:val="1"/>
        </w:numPr>
      </w:pPr>
      <w:r>
        <w:t>Benyt Keplers 3. lov til at bestemme Jupiters masse ud fra hver af de fire målinger</w:t>
      </w:r>
    </w:p>
    <w:p w14:paraId="02675165" w14:textId="21E3B0CA" w:rsidR="00EC711B" w:rsidRDefault="00EC711B" w:rsidP="00EC711B">
      <w:pPr>
        <w:pStyle w:val="Overskrift1"/>
      </w:pPr>
      <w:r>
        <w:t>Portfolio</w:t>
      </w:r>
    </w:p>
    <w:p w14:paraId="37020089" w14:textId="1CE59D1D" w:rsidR="00EC711B" w:rsidRPr="00EC711B" w:rsidRDefault="00EC711B" w:rsidP="00EC711B">
      <w:r>
        <w:t xml:space="preserve">Producer </w:t>
      </w:r>
      <w:proofErr w:type="spellStart"/>
      <w:r>
        <w:t>portfoliomateriale</w:t>
      </w:r>
      <w:proofErr w:type="spellEnd"/>
      <w:r>
        <w:t xml:space="preserve"> med screenshots af databehandling, samt beregninger og resultater.</w:t>
      </w:r>
      <w:bookmarkStart w:id="0" w:name="_GoBack"/>
      <w:bookmarkEnd w:id="0"/>
    </w:p>
    <w:p w14:paraId="0A375348" w14:textId="77777777" w:rsidR="003C042D" w:rsidRDefault="003C042D"/>
    <w:sectPr w:rsidR="003C042D" w:rsidSect="001F1D0E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1370"/>
    <w:multiLevelType w:val="hybridMultilevel"/>
    <w:tmpl w:val="1AA6CBF0"/>
    <w:lvl w:ilvl="0" w:tplc="84FE9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6F"/>
    <w:rsid w:val="000B139C"/>
    <w:rsid w:val="001366A5"/>
    <w:rsid w:val="00155797"/>
    <w:rsid w:val="001C263B"/>
    <w:rsid w:val="00220D48"/>
    <w:rsid w:val="00233108"/>
    <w:rsid w:val="0023659E"/>
    <w:rsid w:val="00266BE7"/>
    <w:rsid w:val="002A7FB5"/>
    <w:rsid w:val="002D5E13"/>
    <w:rsid w:val="002F0A24"/>
    <w:rsid w:val="00320B6F"/>
    <w:rsid w:val="00352042"/>
    <w:rsid w:val="003C042D"/>
    <w:rsid w:val="003E0DE7"/>
    <w:rsid w:val="00400AEB"/>
    <w:rsid w:val="00427039"/>
    <w:rsid w:val="004436FE"/>
    <w:rsid w:val="00474304"/>
    <w:rsid w:val="004B2DBB"/>
    <w:rsid w:val="00587A5D"/>
    <w:rsid w:val="005A49FF"/>
    <w:rsid w:val="005D4343"/>
    <w:rsid w:val="00610FB4"/>
    <w:rsid w:val="006628D3"/>
    <w:rsid w:val="00697C4C"/>
    <w:rsid w:val="006A0428"/>
    <w:rsid w:val="006B616C"/>
    <w:rsid w:val="0071738F"/>
    <w:rsid w:val="00720AAA"/>
    <w:rsid w:val="00747F2B"/>
    <w:rsid w:val="00761690"/>
    <w:rsid w:val="00777A32"/>
    <w:rsid w:val="00796E78"/>
    <w:rsid w:val="007D1B04"/>
    <w:rsid w:val="007D7611"/>
    <w:rsid w:val="007F2C0D"/>
    <w:rsid w:val="007F5F93"/>
    <w:rsid w:val="00942873"/>
    <w:rsid w:val="00945AC0"/>
    <w:rsid w:val="00953A35"/>
    <w:rsid w:val="009D3742"/>
    <w:rsid w:val="009E4573"/>
    <w:rsid w:val="00A2332A"/>
    <w:rsid w:val="00A31600"/>
    <w:rsid w:val="00A378FC"/>
    <w:rsid w:val="00AE11D5"/>
    <w:rsid w:val="00B04B1A"/>
    <w:rsid w:val="00B317FD"/>
    <w:rsid w:val="00B46FCF"/>
    <w:rsid w:val="00BA28F6"/>
    <w:rsid w:val="00BB745F"/>
    <w:rsid w:val="00C1568F"/>
    <w:rsid w:val="00C26179"/>
    <w:rsid w:val="00C754A9"/>
    <w:rsid w:val="00C97870"/>
    <w:rsid w:val="00CC561F"/>
    <w:rsid w:val="00D03DDE"/>
    <w:rsid w:val="00D07E9C"/>
    <w:rsid w:val="00D36F48"/>
    <w:rsid w:val="00D57A79"/>
    <w:rsid w:val="00D873DE"/>
    <w:rsid w:val="00D876B0"/>
    <w:rsid w:val="00D9669F"/>
    <w:rsid w:val="00DA04C3"/>
    <w:rsid w:val="00E17596"/>
    <w:rsid w:val="00E43ED3"/>
    <w:rsid w:val="00EB46AC"/>
    <w:rsid w:val="00EC711B"/>
    <w:rsid w:val="00EE6B40"/>
    <w:rsid w:val="00F11A41"/>
    <w:rsid w:val="00FA5085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C9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0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320B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20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320B6F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320B6F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57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gettysburg.edu/~marschal/clea/CLEAhom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E5520</dc:creator>
  <cp:lastModifiedBy>Christina Vang Christensen</cp:lastModifiedBy>
  <cp:revision>8</cp:revision>
  <dcterms:created xsi:type="dcterms:W3CDTF">2018-09-03T06:51:00Z</dcterms:created>
  <dcterms:modified xsi:type="dcterms:W3CDTF">2020-09-16T14:28:00Z</dcterms:modified>
</cp:coreProperties>
</file>