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950F" w14:textId="033B7744" w:rsidR="009145E6" w:rsidRPr="00B95643" w:rsidRDefault="00852514">
      <w:pPr>
        <w:pStyle w:val="Brdtekst"/>
        <w:rPr>
          <w:sz w:val="28"/>
          <w:szCs w:val="28"/>
        </w:rPr>
      </w:pPr>
      <w:r w:rsidRPr="00B95643">
        <w:rPr>
          <w:b/>
          <w:bCs/>
          <w:sz w:val="28"/>
          <w:szCs w:val="28"/>
        </w:rPr>
        <w:t xml:space="preserve">Arbejdsspørgsmål til </w:t>
      </w:r>
      <w:proofErr w:type="spellStart"/>
      <w:r w:rsidRPr="00B95643">
        <w:rPr>
          <w:b/>
          <w:bCs/>
          <w:sz w:val="28"/>
          <w:szCs w:val="28"/>
        </w:rPr>
        <w:t>Thukydid</w:t>
      </w:r>
      <w:proofErr w:type="spellEnd"/>
      <w:r w:rsidRPr="00B95643">
        <w:rPr>
          <w:b/>
          <w:bCs/>
          <w:sz w:val="28"/>
          <w:szCs w:val="28"/>
        </w:rPr>
        <w:t xml:space="preserve"> kap. </w:t>
      </w:r>
      <w:r w:rsidR="00B95643" w:rsidRPr="00B95643">
        <w:rPr>
          <w:b/>
          <w:bCs/>
          <w:sz w:val="28"/>
          <w:szCs w:val="28"/>
        </w:rPr>
        <w:t>41</w:t>
      </w:r>
      <w:r w:rsidRPr="00B95643">
        <w:rPr>
          <w:b/>
          <w:bCs/>
          <w:sz w:val="28"/>
          <w:szCs w:val="28"/>
        </w:rPr>
        <w:t>-46</w:t>
      </w:r>
    </w:p>
    <w:p w14:paraId="2F270C95" w14:textId="4E13DE08" w:rsidR="009145E6" w:rsidRPr="00B95643" w:rsidRDefault="009145E6">
      <w:pPr>
        <w:pStyle w:val="Brdtekst"/>
      </w:pPr>
    </w:p>
    <w:p w14:paraId="6B39B42B" w14:textId="44CDC0D2" w:rsidR="000924ED" w:rsidRPr="00B95643" w:rsidRDefault="000924ED">
      <w:pPr>
        <w:pStyle w:val="Brdtekst"/>
        <w:rPr>
          <w:i/>
          <w:iCs/>
        </w:rPr>
      </w:pPr>
      <w:r w:rsidRPr="00B95643">
        <w:rPr>
          <w:i/>
          <w:iCs/>
        </w:rPr>
        <w:t xml:space="preserve">Besvar nedenstående </w:t>
      </w:r>
      <w:r w:rsidR="00B95643" w:rsidRPr="00B95643">
        <w:rPr>
          <w:i/>
          <w:iCs/>
        </w:rPr>
        <w:t>opgaver</w:t>
      </w:r>
      <w:r w:rsidRPr="00B95643">
        <w:rPr>
          <w:i/>
          <w:iCs/>
        </w:rPr>
        <w:t>, mens du læser teksten. Husk citater!</w:t>
      </w:r>
    </w:p>
    <w:p w14:paraId="14D62D0B" w14:textId="77777777" w:rsidR="009145E6" w:rsidRPr="00B95643" w:rsidRDefault="009145E6">
      <w:pPr>
        <w:pStyle w:val="Brdtekst"/>
      </w:pPr>
    </w:p>
    <w:p w14:paraId="778ACAF8" w14:textId="77777777" w:rsidR="00F77EB3" w:rsidRPr="00B95643" w:rsidRDefault="00F77EB3">
      <w:pPr>
        <w:pStyle w:val="Brdtekst"/>
      </w:pPr>
    </w:p>
    <w:p w14:paraId="22999357" w14:textId="5B15B568" w:rsidR="009145E6" w:rsidRPr="00B95643" w:rsidRDefault="00B95643">
      <w:pPr>
        <w:pStyle w:val="Brdtekst"/>
        <w:rPr>
          <w:b/>
          <w:bCs/>
        </w:rPr>
      </w:pPr>
      <w:r w:rsidRPr="00B95643">
        <w:rPr>
          <w:b/>
          <w:bCs/>
        </w:rPr>
        <w:t>1</w:t>
      </w:r>
      <w:r w:rsidR="00852514" w:rsidRPr="00B95643">
        <w:rPr>
          <w:b/>
          <w:bCs/>
        </w:rPr>
        <w:t xml:space="preserve">) Kap. 41-42: ”Alt i alt er </w:t>
      </w:r>
      <w:proofErr w:type="gramStart"/>
      <w:r w:rsidR="00852514" w:rsidRPr="00B95643">
        <w:rPr>
          <w:b/>
          <w:bCs/>
        </w:rPr>
        <w:t>vor</w:t>
      </w:r>
      <w:proofErr w:type="gramEnd"/>
      <w:r w:rsidR="00852514" w:rsidRPr="00B95643">
        <w:rPr>
          <w:b/>
          <w:bCs/>
        </w:rPr>
        <w:t xml:space="preserve"> by…” til ”ikke fra et liv i frygt, men fra et i </w:t>
      </w:r>
      <w:proofErr w:type="spellStart"/>
      <w:r w:rsidR="00852514" w:rsidRPr="00B95643">
        <w:rPr>
          <w:b/>
          <w:bCs/>
        </w:rPr>
        <w:t>hæ</w:t>
      </w:r>
      <w:proofErr w:type="spellEnd"/>
      <w:r w:rsidR="00852514" w:rsidRPr="00B95643">
        <w:rPr>
          <w:b/>
          <w:bCs/>
          <w:lang w:val="de-DE"/>
        </w:rPr>
        <w:t>der</w:t>
      </w:r>
      <w:r w:rsidR="00852514" w:rsidRPr="00B95643">
        <w:rPr>
          <w:b/>
          <w:bCs/>
        </w:rPr>
        <w:t>”</w:t>
      </w:r>
    </w:p>
    <w:p w14:paraId="03899225" w14:textId="1156503D" w:rsidR="009145E6" w:rsidRPr="00B95643" w:rsidRDefault="001F6546">
      <w:pPr>
        <w:pStyle w:val="Brdtekst"/>
      </w:pPr>
      <w:r w:rsidRPr="00B95643">
        <w:t>Hvad er Perikles’</w:t>
      </w:r>
      <w:r w:rsidRPr="00B95643">
        <w:rPr>
          <w:rtl/>
        </w:rPr>
        <w:t xml:space="preserve"> </w:t>
      </w:r>
      <w:r w:rsidR="00852514" w:rsidRPr="00B95643">
        <w:t>begrundelse for at have talt så længe om Athen i en begravelsestale? hvad skal tilhørerne bruge det til?</w:t>
      </w:r>
    </w:p>
    <w:p w14:paraId="4FB83609" w14:textId="77777777" w:rsidR="009145E6" w:rsidRPr="00B95643" w:rsidRDefault="009145E6">
      <w:pPr>
        <w:pStyle w:val="Brdtekst"/>
      </w:pPr>
    </w:p>
    <w:p w14:paraId="68FDD1A2" w14:textId="77777777" w:rsidR="009145E6" w:rsidRPr="00B95643" w:rsidRDefault="009145E6">
      <w:pPr>
        <w:pStyle w:val="Brdtekst"/>
      </w:pPr>
    </w:p>
    <w:p w14:paraId="6C600FF0" w14:textId="5E49D331" w:rsidR="00F77EB3" w:rsidRPr="00B95643" w:rsidRDefault="00F77EB3">
      <w:pPr>
        <w:pStyle w:val="Brdtekst"/>
      </w:pPr>
    </w:p>
    <w:p w14:paraId="5137F9E8" w14:textId="77777777" w:rsidR="006A4850" w:rsidRPr="00B95643" w:rsidRDefault="006A4850">
      <w:pPr>
        <w:pStyle w:val="Brdtekst"/>
      </w:pPr>
    </w:p>
    <w:p w14:paraId="3C504D18" w14:textId="77777777" w:rsidR="00F77EB3" w:rsidRPr="00B95643" w:rsidRDefault="00F77EB3">
      <w:pPr>
        <w:pStyle w:val="Brdtekst"/>
      </w:pPr>
    </w:p>
    <w:p w14:paraId="6FAA6290" w14:textId="463F8BA9" w:rsidR="009145E6" w:rsidRPr="00B95643" w:rsidRDefault="00B95643">
      <w:pPr>
        <w:pStyle w:val="Brdtekst"/>
        <w:rPr>
          <w:b/>
          <w:bCs/>
        </w:rPr>
      </w:pPr>
      <w:r w:rsidRPr="00B95643">
        <w:rPr>
          <w:b/>
          <w:bCs/>
        </w:rPr>
        <w:t>2</w:t>
      </w:r>
      <w:r w:rsidR="00852514" w:rsidRPr="00B95643">
        <w:rPr>
          <w:b/>
          <w:bCs/>
        </w:rPr>
        <w:t xml:space="preserve">) Kap. 43-46: ”Dette er disse mænds indsats…” til ”… og gå så </w:t>
      </w:r>
      <w:r w:rsidR="00852514" w:rsidRPr="00B95643">
        <w:rPr>
          <w:b/>
          <w:bCs/>
          <w:lang w:val="sv-SE"/>
        </w:rPr>
        <w:t>bort</w:t>
      </w:r>
      <w:r w:rsidR="00852514" w:rsidRPr="00B95643">
        <w:rPr>
          <w:b/>
          <w:bCs/>
        </w:rPr>
        <w:t>”</w:t>
      </w:r>
    </w:p>
    <w:p w14:paraId="0D3D4355" w14:textId="41252214" w:rsidR="009145E6" w:rsidRPr="00B95643" w:rsidRDefault="00852514">
      <w:pPr>
        <w:pStyle w:val="Brdtekst"/>
        <w:rPr>
          <w:lang w:eastAsia="zh-TW"/>
        </w:rPr>
      </w:pPr>
      <w:r w:rsidRPr="00B95643">
        <w:t>Hvad skal de forskellige pårørende nu gø</w:t>
      </w:r>
      <w:r w:rsidRPr="00B95643">
        <w:rPr>
          <w:lang w:val="zh-TW" w:eastAsia="zh-TW"/>
        </w:rPr>
        <w:t>re? Gamle? Unge?</w:t>
      </w:r>
    </w:p>
    <w:p w14:paraId="4989728B" w14:textId="77777777" w:rsidR="00B95643" w:rsidRPr="00B95643" w:rsidRDefault="00B95643">
      <w:pPr>
        <w:pStyle w:val="Brdtekst"/>
        <w:rPr>
          <w:lang w:eastAsia="zh-TW"/>
        </w:rPr>
      </w:pPr>
    </w:p>
    <w:p w14:paraId="38C8BDBA" w14:textId="77777777" w:rsidR="00B95643" w:rsidRPr="00B95643" w:rsidRDefault="00B95643">
      <w:pPr>
        <w:pStyle w:val="Brdtekst"/>
        <w:rPr>
          <w:lang w:eastAsia="zh-TW"/>
        </w:rPr>
      </w:pPr>
    </w:p>
    <w:p w14:paraId="503E2AEB" w14:textId="77777777" w:rsidR="00B95643" w:rsidRPr="00B95643" w:rsidRDefault="00B95643">
      <w:pPr>
        <w:pStyle w:val="Brdtekst"/>
        <w:rPr>
          <w:lang w:eastAsia="zh-TW"/>
        </w:rPr>
      </w:pPr>
    </w:p>
    <w:p w14:paraId="5D23AAC8" w14:textId="77777777" w:rsidR="00B95643" w:rsidRPr="00B95643" w:rsidRDefault="00B95643">
      <w:pPr>
        <w:pStyle w:val="Brdtekst"/>
        <w:rPr>
          <w:lang w:eastAsia="zh-TW"/>
        </w:rPr>
      </w:pPr>
    </w:p>
    <w:p w14:paraId="6C3D70DD" w14:textId="71218532" w:rsidR="00B95643" w:rsidRPr="00B95643" w:rsidRDefault="00B95643">
      <w:pPr>
        <w:pStyle w:val="Brdtekst"/>
        <w:rPr>
          <w:b/>
          <w:bCs/>
          <w:lang w:eastAsia="zh-TW"/>
        </w:rPr>
      </w:pPr>
      <w:r w:rsidRPr="00B95643">
        <w:rPr>
          <w:b/>
          <w:bCs/>
          <w:lang w:eastAsia="zh-TW"/>
        </w:rPr>
        <w:t xml:space="preserve">3) Find eksempler i teksten, hvor Perikles understreger vigtigheden af </w:t>
      </w:r>
      <w:r w:rsidRPr="00B95643">
        <w:rPr>
          <w:b/>
          <w:bCs/>
          <w:u w:val="single"/>
          <w:lang w:eastAsia="zh-TW"/>
        </w:rPr>
        <w:t>handling</w:t>
      </w:r>
      <w:r w:rsidRPr="00B95643">
        <w:rPr>
          <w:b/>
          <w:bCs/>
          <w:lang w:eastAsia="zh-TW"/>
        </w:rPr>
        <w:t xml:space="preserve"> (gr </w:t>
      </w:r>
      <w:proofErr w:type="spellStart"/>
      <w:r w:rsidRPr="00B95643">
        <w:rPr>
          <w:b/>
          <w:bCs/>
          <w:i/>
          <w:iCs/>
          <w:lang w:eastAsia="zh-TW"/>
        </w:rPr>
        <w:t>érgon</w:t>
      </w:r>
      <w:proofErr w:type="spellEnd"/>
      <w:r w:rsidRPr="00B95643">
        <w:rPr>
          <w:b/>
          <w:bCs/>
          <w:lang w:eastAsia="zh-TW"/>
        </w:rPr>
        <w:t xml:space="preserve">) overfor </w:t>
      </w:r>
      <w:r w:rsidRPr="00B95643">
        <w:rPr>
          <w:b/>
          <w:bCs/>
          <w:u w:val="single"/>
          <w:lang w:eastAsia="zh-TW"/>
        </w:rPr>
        <w:t>ord</w:t>
      </w:r>
      <w:r w:rsidRPr="00B95643">
        <w:rPr>
          <w:b/>
          <w:bCs/>
          <w:lang w:eastAsia="zh-TW"/>
        </w:rPr>
        <w:t xml:space="preserve"> (gr. logos). Eksemplerne må meget gerne komme fra </w:t>
      </w:r>
      <w:r w:rsidRPr="00B95643">
        <w:rPr>
          <w:b/>
          <w:bCs/>
          <w:i/>
          <w:iCs/>
          <w:lang w:eastAsia="zh-TW"/>
        </w:rPr>
        <w:t xml:space="preserve">hele </w:t>
      </w:r>
      <w:r w:rsidRPr="00B95643">
        <w:rPr>
          <w:b/>
          <w:bCs/>
          <w:lang w:eastAsia="zh-TW"/>
        </w:rPr>
        <w:t>talen.</w:t>
      </w:r>
    </w:p>
    <w:p w14:paraId="5AD09953" w14:textId="77777777" w:rsidR="00B95643" w:rsidRPr="00B95643" w:rsidRDefault="00B95643">
      <w:pPr>
        <w:pStyle w:val="Brdtekst"/>
        <w:rPr>
          <w:b/>
          <w:bCs/>
          <w:lang w:eastAsia="zh-TW"/>
        </w:rPr>
      </w:pPr>
    </w:p>
    <w:p w14:paraId="2D2E82D5" w14:textId="77777777" w:rsidR="00B95643" w:rsidRPr="00B95643" w:rsidRDefault="00B95643">
      <w:pPr>
        <w:pStyle w:val="Brdtekst"/>
        <w:rPr>
          <w:b/>
          <w:bCs/>
          <w:lang w:eastAsia="zh-TW"/>
        </w:rPr>
      </w:pPr>
    </w:p>
    <w:p w14:paraId="683DF0C1" w14:textId="4B14DB72" w:rsidR="00B95643" w:rsidRPr="00B95643" w:rsidRDefault="00B95643">
      <w:pPr>
        <w:pStyle w:val="Brdtekst"/>
        <w:rPr>
          <w:b/>
          <w:bCs/>
          <w:lang w:eastAsia="zh-TW"/>
        </w:rPr>
      </w:pPr>
      <w:r w:rsidRPr="00B95643">
        <w:rPr>
          <w:b/>
          <w:bCs/>
          <w:lang w:eastAsia="zh-TW"/>
        </w:rPr>
        <w:t xml:space="preserve">4) Find eksempler på brug af appelformerne </w:t>
      </w:r>
      <w:proofErr w:type="spellStart"/>
      <w:r w:rsidRPr="00B95643">
        <w:rPr>
          <w:b/>
          <w:bCs/>
          <w:lang w:eastAsia="zh-TW"/>
        </w:rPr>
        <w:t>pathos</w:t>
      </w:r>
      <w:proofErr w:type="spellEnd"/>
      <w:r w:rsidRPr="00B95643">
        <w:rPr>
          <w:b/>
          <w:bCs/>
          <w:lang w:eastAsia="zh-TW"/>
        </w:rPr>
        <w:t xml:space="preserve">, </w:t>
      </w:r>
      <w:proofErr w:type="spellStart"/>
      <w:r w:rsidRPr="00B95643">
        <w:rPr>
          <w:b/>
          <w:bCs/>
          <w:lang w:eastAsia="zh-TW"/>
        </w:rPr>
        <w:t>ethos</w:t>
      </w:r>
      <w:proofErr w:type="spellEnd"/>
      <w:r w:rsidRPr="00B95643">
        <w:rPr>
          <w:b/>
          <w:bCs/>
          <w:lang w:eastAsia="zh-TW"/>
        </w:rPr>
        <w:t xml:space="preserve"> og logos i denne sammenhæng:</w:t>
      </w:r>
    </w:p>
    <w:p w14:paraId="6557BB16" w14:textId="4846C27E" w:rsidR="00B95643" w:rsidRPr="00B95643" w:rsidRDefault="00B95643" w:rsidP="00B95643">
      <w:pPr>
        <w:pStyle w:val="Listeafsni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da-DK" w:eastAsia="da-DK"/>
        </w:rPr>
      </w:pPr>
      <w:proofErr w:type="spellStart"/>
      <w:r w:rsidRPr="00B95643">
        <w:rPr>
          <w:rFonts w:ascii="Cambria" w:hAnsi="Cambria" w:cs="Helvetica"/>
          <w:color w:val="000000"/>
          <w:lang w:val="da-DK" w:eastAsia="da-DK"/>
        </w:rPr>
        <w:t>Pathos</w:t>
      </w:r>
      <w:proofErr w:type="spellEnd"/>
      <w:r w:rsidRPr="00B95643">
        <w:rPr>
          <w:rFonts w:ascii="Cambria" w:hAnsi="Cambria" w:cs="Helvetica"/>
          <w:color w:val="000000"/>
          <w:lang w:val="da-DK" w:eastAsia="da-DK"/>
        </w:rPr>
        <w:t xml:space="preserve"> - der tales til borgernes følelser (især sorg og stolthed) ved</w:t>
      </w:r>
      <w:r w:rsidRPr="00B95643">
        <w:rPr>
          <w:rFonts w:ascii="Cambria" w:hAnsi="Cambria" w:cs="Helvetica"/>
          <w:color w:val="000000"/>
          <w:lang w:val="da-DK" w:eastAsia="da-DK"/>
        </w:rPr>
        <w:t xml:space="preserve"> </w:t>
      </w:r>
      <w:r w:rsidRPr="00B95643">
        <w:rPr>
          <w:rFonts w:ascii="Cambria" w:hAnsi="Cambria" w:cs="Helvetica"/>
          <w:color w:val="000000"/>
          <w:lang w:val="da-DK" w:eastAsia="da-DK"/>
        </w:rPr>
        <w:t>at udtrykke medfølelse til de sørgende og snakke om hvor god</w:t>
      </w:r>
      <w:r w:rsidRPr="00B95643">
        <w:rPr>
          <w:rFonts w:ascii="Cambria" w:hAnsi="Cambria" w:cs="Helvetica"/>
          <w:color w:val="000000"/>
          <w:lang w:val="da-DK" w:eastAsia="da-DK"/>
        </w:rPr>
        <w:t xml:space="preserve"> </w:t>
      </w:r>
      <w:r w:rsidRPr="00B95643">
        <w:rPr>
          <w:rFonts w:ascii="Cambria" w:hAnsi="Cambria" w:cs="Helvetica"/>
          <w:color w:val="000000"/>
          <w:lang w:val="da-DK" w:eastAsia="da-DK"/>
        </w:rPr>
        <w:t>Athen er.</w:t>
      </w:r>
    </w:p>
    <w:p w14:paraId="54FD66DC" w14:textId="6B554F3D" w:rsidR="00B95643" w:rsidRPr="00B95643" w:rsidRDefault="00B95643" w:rsidP="00B95643">
      <w:pPr>
        <w:pStyle w:val="Listeafsni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da-DK" w:eastAsia="da-DK"/>
        </w:rPr>
      </w:pPr>
      <w:r w:rsidRPr="00B95643">
        <w:rPr>
          <w:rFonts w:ascii="Cambria" w:hAnsi="Cambria" w:cs="Helvetica"/>
          <w:color w:val="000000"/>
          <w:lang w:val="da-DK" w:eastAsia="da-DK"/>
        </w:rPr>
        <w:t>Logos - der bruges logik ved at tale om de demokratiske</w:t>
      </w:r>
      <w:r w:rsidRPr="00B95643">
        <w:rPr>
          <w:rFonts w:ascii="Cambria" w:hAnsi="Cambria" w:cs="Helvetica"/>
          <w:color w:val="000000"/>
          <w:lang w:val="da-DK" w:eastAsia="da-DK"/>
        </w:rPr>
        <w:t xml:space="preserve"> </w:t>
      </w:r>
      <w:r w:rsidRPr="00B95643">
        <w:rPr>
          <w:rFonts w:ascii="Cambria" w:hAnsi="Cambria" w:cs="Helvetica"/>
          <w:color w:val="000000"/>
          <w:lang w:val="da-DK" w:eastAsia="da-DK"/>
        </w:rPr>
        <w:t>principper, som har ledt til Athens succes.</w:t>
      </w:r>
      <w:r w:rsidRPr="00B95643">
        <w:rPr>
          <w:rFonts w:ascii="Cambria" w:hAnsi="Cambria" w:cs="Helvetica"/>
          <w:color w:val="000000"/>
          <w:lang w:val="da-DK" w:eastAsia="da-DK"/>
        </w:rPr>
        <w:t xml:space="preserve"> </w:t>
      </w:r>
      <w:r w:rsidRPr="00B95643">
        <w:rPr>
          <w:rFonts w:ascii="Cambria" w:hAnsi="Cambria" w:cs="Helvetica"/>
          <w:color w:val="000000"/>
          <w:lang w:val="da-DK" w:eastAsia="da-DK"/>
        </w:rPr>
        <w:t>Fortsat kamp for disse er</w:t>
      </w:r>
      <w:r w:rsidRPr="00B95643">
        <w:rPr>
          <w:rFonts w:ascii="Cambria" w:hAnsi="Cambria" w:cs="Helvetica"/>
          <w:color w:val="000000"/>
          <w:lang w:val="da-DK" w:eastAsia="da-DK"/>
        </w:rPr>
        <w:t xml:space="preserve"> </w:t>
      </w:r>
      <w:r w:rsidRPr="00B95643">
        <w:rPr>
          <w:rFonts w:ascii="Cambria" w:hAnsi="Cambria" w:cs="Helvetica"/>
          <w:color w:val="000000"/>
          <w:lang w:val="da-DK" w:eastAsia="da-DK"/>
        </w:rPr>
        <w:t>afgørende for byens overlevelse</w:t>
      </w:r>
    </w:p>
    <w:p w14:paraId="180B8D2D" w14:textId="77777777" w:rsidR="00B95643" w:rsidRPr="00B95643" w:rsidRDefault="00B95643" w:rsidP="00B95643">
      <w:pPr>
        <w:pStyle w:val="Listeafsni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da-DK" w:eastAsia="da-DK"/>
        </w:rPr>
      </w:pPr>
      <w:proofErr w:type="spellStart"/>
      <w:r w:rsidRPr="00B95643">
        <w:rPr>
          <w:rFonts w:ascii="Cambria" w:hAnsi="Cambria" w:cs="Helvetica"/>
          <w:color w:val="000000"/>
          <w:lang w:val="da-DK" w:eastAsia="da-DK"/>
        </w:rPr>
        <w:t>Ethos</w:t>
      </w:r>
      <w:proofErr w:type="spellEnd"/>
      <w:r w:rsidRPr="00B95643">
        <w:rPr>
          <w:rFonts w:ascii="Cambria" w:hAnsi="Cambria" w:cs="Helvetica"/>
          <w:color w:val="000000"/>
          <w:lang w:val="da-DK" w:eastAsia="da-DK"/>
        </w:rPr>
        <w:t xml:space="preserve"> - Athen som en demokratisk stat og beskytter af frihed retfærdighed</w:t>
      </w:r>
      <w:r w:rsidRPr="00B95643">
        <w:rPr>
          <w:rFonts w:ascii="Cambria" w:hAnsi="Cambria" w:cs="Helvetica"/>
          <w:color w:val="000000"/>
          <w:lang w:val="da-DK" w:eastAsia="da-DK"/>
        </w:rPr>
        <w:t>.</w:t>
      </w:r>
    </w:p>
    <w:p w14:paraId="59E60902" w14:textId="0E33A31C" w:rsidR="00B95643" w:rsidRPr="00B95643" w:rsidRDefault="00B95643" w:rsidP="00B95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b/>
          <w:bCs/>
          <w:color w:val="000000"/>
          <w:lang w:val="da-DK" w:eastAsia="da-DK"/>
        </w:rPr>
      </w:pPr>
      <w:r w:rsidRPr="00B95643">
        <w:rPr>
          <w:rFonts w:ascii="Cambria" w:hAnsi="Cambria" w:cs="Helvetica"/>
          <w:b/>
          <w:bCs/>
          <w:color w:val="000000"/>
          <w:lang w:val="da-DK" w:eastAsia="da-DK"/>
        </w:rPr>
        <w:t xml:space="preserve">Eksemplerne må gerne være fra </w:t>
      </w:r>
      <w:r w:rsidRPr="00B95643">
        <w:rPr>
          <w:rFonts w:ascii="Cambria" w:hAnsi="Cambria" w:cs="Helvetica"/>
          <w:b/>
          <w:bCs/>
          <w:i/>
          <w:iCs/>
          <w:color w:val="000000"/>
          <w:lang w:val="da-DK" w:eastAsia="da-DK"/>
        </w:rPr>
        <w:t>hele</w:t>
      </w:r>
      <w:r w:rsidRPr="00B95643">
        <w:rPr>
          <w:rFonts w:ascii="Cambria" w:hAnsi="Cambria" w:cs="Helvetica"/>
          <w:b/>
          <w:bCs/>
          <w:color w:val="000000"/>
          <w:lang w:val="da-DK" w:eastAsia="da-DK"/>
        </w:rPr>
        <w:t xml:space="preserve"> talen.</w:t>
      </w:r>
    </w:p>
    <w:sectPr w:rsidR="00B95643" w:rsidRPr="00B95643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D53D" w14:textId="77777777" w:rsidR="00D75975" w:rsidRDefault="00D75975">
      <w:r>
        <w:separator/>
      </w:r>
    </w:p>
  </w:endnote>
  <w:endnote w:type="continuationSeparator" w:id="0">
    <w:p w14:paraId="1EF31582" w14:textId="77777777" w:rsidR="00D75975" w:rsidRDefault="00D7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DFDF" w14:textId="77777777" w:rsidR="009145E6" w:rsidRDefault="009145E6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0C15" w14:textId="77777777" w:rsidR="00D75975" w:rsidRDefault="00D75975">
      <w:r>
        <w:separator/>
      </w:r>
    </w:p>
  </w:footnote>
  <w:footnote w:type="continuationSeparator" w:id="0">
    <w:p w14:paraId="7F02D1EA" w14:textId="77777777" w:rsidR="00D75975" w:rsidRDefault="00D7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FA39" w14:textId="77777777" w:rsidR="009145E6" w:rsidRDefault="009145E6">
    <w:pPr>
      <w:pStyle w:val="Sidehovedsidefo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1DBC"/>
    <w:multiLevelType w:val="hybridMultilevel"/>
    <w:tmpl w:val="C086739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811EA"/>
    <w:multiLevelType w:val="hybridMultilevel"/>
    <w:tmpl w:val="FCA85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0FBE"/>
    <w:multiLevelType w:val="hybridMultilevel"/>
    <w:tmpl w:val="FEAEFD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9611C"/>
    <w:multiLevelType w:val="hybridMultilevel"/>
    <w:tmpl w:val="99C818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E7DB2"/>
    <w:multiLevelType w:val="hybridMultilevel"/>
    <w:tmpl w:val="CB9012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0466">
    <w:abstractNumId w:val="0"/>
  </w:num>
  <w:num w:numId="2" w16cid:durableId="46220416">
    <w:abstractNumId w:val="2"/>
  </w:num>
  <w:num w:numId="3" w16cid:durableId="1280720802">
    <w:abstractNumId w:val="4"/>
  </w:num>
  <w:num w:numId="4" w16cid:durableId="208884893">
    <w:abstractNumId w:val="3"/>
  </w:num>
  <w:num w:numId="5" w16cid:durableId="55589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E6"/>
    <w:rsid w:val="000924ED"/>
    <w:rsid w:val="00101BFA"/>
    <w:rsid w:val="001B02AA"/>
    <w:rsid w:val="001D6D10"/>
    <w:rsid w:val="001F6546"/>
    <w:rsid w:val="00240AA8"/>
    <w:rsid w:val="00412650"/>
    <w:rsid w:val="006A4850"/>
    <w:rsid w:val="007555AE"/>
    <w:rsid w:val="00852514"/>
    <w:rsid w:val="009145E6"/>
    <w:rsid w:val="00B95643"/>
    <w:rsid w:val="00D2678C"/>
    <w:rsid w:val="00D75975"/>
    <w:rsid w:val="00E47FA6"/>
    <w:rsid w:val="00EF0B0F"/>
    <w:rsid w:val="00F6042A"/>
    <w:rsid w:val="00F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E2F7A"/>
  <w15:docId w15:val="{C8ECA3EF-D8E1-2D40-B4A6-1E995883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fsnit">
    <w:name w:val="List Paragraph"/>
    <w:basedOn w:val="Normal"/>
    <w:uiPriority w:val="34"/>
    <w:qFormat/>
    <w:rsid w:val="00B9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Esben Harboe Odgaard EHO</cp:lastModifiedBy>
  <cp:revision>2</cp:revision>
  <dcterms:created xsi:type="dcterms:W3CDTF">2025-02-21T10:08:00Z</dcterms:created>
  <dcterms:modified xsi:type="dcterms:W3CDTF">2025-02-21T10:08:00Z</dcterms:modified>
</cp:coreProperties>
</file>