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14BB7" w14:textId="77777777" w:rsidR="0034161B" w:rsidRDefault="002932E0" w:rsidP="002932E0">
      <w:pPr>
        <w:pStyle w:val="Overskrift2"/>
        <w:rPr>
          <w:noProof/>
        </w:rPr>
      </w:pPr>
      <w:r>
        <w:rPr>
          <w:noProof/>
        </w:rPr>
        <w:drawing>
          <wp:inline distT="0" distB="0" distL="0" distR="0" wp14:anchorId="0BAD3B72" wp14:editId="0FCE3B91">
            <wp:extent cx="323850" cy="323850"/>
            <wp:effectExtent l="0" t="0" r="0" b="0"/>
            <wp:docPr id="1" name="Grafik 1" descr="Sto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3850" cy="323850"/>
                    </a:xfrm>
                    <a:prstGeom prst="rect">
                      <a:avLst/>
                    </a:prstGeom>
                  </pic:spPr>
                </pic:pic>
              </a:graphicData>
            </a:graphic>
          </wp:inline>
        </w:drawing>
      </w:r>
      <w:r>
        <w:rPr>
          <w:noProof/>
        </w:rPr>
        <w:t xml:space="preserve">I har </w:t>
      </w:r>
      <w:r w:rsidR="009A7E0F">
        <w:rPr>
          <w:noProof/>
        </w:rPr>
        <w:t>indtil 10.40</w:t>
      </w:r>
    </w:p>
    <w:p w14:paraId="3E026A45" w14:textId="77777777" w:rsidR="0034161B" w:rsidRDefault="0034161B" w:rsidP="002932E0">
      <w:pPr>
        <w:pStyle w:val="Overskrift2"/>
        <w:rPr>
          <w:noProof/>
        </w:rPr>
      </w:pPr>
      <w:r>
        <w:rPr>
          <w:noProof/>
        </w:rPr>
        <w:drawing>
          <wp:inline distT="0" distB="0" distL="0" distR="0" wp14:anchorId="75CFD129" wp14:editId="40980788">
            <wp:extent cx="368300" cy="368300"/>
            <wp:effectExtent l="0" t="0" r="0" b="0"/>
            <wp:docPr id="4" name="Grafik 4" descr="Bestyrelseslok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8300" cy="368300"/>
                    </a:xfrm>
                    <a:prstGeom prst="rect">
                      <a:avLst/>
                    </a:prstGeom>
                  </pic:spPr>
                </pic:pic>
              </a:graphicData>
            </a:graphic>
          </wp:inline>
        </w:drawing>
      </w:r>
      <w:r w:rsidR="002932E0">
        <w:rPr>
          <w:noProof/>
        </w:rPr>
        <w:t>I skal blive i klassen</w:t>
      </w:r>
    </w:p>
    <w:p w14:paraId="7DB3BB25" w14:textId="77777777" w:rsidR="009A7E0F" w:rsidRPr="005D7DD9" w:rsidRDefault="009A7E0F" w:rsidP="009A7E0F">
      <w:r>
        <w:t>Vi har nu lært følgende to annuitetsformler. Brug dem til at løse de efterfølgende opgaver.</w:t>
      </w:r>
    </w:p>
    <w:tbl>
      <w:tblPr>
        <w:tblStyle w:val="Tabel-Gitter"/>
        <w:tblW w:w="0" w:type="auto"/>
        <w:tblLook w:val="04A0" w:firstRow="1" w:lastRow="0" w:firstColumn="1" w:lastColumn="0" w:noHBand="0" w:noVBand="1"/>
      </w:tblPr>
      <w:tblGrid>
        <w:gridCol w:w="9622"/>
      </w:tblGrid>
      <w:tr w:rsidR="009A7E0F" w14:paraId="40021F89" w14:textId="77777777" w:rsidTr="005D11B9">
        <w:tc>
          <w:tcPr>
            <w:tcW w:w="9622" w:type="dxa"/>
            <w:shd w:val="clear" w:color="auto" w:fill="D9D9D9" w:themeFill="background1" w:themeFillShade="D9"/>
          </w:tcPr>
          <w:p w14:paraId="731F71B9" w14:textId="77777777" w:rsidR="009A7E0F" w:rsidRDefault="009A7E0F" w:rsidP="005D11B9">
            <w:pPr>
              <w:pStyle w:val="Overskrift2"/>
              <w:outlineLvl w:val="1"/>
            </w:pPr>
            <w:r>
              <w:t>Sætning - Annuitetsopsparing</w:t>
            </w:r>
          </w:p>
          <w:p w14:paraId="185ACD01" w14:textId="77777777" w:rsidR="009A7E0F" w:rsidRDefault="009A7E0F" w:rsidP="005D11B9">
            <w:pPr>
              <w:rPr>
                <w:rFonts w:eastAsiaTheme="minorEastAsia"/>
              </w:rPr>
            </w:pPr>
            <w:r>
              <w:t xml:space="preserve">Hvis man indbetaler samme beløb </w:t>
            </w:r>
            <m:oMath>
              <m:r>
                <w:rPr>
                  <w:rFonts w:ascii="Cambria Math" w:hAnsi="Cambria Math"/>
                </w:rPr>
                <m:t>b</m:t>
              </m:r>
            </m:oMath>
            <w:r>
              <w:rPr>
                <w:rFonts w:eastAsiaTheme="minorEastAsia"/>
              </w:rPr>
              <w:t xml:space="preserve"> hver termin, og rentefoden er </w:t>
            </w:r>
            <m:oMath>
              <m:r>
                <w:rPr>
                  <w:rFonts w:ascii="Cambria Math" w:eastAsiaTheme="minorEastAsia" w:hAnsi="Cambria Math"/>
                </w:rPr>
                <m:t>r</m:t>
              </m:r>
            </m:oMath>
            <w:r>
              <w:rPr>
                <w:rFonts w:eastAsiaTheme="minorEastAsia"/>
              </w:rPr>
              <w:t xml:space="preserve">, så er kapitalen </w:t>
            </w:r>
            <m:oMath>
              <m:r>
                <w:rPr>
                  <w:rFonts w:ascii="Cambria Math" w:eastAsiaTheme="minorEastAsia" w:hAnsi="Cambria Math"/>
                </w:rPr>
                <m:t>A</m:t>
              </m:r>
            </m:oMath>
            <w:r>
              <w:rPr>
                <w:rFonts w:eastAsiaTheme="minorEastAsia"/>
              </w:rPr>
              <w:t xml:space="preserve"> umiddelbart efter den </w:t>
            </w:r>
            <m:oMath>
              <m:r>
                <w:rPr>
                  <w:rFonts w:ascii="Cambria Math" w:eastAsiaTheme="minorEastAsia" w:hAnsi="Cambria Math"/>
                </w:rPr>
                <m:t>n'</m:t>
              </m:r>
            </m:oMath>
            <w:r>
              <w:rPr>
                <w:rFonts w:eastAsiaTheme="minorEastAsia"/>
              </w:rPr>
              <w:t>te indbetaling</w:t>
            </w:r>
          </w:p>
          <w:p w14:paraId="6E777082" w14:textId="77777777" w:rsidR="009A7E0F" w:rsidRPr="00612850" w:rsidRDefault="009A7E0F" w:rsidP="005D11B9">
            <w:pPr>
              <w:rPr>
                <w:rFonts w:eastAsiaTheme="minorEastAsia"/>
              </w:rPr>
            </w:pPr>
            <m:oMathPara>
              <m:oMath>
                <m:r>
                  <w:rPr>
                    <w:rFonts w:ascii="Cambria Math" w:hAnsi="Cambria Math"/>
                  </w:rPr>
                  <m:t>A=b·</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-1</m:t>
                    </m:r>
                  </m:num>
                  <m:den>
                    <m:r>
                      <w:rPr>
                        <w:rFonts w:ascii="Cambria Math" w:hAnsi="Cambria Math"/>
                      </w:rPr>
                      <m:t>r</m:t>
                    </m:r>
                  </m:den>
                </m:f>
              </m:oMath>
            </m:oMathPara>
          </w:p>
          <w:p w14:paraId="77242090" w14:textId="77777777" w:rsidR="009A7E0F" w:rsidRPr="002A7EA4" w:rsidRDefault="009A7E0F" w:rsidP="005D11B9"/>
        </w:tc>
      </w:tr>
      <w:tr w:rsidR="009A7E0F" w14:paraId="4A772CC6" w14:textId="77777777" w:rsidTr="005D11B9">
        <w:tc>
          <w:tcPr>
            <w:tcW w:w="9622" w:type="dxa"/>
            <w:shd w:val="clear" w:color="auto" w:fill="D9D9D9" w:themeFill="background1" w:themeFillShade="D9"/>
          </w:tcPr>
          <w:p w14:paraId="2C80A1EA" w14:textId="77777777" w:rsidR="009A7E0F" w:rsidRDefault="009A7E0F" w:rsidP="005D11B9">
            <w:pPr>
              <w:pStyle w:val="Overskrift2"/>
              <w:outlineLvl w:val="1"/>
            </w:pPr>
            <w:r>
              <w:t>Sætning – GRYN formlen (Annuitetslån)</w:t>
            </w:r>
          </w:p>
          <w:p w14:paraId="5DD04AFF" w14:textId="77777777" w:rsidR="009A7E0F" w:rsidRPr="00700772" w:rsidRDefault="009A7E0F" w:rsidP="005D11B9">
            <w:r>
              <w:t>Til beregning af gældsannuitet gælder følgende sammenhæng</w:t>
            </w:r>
          </w:p>
          <w:p w14:paraId="1ADA134C" w14:textId="77777777" w:rsidR="009A7E0F" w:rsidRPr="00BB32F9" w:rsidRDefault="009A7E0F" w:rsidP="005D11B9">
            <w:pPr>
              <w:rPr>
                <w:rFonts w:eastAsiaTheme="minorEastAsia"/>
              </w:rPr>
            </w:pPr>
            <m:oMathPara>
              <m:oMath>
                <m:r>
                  <w:rPr>
                    <w:rFonts w:ascii="Cambria Math" w:hAnsi="Cambria Math"/>
                  </w:rPr>
                  <m:t>y=G·</m:t>
                </m:r>
                <m:f>
                  <m:fPr>
                    <m:ctrlPr>
                      <w:rPr>
                        <w:rFonts w:ascii="Cambria Math" w:hAnsi="Cambria Math"/>
                        <w:i/>
                      </w:rPr>
                    </m:ctrlPr>
                  </m:fPr>
                  <m:num>
                    <m:r>
                      <w:rPr>
                        <w:rFonts w:ascii="Cambria Math" w:hAnsi="Cambria Math"/>
                      </w:rPr>
                      <m:t>r</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den>
                </m:f>
              </m:oMath>
            </m:oMathPara>
          </w:p>
          <w:p w14:paraId="3B230B59" w14:textId="77777777" w:rsidR="009A7E0F" w:rsidRPr="00C72277" w:rsidRDefault="009A7E0F" w:rsidP="005D11B9">
            <w:pPr>
              <w:rPr>
                <w:rFonts w:eastAsiaTheme="minorEastAsia"/>
              </w:rPr>
            </w:pPr>
            <w:r>
              <w:rPr>
                <w:rFonts w:eastAsiaTheme="minorEastAsia"/>
              </w:rPr>
              <w:t xml:space="preserve">hvor </w:t>
            </w:r>
            <m:oMath>
              <m:r>
                <w:rPr>
                  <w:rFonts w:ascii="Cambria Math" w:eastAsiaTheme="minorEastAsia" w:hAnsi="Cambria Math"/>
                </w:rPr>
                <m:t>G</m:t>
              </m:r>
            </m:oMath>
            <w:r>
              <w:rPr>
                <w:rFonts w:eastAsiaTheme="minorEastAsia"/>
              </w:rPr>
              <w:t xml:space="preserve"> er hovedstolen, </w:t>
            </w:r>
            <m:oMath>
              <m:r>
                <w:rPr>
                  <w:rFonts w:ascii="Cambria Math" w:eastAsiaTheme="minorEastAsia" w:hAnsi="Cambria Math"/>
                </w:rPr>
                <m:t>r</m:t>
              </m:r>
            </m:oMath>
            <w:r>
              <w:rPr>
                <w:rFonts w:eastAsiaTheme="minorEastAsia"/>
              </w:rPr>
              <w:t xml:space="preserve"> er rentefoden pr. termin, </w:t>
            </w:r>
            <m:oMath>
              <m:r>
                <w:rPr>
                  <w:rFonts w:ascii="Cambria Math" w:eastAsiaTheme="minorEastAsia" w:hAnsi="Cambria Math"/>
                </w:rPr>
                <m:t>y</m:t>
              </m:r>
            </m:oMath>
            <w:r>
              <w:rPr>
                <w:rFonts w:eastAsiaTheme="minorEastAsia"/>
              </w:rPr>
              <w:t xml:space="preserve"> er ydelsen pr termin og </w:t>
            </w:r>
            <m:oMath>
              <m:r>
                <w:rPr>
                  <w:rFonts w:ascii="Cambria Math" w:eastAsiaTheme="minorEastAsia" w:hAnsi="Cambria Math"/>
                </w:rPr>
                <m:t>n</m:t>
              </m:r>
            </m:oMath>
            <w:r>
              <w:rPr>
                <w:rFonts w:eastAsiaTheme="minorEastAsia"/>
              </w:rPr>
              <w:t xml:space="preserve"> er antallet af terminer</w:t>
            </w:r>
          </w:p>
        </w:tc>
      </w:tr>
    </w:tbl>
    <w:p w14:paraId="58FD80CB" w14:textId="77777777" w:rsidR="002932E0" w:rsidRDefault="002932E0" w:rsidP="002932E0"/>
    <w:p w14:paraId="1042D5EC" w14:textId="77777777" w:rsidR="0054107A" w:rsidRDefault="002932E0" w:rsidP="002932E0">
      <w:pPr>
        <w:pStyle w:val="Overskrift2"/>
      </w:pPr>
      <w:r>
        <w:t>Opgave 1</w:t>
      </w:r>
      <w:r w:rsidR="0034161B">
        <w:rPr>
          <w:noProof/>
        </w:rPr>
        <w:drawing>
          <wp:inline distT="0" distB="0" distL="0" distR="0" wp14:anchorId="2365CD24" wp14:editId="137BA4AA">
            <wp:extent cx="241300" cy="241300"/>
            <wp:effectExtent l="0" t="0" r="6350" b="6350"/>
            <wp:docPr id="7" name="Grafik 7"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1300" cy="241300"/>
                    </a:xfrm>
                    <a:prstGeom prst="rect">
                      <a:avLst/>
                    </a:prstGeom>
                  </pic:spPr>
                </pic:pic>
              </a:graphicData>
            </a:graphic>
          </wp:inline>
        </w:drawing>
      </w:r>
      <w:r>
        <w:t xml:space="preserve"> </w:t>
      </w:r>
      <w:r w:rsidR="0034161B">
        <w:rPr>
          <w:noProof/>
        </w:rPr>
        <w:drawing>
          <wp:inline distT="0" distB="0" distL="0" distR="0" wp14:anchorId="0968C549" wp14:editId="1365257D">
            <wp:extent cx="234950" cy="234950"/>
            <wp:effectExtent l="0" t="0" r="0" b="0"/>
            <wp:docPr id="8" name="Grafik 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270199D0" w14:textId="7E7FF1BB" w:rsidR="009A7E0F" w:rsidRPr="00CD4E1C" w:rsidRDefault="009A7E0F" w:rsidP="009A7E0F">
      <w:pPr>
        <w:rPr>
          <w:rFonts w:eastAsiaTheme="minorEastAsia"/>
        </w:rPr>
      </w:pPr>
      <w:r>
        <w:t xml:space="preserve">Antag at vi tager et lån på </w:t>
      </w:r>
      <m:oMath>
        <m:r>
          <w:rPr>
            <w:rFonts w:ascii="Cambria Math" w:hAnsi="Cambria Math"/>
          </w:rPr>
          <m:t>150.000</m:t>
        </m:r>
      </m:oMath>
      <w:r>
        <w:rPr>
          <w:rFonts w:eastAsiaTheme="minorEastAsia"/>
        </w:rPr>
        <w:t xml:space="preserve"> kr. i en bank, hvor renten er </w:t>
      </w:r>
      <m:oMath>
        <m:r>
          <w:rPr>
            <w:rFonts w:ascii="Cambria Math" w:eastAsiaTheme="minorEastAsia" w:hAnsi="Cambria Math"/>
          </w:rPr>
          <m:t>2,5%</m:t>
        </m:r>
      </m:oMath>
      <w:r>
        <w:rPr>
          <w:rFonts w:eastAsiaTheme="minorEastAsia"/>
        </w:rPr>
        <w:t xml:space="preserve"> og lånet skal betales tilbage </w:t>
      </w:r>
      <w:r w:rsidR="00CD4E1C">
        <w:rPr>
          <w:rFonts w:eastAsiaTheme="minorEastAsia"/>
        </w:rPr>
        <w:t>i løbet af</w:t>
      </w:r>
      <w:r>
        <w:rPr>
          <w:rFonts w:eastAsiaTheme="minorEastAsia"/>
        </w:rPr>
        <w:t xml:space="preserve"> </w:t>
      </w:r>
      <m:oMath>
        <m:r>
          <w:rPr>
            <w:rFonts w:ascii="Cambria Math" w:eastAsiaTheme="minorEastAsia" w:hAnsi="Cambria Math"/>
          </w:rPr>
          <m:t>14</m:t>
        </m:r>
      </m:oMath>
      <w:r>
        <w:rPr>
          <w:rFonts w:eastAsiaTheme="minorEastAsia"/>
        </w:rPr>
        <w:t xml:space="preserve"> terminer. Hvad er ydelsen på lånet?</w:t>
      </w:r>
    </w:p>
    <w:p w14:paraId="037693D0" w14:textId="47185074" w:rsidR="0050378E" w:rsidRDefault="0050378E" w:rsidP="0050378E">
      <w:pPr>
        <w:pStyle w:val="Overskrift3"/>
      </w:pPr>
      <w:r>
        <w:t>Facit</w:t>
      </w:r>
    </w:p>
    <w:p w14:paraId="0AD3416B" w14:textId="4A959FD6" w:rsidR="00CD4E1C" w:rsidRPr="00CD4E1C" w:rsidRDefault="00CD4E1C" w:rsidP="00CD4E1C">
      <w:pPr>
        <w:rPr>
          <w:sz w:val="4"/>
          <w:szCs w:val="4"/>
        </w:rPr>
      </w:pPr>
      <w:r w:rsidRPr="00CD4E1C">
        <w:rPr>
          <w:sz w:val="4"/>
          <w:szCs w:val="4"/>
        </w:rPr>
        <w:t>12830,5</w:t>
      </w:r>
    </w:p>
    <w:p w14:paraId="77113E78" w14:textId="77777777" w:rsidR="009A7E0F" w:rsidRDefault="009A7E0F" w:rsidP="009A7E0F">
      <w:pPr>
        <w:pStyle w:val="Overskrift2"/>
      </w:pPr>
      <w:r>
        <w:t>Opgave 2</w:t>
      </w:r>
      <w:r>
        <w:rPr>
          <w:noProof/>
        </w:rPr>
        <w:drawing>
          <wp:inline distT="0" distB="0" distL="0" distR="0" wp14:anchorId="2A5BE715" wp14:editId="22BCCCB9">
            <wp:extent cx="241300" cy="241300"/>
            <wp:effectExtent l="0" t="0" r="6350" b="6350"/>
            <wp:docPr id="3" name="Grafik 3"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1300" cy="241300"/>
                    </a:xfrm>
                    <a:prstGeom prst="rect">
                      <a:avLst/>
                    </a:prstGeom>
                  </pic:spPr>
                </pic:pic>
              </a:graphicData>
            </a:graphic>
          </wp:inline>
        </w:drawing>
      </w:r>
      <w:r>
        <w:t xml:space="preserve"> </w:t>
      </w:r>
      <w:r>
        <w:rPr>
          <w:noProof/>
        </w:rPr>
        <w:drawing>
          <wp:inline distT="0" distB="0" distL="0" distR="0" wp14:anchorId="4006A29C" wp14:editId="59990680">
            <wp:extent cx="234950" cy="234950"/>
            <wp:effectExtent l="0" t="0" r="0" b="0"/>
            <wp:docPr id="5" name="Grafik 5"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6B966C5D" w14:textId="2B89D4B0" w:rsidR="009A7E0F" w:rsidRDefault="009A7E0F" w:rsidP="009A7E0F">
      <w:r>
        <w:t xml:space="preserve">Arnold vil gerne købe en ny computer til </w:t>
      </w:r>
      <w:r w:rsidR="00CD4E1C">
        <w:t>75</w:t>
      </w:r>
      <w:r>
        <w:t xml:space="preserve">00 kr. Han kan hver måned undvære 600 kr. til at betale af på et lån til computeren. I </w:t>
      </w:r>
      <w:proofErr w:type="spellStart"/>
      <w:r>
        <w:t>StrømKæmpen</w:t>
      </w:r>
      <w:proofErr w:type="spellEnd"/>
      <w:r>
        <w:t xml:space="preserve"> får han et tilbud fra lånefirmaet </w:t>
      </w:r>
      <w:proofErr w:type="spellStart"/>
      <w:r>
        <w:t>FluksLån</w:t>
      </w:r>
      <w:proofErr w:type="spellEnd"/>
      <w:r>
        <w:t>. Han kan låne beløbet mod at betale en månedlig rente på 3% og betale lånet af i løbet af 24 måneder.</w:t>
      </w:r>
    </w:p>
    <w:p w14:paraId="04C825D9" w14:textId="77777777" w:rsidR="009A7E0F" w:rsidRDefault="009A7E0F" w:rsidP="009A7E0F">
      <w:pPr>
        <w:pStyle w:val="Listeafsnit"/>
        <w:numPr>
          <w:ilvl w:val="0"/>
          <w:numId w:val="2"/>
        </w:numPr>
      </w:pPr>
      <w:r>
        <w:t>Har Arnold råd til at betale lånet af i løbet af 24 måneder</w:t>
      </w:r>
    </w:p>
    <w:p w14:paraId="0D60A544" w14:textId="77777777" w:rsidR="009A7E0F" w:rsidRDefault="009A7E0F" w:rsidP="009A7E0F">
      <w:r>
        <w:t xml:space="preserve">Arnold kan ikke helt finde ud af om tilbuddet for </w:t>
      </w:r>
      <w:proofErr w:type="spellStart"/>
      <w:r>
        <w:t>FluksLån</w:t>
      </w:r>
      <w:proofErr w:type="spellEnd"/>
      <w:r>
        <w:t xml:space="preserve"> er godt eller dårligt. Han går derfor i banken for at høre, hvad de kan tilbyde ham, hvis han gerne vil have et forbrugslån. Banken tilbyder ham at låne de penge han mangler til købet af computeren mod at betale en rente på 10% med halvårlig rentetilskrivning. Han skal nu betale lånet af i løbet af 18 måneder.</w:t>
      </w:r>
    </w:p>
    <w:p w14:paraId="4FB0D45B" w14:textId="77777777" w:rsidR="009A7E0F" w:rsidRDefault="009A7E0F" w:rsidP="009A7E0F">
      <w:pPr>
        <w:pStyle w:val="Listeafsnit"/>
        <w:numPr>
          <w:ilvl w:val="0"/>
          <w:numId w:val="2"/>
        </w:numPr>
      </w:pPr>
      <w:r>
        <w:t>Har Arnold råd til at betale lånet i løbet af 18 måneder</w:t>
      </w:r>
    </w:p>
    <w:p w14:paraId="4DCF78CE" w14:textId="77777777" w:rsidR="009A7E0F" w:rsidRPr="00462081" w:rsidRDefault="009A7E0F" w:rsidP="009A7E0F">
      <w:pPr>
        <w:pStyle w:val="Listeafsnit"/>
        <w:numPr>
          <w:ilvl w:val="0"/>
          <w:numId w:val="2"/>
        </w:numPr>
      </w:pPr>
      <w:r>
        <w:t xml:space="preserve">Kan det bedst betale sig for Arnold at låne pengene i banken eller hos </w:t>
      </w:r>
      <w:proofErr w:type="spellStart"/>
      <w:r>
        <w:t>FluksLån</w:t>
      </w:r>
      <w:proofErr w:type="spellEnd"/>
      <w:r>
        <w:t>?</w:t>
      </w:r>
    </w:p>
    <w:p w14:paraId="2B5A5732" w14:textId="77777777" w:rsidR="009A7E0F" w:rsidRPr="009A7E0F" w:rsidRDefault="009A7E0F" w:rsidP="009A7E0F"/>
    <w:p w14:paraId="43CFE345" w14:textId="0D69905E" w:rsidR="009A7E0F" w:rsidRDefault="009A7E0F" w:rsidP="009A7E0F">
      <w:pPr>
        <w:pStyle w:val="Overskrift3"/>
      </w:pPr>
      <w:r>
        <w:t>Facit</w:t>
      </w:r>
    </w:p>
    <w:p w14:paraId="25D41C53" w14:textId="37B3AD43" w:rsidR="00CD4E1C" w:rsidRPr="005D11B9" w:rsidRDefault="005D11B9" w:rsidP="00CD4E1C">
      <w:pPr>
        <w:pStyle w:val="Listeafsnit"/>
        <w:numPr>
          <w:ilvl w:val="0"/>
          <w:numId w:val="4"/>
        </w:numPr>
        <w:rPr>
          <w:sz w:val="4"/>
          <w:szCs w:val="4"/>
        </w:rPr>
      </w:pPr>
      <w:r w:rsidRPr="005D11B9">
        <w:rPr>
          <w:sz w:val="4"/>
          <w:szCs w:val="4"/>
        </w:rPr>
        <w:t>Ja</w:t>
      </w:r>
    </w:p>
    <w:p w14:paraId="276DB41D" w14:textId="016774A1" w:rsidR="005D11B9" w:rsidRPr="005D11B9" w:rsidRDefault="005D11B9" w:rsidP="00CD4E1C">
      <w:pPr>
        <w:pStyle w:val="Listeafsnit"/>
        <w:numPr>
          <w:ilvl w:val="0"/>
          <w:numId w:val="4"/>
        </w:numPr>
        <w:rPr>
          <w:sz w:val="4"/>
          <w:szCs w:val="4"/>
        </w:rPr>
      </w:pPr>
      <w:r w:rsidRPr="005D11B9">
        <w:rPr>
          <w:sz w:val="4"/>
          <w:szCs w:val="4"/>
        </w:rPr>
        <w:t xml:space="preserve">Ja </w:t>
      </w:r>
    </w:p>
    <w:p w14:paraId="78F1FCD5" w14:textId="74B4556D" w:rsidR="005D11B9" w:rsidRPr="005D11B9" w:rsidRDefault="005D11B9" w:rsidP="00CD4E1C">
      <w:pPr>
        <w:pStyle w:val="Listeafsnit"/>
        <w:numPr>
          <w:ilvl w:val="0"/>
          <w:numId w:val="4"/>
        </w:numPr>
        <w:rPr>
          <w:sz w:val="4"/>
          <w:szCs w:val="4"/>
        </w:rPr>
      </w:pPr>
      <w:r w:rsidRPr="005D11B9">
        <w:rPr>
          <w:sz w:val="4"/>
          <w:szCs w:val="4"/>
        </w:rPr>
        <w:t>I banken</w:t>
      </w:r>
    </w:p>
    <w:p w14:paraId="194E9A32" w14:textId="77777777" w:rsidR="009A7E0F" w:rsidRDefault="009A7E0F" w:rsidP="009A7E0F"/>
    <w:p w14:paraId="777E389E" w14:textId="77777777" w:rsidR="009A7E0F" w:rsidRDefault="009A7E0F" w:rsidP="009A7E0F">
      <w:pPr>
        <w:pStyle w:val="Overskrift2"/>
      </w:pPr>
      <w:r>
        <w:lastRenderedPageBreak/>
        <w:t>Opgave 3</w:t>
      </w:r>
      <w:r>
        <w:rPr>
          <w:noProof/>
        </w:rPr>
        <w:drawing>
          <wp:inline distT="0" distB="0" distL="0" distR="0" wp14:anchorId="5E9B2F72" wp14:editId="0278052E">
            <wp:extent cx="241300" cy="241300"/>
            <wp:effectExtent l="0" t="0" r="6350" b="6350"/>
            <wp:docPr id="12" name="Grafik 12"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1300" cy="241300"/>
                    </a:xfrm>
                    <a:prstGeom prst="rect">
                      <a:avLst/>
                    </a:prstGeom>
                  </pic:spPr>
                </pic:pic>
              </a:graphicData>
            </a:graphic>
          </wp:inline>
        </w:drawing>
      </w:r>
      <w:r>
        <w:t xml:space="preserve"> </w:t>
      </w:r>
      <w:r>
        <w:rPr>
          <w:noProof/>
        </w:rPr>
        <w:drawing>
          <wp:inline distT="0" distB="0" distL="0" distR="0" wp14:anchorId="516B643E" wp14:editId="1FF170A6">
            <wp:extent cx="234950" cy="234950"/>
            <wp:effectExtent l="0" t="0" r="0" b="0"/>
            <wp:docPr id="13" name="Grafik 1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404EF80A" w14:textId="77777777" w:rsidR="009A7E0F" w:rsidRDefault="009A7E0F" w:rsidP="009A7E0F">
      <w:r>
        <w:t xml:space="preserve">Familien Madsen vil spare op til udbetalingen på et hus, der koster 4.000.000 kr. Udbetalingsbeløbet er 10% af husprisen. Familien kan få 0,4% i månedlig rente på en konto i </w:t>
      </w:r>
      <w:proofErr w:type="spellStart"/>
      <w:r>
        <w:t>GoldenDreams</w:t>
      </w:r>
      <w:proofErr w:type="spellEnd"/>
      <w:r>
        <w:t xml:space="preserve"> Banken.</w:t>
      </w:r>
    </w:p>
    <w:p w14:paraId="308E6E2D" w14:textId="77777777" w:rsidR="009A7E0F" w:rsidRPr="00774D30" w:rsidRDefault="009A7E0F" w:rsidP="009A7E0F">
      <w:pPr>
        <w:pStyle w:val="Listeafsnit"/>
        <w:numPr>
          <w:ilvl w:val="0"/>
          <w:numId w:val="3"/>
        </w:numPr>
      </w:pPr>
      <w:r>
        <w:t>Hvor stor skal den månedlige indbetaling være, hvis familie Madsen vil have sparet nok penge op til at kunne betale udbetalingen efter 48 indbetalinger?</w:t>
      </w:r>
      <w:r>
        <w:br/>
      </w:r>
    </w:p>
    <w:p w14:paraId="63258651" w14:textId="77777777" w:rsidR="009A7E0F" w:rsidRDefault="009A7E0F" w:rsidP="009A7E0F">
      <w:r>
        <w:t xml:space="preserve">Familien Madsen har også fået et tilbud af </w:t>
      </w:r>
      <w:proofErr w:type="spellStart"/>
      <w:r>
        <w:t>GoBig</w:t>
      </w:r>
      <w:proofErr w:type="spellEnd"/>
      <w:r>
        <w:t xml:space="preserve"> Banken, der kan tilbyde familien en årlig rente på 6% om året. </w:t>
      </w:r>
    </w:p>
    <w:p w14:paraId="319EC6B1" w14:textId="77777777" w:rsidR="009A7E0F" w:rsidRDefault="009A7E0F" w:rsidP="009A7E0F">
      <w:pPr>
        <w:pStyle w:val="Listeafsnit"/>
        <w:numPr>
          <w:ilvl w:val="0"/>
          <w:numId w:val="3"/>
        </w:numPr>
      </w:pPr>
      <w:r>
        <w:t>Hvor stor skal den månedlige indbetaling være i dette tilfælde?</w:t>
      </w:r>
    </w:p>
    <w:p w14:paraId="3339320B" w14:textId="77777777" w:rsidR="009A7E0F" w:rsidRDefault="009A7E0F" w:rsidP="009A7E0F">
      <w:pPr>
        <w:pStyle w:val="Listeafsnit"/>
        <w:numPr>
          <w:ilvl w:val="0"/>
          <w:numId w:val="3"/>
        </w:numPr>
      </w:pPr>
      <w:r>
        <w:t>Hvilken bank bør familien indgå en aftale med?</w:t>
      </w:r>
    </w:p>
    <w:p w14:paraId="34419D40" w14:textId="77777777" w:rsidR="009A7E0F" w:rsidRPr="009A7E0F" w:rsidRDefault="009A7E0F" w:rsidP="009A7E0F"/>
    <w:p w14:paraId="543A5E24" w14:textId="77777777" w:rsidR="009A7E0F" w:rsidRPr="0050378E" w:rsidRDefault="009A7E0F" w:rsidP="009A7E0F">
      <w:pPr>
        <w:pStyle w:val="Overskrift3"/>
      </w:pPr>
      <w:r>
        <w:t>Facit</w:t>
      </w:r>
    </w:p>
    <w:p w14:paraId="5E3A6644" w14:textId="2C8FF5E3" w:rsidR="009A7E0F" w:rsidRPr="00075CB7" w:rsidRDefault="00075CB7" w:rsidP="00D92061">
      <w:pPr>
        <w:pStyle w:val="Listeafsnit"/>
        <w:numPr>
          <w:ilvl w:val="0"/>
          <w:numId w:val="5"/>
        </w:numPr>
        <w:rPr>
          <w:sz w:val="4"/>
          <w:szCs w:val="4"/>
        </w:rPr>
      </w:pPr>
      <w:r w:rsidRPr="00075CB7">
        <w:rPr>
          <w:sz w:val="4"/>
          <w:szCs w:val="4"/>
        </w:rPr>
        <w:t>7575,52</w:t>
      </w:r>
    </w:p>
    <w:p w14:paraId="29D8DB09" w14:textId="518E43E5" w:rsidR="00075CB7" w:rsidRPr="00075CB7" w:rsidRDefault="00075CB7" w:rsidP="00D92061">
      <w:pPr>
        <w:pStyle w:val="Listeafsnit"/>
        <w:numPr>
          <w:ilvl w:val="0"/>
          <w:numId w:val="5"/>
        </w:numPr>
        <w:rPr>
          <w:sz w:val="4"/>
          <w:szCs w:val="4"/>
        </w:rPr>
      </w:pPr>
      <w:r w:rsidRPr="00075CB7">
        <w:rPr>
          <w:sz w:val="4"/>
          <w:szCs w:val="4"/>
        </w:rPr>
        <w:t>16181,3</w:t>
      </w:r>
    </w:p>
    <w:p w14:paraId="59CF76DD" w14:textId="363A922D" w:rsidR="00075CB7" w:rsidRPr="00075CB7" w:rsidRDefault="00075CB7" w:rsidP="00D92061">
      <w:pPr>
        <w:pStyle w:val="Listeafsnit"/>
        <w:numPr>
          <w:ilvl w:val="0"/>
          <w:numId w:val="5"/>
        </w:numPr>
        <w:rPr>
          <w:sz w:val="4"/>
          <w:szCs w:val="4"/>
        </w:rPr>
      </w:pPr>
      <w:proofErr w:type="spellStart"/>
      <w:r w:rsidRPr="00075CB7">
        <w:rPr>
          <w:sz w:val="4"/>
          <w:szCs w:val="4"/>
        </w:rPr>
        <w:t>GoldenDreams</w:t>
      </w:r>
      <w:proofErr w:type="spellEnd"/>
      <w:r w:rsidRPr="00075CB7">
        <w:rPr>
          <w:sz w:val="4"/>
          <w:szCs w:val="4"/>
        </w:rPr>
        <w:t xml:space="preserve"> Banken er billigst</w:t>
      </w:r>
      <w:bookmarkStart w:id="0" w:name="_GoBack"/>
      <w:bookmarkEnd w:id="0"/>
    </w:p>
    <w:p w14:paraId="01721AB8" w14:textId="77777777" w:rsidR="009A7E0F" w:rsidRDefault="009A7E0F" w:rsidP="009A7E0F">
      <w:pPr>
        <w:pStyle w:val="Overskrift2"/>
      </w:pPr>
      <w:r>
        <w:t>Opgave 4</w:t>
      </w:r>
      <w:r>
        <w:rPr>
          <w:noProof/>
        </w:rPr>
        <w:drawing>
          <wp:inline distT="0" distB="0" distL="0" distR="0" wp14:anchorId="15AEC665" wp14:editId="6CFDC8F6">
            <wp:extent cx="241300" cy="241300"/>
            <wp:effectExtent l="0" t="0" r="6350" b="6350"/>
            <wp:docPr id="15" name="Grafik 15"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1300" cy="241300"/>
                    </a:xfrm>
                    <a:prstGeom prst="rect">
                      <a:avLst/>
                    </a:prstGeom>
                  </pic:spPr>
                </pic:pic>
              </a:graphicData>
            </a:graphic>
          </wp:inline>
        </w:drawing>
      </w:r>
      <w:r>
        <w:t xml:space="preserve"> </w:t>
      </w:r>
      <w:r>
        <w:rPr>
          <w:noProof/>
        </w:rPr>
        <w:drawing>
          <wp:inline distT="0" distB="0" distL="0" distR="0" wp14:anchorId="5F136F04" wp14:editId="0796CACB">
            <wp:extent cx="234950" cy="234950"/>
            <wp:effectExtent l="0" t="0" r="0" b="0"/>
            <wp:docPr id="16" name="Grafik 16"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r>
        <w:rPr>
          <w:noProof/>
        </w:rPr>
        <w:drawing>
          <wp:inline distT="0" distB="0" distL="0" distR="0" wp14:anchorId="3EEE7529" wp14:editId="5D116E33">
            <wp:extent cx="254000" cy="254000"/>
            <wp:effectExtent l="0" t="0" r="0" b="0"/>
            <wp:docPr id="17" name="Grafik 17" descr="Hoved med tandhj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4000" cy="254000"/>
                    </a:xfrm>
                    <a:prstGeom prst="rect">
                      <a:avLst/>
                    </a:prstGeom>
                  </pic:spPr>
                </pic:pic>
              </a:graphicData>
            </a:graphic>
          </wp:inline>
        </w:drawing>
      </w:r>
      <w:r w:rsidRPr="009A7E0F">
        <w:t xml:space="preserve"> </w:t>
      </w:r>
    </w:p>
    <w:p w14:paraId="1177BA6C" w14:textId="77777777" w:rsidR="009A7E0F" w:rsidRDefault="009A7E0F" w:rsidP="009A7E0F">
      <w:r>
        <w:t xml:space="preserve">Formulér nu selv 3 opgaver, som dine klassekammerater skal kunne løse: </w:t>
      </w:r>
    </w:p>
    <w:p w14:paraId="39376FD7" w14:textId="77777777" w:rsidR="009A7E0F" w:rsidRDefault="009A7E0F" w:rsidP="009A7E0F">
      <w:pPr>
        <w:pStyle w:val="Listeafsnit"/>
        <w:numPr>
          <w:ilvl w:val="0"/>
          <w:numId w:val="1"/>
        </w:numPr>
      </w:pPr>
      <w:r>
        <w:t>1 hvor man skal bruge renteformlen</w:t>
      </w:r>
    </w:p>
    <w:p w14:paraId="1ECA6FB3" w14:textId="77777777" w:rsidR="009A7E0F" w:rsidRDefault="009A7E0F" w:rsidP="009A7E0F">
      <w:pPr>
        <w:pStyle w:val="Listeafsnit"/>
        <w:numPr>
          <w:ilvl w:val="0"/>
          <w:numId w:val="1"/>
        </w:numPr>
      </w:pPr>
      <w:r>
        <w:t>1 hvor man skal bruge formlen for annuitetsopsparing</w:t>
      </w:r>
    </w:p>
    <w:p w14:paraId="572BE710" w14:textId="77777777" w:rsidR="009A7E0F" w:rsidRDefault="009A7E0F" w:rsidP="009A7E0F">
      <w:pPr>
        <w:pStyle w:val="Listeafsnit"/>
        <w:numPr>
          <w:ilvl w:val="0"/>
          <w:numId w:val="1"/>
        </w:numPr>
      </w:pPr>
      <w:r>
        <w:t>1 hvor man skal bruge formlen for annuitetslån</w:t>
      </w:r>
    </w:p>
    <w:p w14:paraId="4A4C4420" w14:textId="77777777" w:rsidR="009A7E0F" w:rsidRDefault="009A7E0F" w:rsidP="009A7E0F">
      <w:r>
        <w:t>Du bestemmer selv i hvilken rækkefølge opgaverne kommer.</w:t>
      </w:r>
    </w:p>
    <w:p w14:paraId="6ADE6E5E" w14:textId="77777777" w:rsidR="009A7E0F" w:rsidRDefault="009A7E0F" w:rsidP="009A7E0F">
      <w:r>
        <w:t xml:space="preserve">Du skal være sikker på at opgaverne faktisk kan løses. </w:t>
      </w:r>
    </w:p>
    <w:p w14:paraId="723CF7D1" w14:textId="77777777" w:rsidR="009A7E0F" w:rsidRDefault="009A7E0F" w:rsidP="009A7E0F">
      <w:r>
        <w:t>Læg dem ind i Elevfeedback på modulet.</w:t>
      </w:r>
    </w:p>
    <w:p w14:paraId="27FC0DE1" w14:textId="77777777" w:rsidR="009A7E0F" w:rsidRPr="009A7E0F" w:rsidRDefault="009A7E0F" w:rsidP="009A7E0F"/>
    <w:sectPr w:rsidR="009A7E0F" w:rsidRPr="009A7E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4F2C"/>
    <w:multiLevelType w:val="hybridMultilevel"/>
    <w:tmpl w:val="2E525A7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885777"/>
    <w:multiLevelType w:val="hybridMultilevel"/>
    <w:tmpl w:val="84B8F60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C4C2289"/>
    <w:multiLevelType w:val="hybridMultilevel"/>
    <w:tmpl w:val="6524876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2F163A"/>
    <w:multiLevelType w:val="hybridMultilevel"/>
    <w:tmpl w:val="34C61A04"/>
    <w:lvl w:ilvl="0" w:tplc="349CCD1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BD2B1D"/>
    <w:multiLevelType w:val="hybridMultilevel"/>
    <w:tmpl w:val="CDD63AD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9D"/>
    <w:rsid w:val="00075CB7"/>
    <w:rsid w:val="0019685D"/>
    <w:rsid w:val="002932E0"/>
    <w:rsid w:val="002A643A"/>
    <w:rsid w:val="0034161B"/>
    <w:rsid w:val="0038405A"/>
    <w:rsid w:val="003D674D"/>
    <w:rsid w:val="003E70BA"/>
    <w:rsid w:val="00417F56"/>
    <w:rsid w:val="0050378E"/>
    <w:rsid w:val="00521D00"/>
    <w:rsid w:val="0054107A"/>
    <w:rsid w:val="005D11B9"/>
    <w:rsid w:val="007043D3"/>
    <w:rsid w:val="007540B8"/>
    <w:rsid w:val="00785B36"/>
    <w:rsid w:val="007B41D1"/>
    <w:rsid w:val="00835416"/>
    <w:rsid w:val="009A7E0F"/>
    <w:rsid w:val="009C7541"/>
    <w:rsid w:val="009F78D1"/>
    <w:rsid w:val="00AE34F8"/>
    <w:rsid w:val="00B625BB"/>
    <w:rsid w:val="00B824ED"/>
    <w:rsid w:val="00C5474E"/>
    <w:rsid w:val="00CD4E1C"/>
    <w:rsid w:val="00D0319D"/>
    <w:rsid w:val="00D92061"/>
    <w:rsid w:val="00F72D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C9F5"/>
  <w15:chartTrackingRefBased/>
  <w15:docId w15:val="{3CB7D3CC-6BA9-4604-891E-F3C53FC2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3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93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037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932E0"/>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2932E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50378E"/>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9A7E0F"/>
    <w:pPr>
      <w:spacing w:after="240" w:line="240" w:lineRule="auto"/>
      <w:ind w:left="720"/>
      <w:contextualSpacing/>
    </w:pPr>
    <w:rPr>
      <w:szCs w:val="24"/>
    </w:rPr>
  </w:style>
  <w:style w:type="table" w:styleId="Tabel-Gitter">
    <w:name w:val="Table Grid"/>
    <w:basedOn w:val="Tabel-Normal"/>
    <w:uiPriority w:val="39"/>
    <w:rsid w:val="009A7E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30;rer%20PC\Documents\Custom%20Office%20templates\I%20har%20resten%20af%20time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3CAE11BBA86E42AB6FD528B8866DAD" ma:contentTypeVersion="13" ma:contentTypeDescription="Opret et nyt dokument." ma:contentTypeScope="" ma:versionID="f89f33b9646ce9ffcfc30e3e06643f28">
  <xsd:schema xmlns:xsd="http://www.w3.org/2001/XMLSchema" xmlns:xs="http://www.w3.org/2001/XMLSchema" xmlns:p="http://schemas.microsoft.com/office/2006/metadata/properties" xmlns:ns3="7711f314-a9bf-4d6d-889f-839f395c35c6" xmlns:ns4="98048da4-0f4e-4fd2-a16b-8918f5323945" targetNamespace="http://schemas.microsoft.com/office/2006/metadata/properties" ma:root="true" ma:fieldsID="c77c12d307a6bbb82bb91ad0c604ebc7" ns3:_="" ns4:_="">
    <xsd:import namespace="7711f314-a9bf-4d6d-889f-839f395c35c6"/>
    <xsd:import namespace="98048da4-0f4e-4fd2-a16b-8918f5323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f314-a9bf-4d6d-889f-839f395c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48da4-0f4e-4fd2-a16b-8918f532394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8FE9B-E70E-449A-A3E7-F3FA7D5A6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1f314-a9bf-4d6d-889f-839f395c35c6"/>
    <ds:schemaRef ds:uri="98048da4-0f4e-4fd2-a16b-8918f5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2B0AB-3FF3-497B-8848-31FFCFD0E551}">
  <ds:schemaRefs>
    <ds:schemaRef ds:uri="http://schemas.microsoft.com/sharepoint/v3/contenttype/forms"/>
  </ds:schemaRefs>
</ds:datastoreItem>
</file>

<file path=customXml/itemProps3.xml><?xml version="1.0" encoding="utf-8"?>
<ds:datastoreItem xmlns:ds="http://schemas.openxmlformats.org/officeDocument/2006/customXml" ds:itemID="{F883BF1A-8D2D-46A8-80EA-C15080BA5B38}">
  <ds:schemaRefs>
    <ds:schemaRef ds:uri="98048da4-0f4e-4fd2-a16b-8918f5323945"/>
    <ds:schemaRef ds:uri="http://purl.org/dc/elements/1.1/"/>
    <ds:schemaRef ds:uri="7711f314-a9bf-4d6d-889f-839f395c35c6"/>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 har resten af timen</Template>
  <TotalTime>18</TotalTime>
  <Pages>2</Pages>
  <Words>370</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 PC</dc:creator>
  <cp:keywords/>
  <dc:description/>
  <cp:lastModifiedBy>Eva Gjaldbæk Frandsen</cp:lastModifiedBy>
  <cp:revision>4</cp:revision>
  <dcterms:created xsi:type="dcterms:W3CDTF">2022-11-24T09:50:00Z</dcterms:created>
  <dcterms:modified xsi:type="dcterms:W3CDTF">2022-11-24T14:11:00Z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0x0101005D3CAE11BBA86E42AB6FD528B8866DAD</vt:lpwstr>
  </property>
</Properties>
</file>