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CE675" w14:textId="77777777" w:rsidR="0083430D" w:rsidRPr="0083430D" w:rsidRDefault="0083430D" w:rsidP="0083430D">
      <w:pPr>
        <w:shd w:val="clear" w:color="auto" w:fill="FFFFFF"/>
        <w:spacing w:after="0" w:line="240" w:lineRule="auto"/>
        <w:outlineLvl w:val="0"/>
        <w:rPr>
          <w:rFonts w:ascii="var(--font-title)" w:eastAsia="Times New Roman" w:hAnsi="var(--font-title)" w:cs="Arial"/>
          <w:b/>
          <w:bCs/>
          <w:color w:val="333333"/>
          <w:kern w:val="36"/>
          <w:sz w:val="48"/>
          <w:szCs w:val="48"/>
          <w:lang w:eastAsia="da-DK"/>
        </w:rPr>
      </w:pPr>
      <w:r w:rsidRPr="0083430D">
        <w:rPr>
          <w:rFonts w:ascii="var(--font-title)" w:eastAsia="Times New Roman" w:hAnsi="var(--font-title)" w:cs="Arial"/>
          <w:b/>
          <w:bCs/>
          <w:color w:val="333333"/>
          <w:kern w:val="36"/>
          <w:sz w:val="48"/>
          <w:szCs w:val="48"/>
          <w:lang w:eastAsia="da-DK"/>
        </w:rPr>
        <w:t>Følelsernes intelligens</w:t>
      </w:r>
    </w:p>
    <w:p w14:paraId="7841D3CB" w14:textId="77777777" w:rsidR="0083430D" w:rsidRPr="0083430D" w:rsidRDefault="0083430D" w:rsidP="0083430D">
      <w:pPr>
        <w:numPr>
          <w:ilvl w:val="0"/>
          <w:numId w:val="1"/>
        </w:numPr>
        <w:shd w:val="clear" w:color="auto" w:fill="FFFFFF"/>
        <w:spacing w:after="0" w:line="240" w:lineRule="auto"/>
        <w:ind w:left="0"/>
        <w:rPr>
          <w:rFonts w:ascii="Arial" w:eastAsia="Times New Roman" w:hAnsi="Arial" w:cs="Arial"/>
          <w:color w:val="333333"/>
          <w:sz w:val="26"/>
          <w:szCs w:val="26"/>
          <w:lang w:eastAsia="da-DK"/>
        </w:rPr>
      </w:pPr>
      <w:r w:rsidRPr="0083430D">
        <w:rPr>
          <w:rFonts w:ascii="Arial" w:eastAsia="Times New Roman" w:hAnsi="Arial" w:cs="Arial"/>
          <w:noProof/>
          <w:color w:val="333333"/>
          <w:sz w:val="26"/>
          <w:szCs w:val="26"/>
          <w:lang w:eastAsia="da-DK"/>
        </w:rPr>
        <w:drawing>
          <wp:inline distT="0" distB="0" distL="0" distR="0" wp14:anchorId="326DB801" wp14:editId="3638B9C8">
            <wp:extent cx="6191250" cy="4133850"/>
            <wp:effectExtent l="0" t="0" r="0" b="0"/>
            <wp:docPr id="1" name="Billede 1" descr="https://psykveje.systime.dk/api/fileadmin/_processed_/a/5/csm_POLFOTO_651172-red_55c99daf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kveje.systime.dk/api/fileadmin/_processed_/a/5/csm_POLFOTO_651172-red_55c99daf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4133850"/>
                    </a:xfrm>
                    <a:prstGeom prst="rect">
                      <a:avLst/>
                    </a:prstGeom>
                    <a:noFill/>
                    <a:ln>
                      <a:noFill/>
                    </a:ln>
                  </pic:spPr>
                </pic:pic>
              </a:graphicData>
            </a:graphic>
          </wp:inline>
        </w:drawing>
      </w:r>
    </w:p>
    <w:p w14:paraId="106702EB" w14:textId="77777777" w:rsidR="0083430D" w:rsidRPr="0083430D" w:rsidRDefault="0083430D" w:rsidP="0083430D">
      <w:pPr>
        <w:shd w:val="clear" w:color="auto" w:fill="FFFFFF"/>
        <w:spacing w:after="0" w:line="360" w:lineRule="atLeast"/>
        <w:rPr>
          <w:rFonts w:ascii="Arial" w:eastAsia="Times New Roman" w:hAnsi="Arial" w:cs="Arial"/>
          <w:color w:val="555555"/>
          <w:sz w:val="18"/>
          <w:szCs w:val="23"/>
          <w:lang w:eastAsia="da-DK"/>
        </w:rPr>
      </w:pPr>
      <w:r w:rsidRPr="0083430D">
        <w:rPr>
          <w:rFonts w:ascii="Arial" w:eastAsia="Times New Roman" w:hAnsi="Arial" w:cs="Arial"/>
          <w:b/>
          <w:bCs/>
          <w:color w:val="767676"/>
          <w:sz w:val="18"/>
          <w:szCs w:val="23"/>
          <w:bdr w:val="none" w:sz="0" w:space="0" w:color="auto" w:frame="1"/>
          <w:lang w:eastAsia="da-DK"/>
        </w:rPr>
        <w:t>Ill. 15.11 </w:t>
      </w:r>
      <w:r w:rsidRPr="0083430D">
        <w:rPr>
          <w:rFonts w:ascii="Arial" w:eastAsia="Times New Roman" w:hAnsi="Arial" w:cs="Arial"/>
          <w:color w:val="555555"/>
          <w:sz w:val="18"/>
          <w:szCs w:val="23"/>
          <w:bdr w:val="none" w:sz="0" w:space="0" w:color="auto" w:frame="1"/>
          <w:lang w:eastAsia="da-DK"/>
        </w:rPr>
        <w:t xml:space="preserve">Daniel </w:t>
      </w:r>
      <w:proofErr w:type="spellStart"/>
      <w:r w:rsidRPr="0083430D">
        <w:rPr>
          <w:rFonts w:ascii="Arial" w:eastAsia="Times New Roman" w:hAnsi="Arial" w:cs="Arial"/>
          <w:color w:val="555555"/>
          <w:sz w:val="18"/>
          <w:szCs w:val="23"/>
          <w:bdr w:val="none" w:sz="0" w:space="0" w:color="auto" w:frame="1"/>
          <w:lang w:eastAsia="da-DK"/>
        </w:rPr>
        <w:t>Goleman</w:t>
      </w:r>
      <w:proofErr w:type="spellEnd"/>
      <w:r w:rsidRPr="0083430D">
        <w:rPr>
          <w:rFonts w:ascii="Arial" w:eastAsia="Times New Roman" w:hAnsi="Arial" w:cs="Arial"/>
          <w:color w:val="555555"/>
          <w:sz w:val="18"/>
          <w:szCs w:val="23"/>
          <w:bdr w:val="none" w:sz="0" w:space="0" w:color="auto" w:frame="1"/>
          <w:lang w:eastAsia="da-DK"/>
        </w:rPr>
        <w:t xml:space="preserve">, psykolog og ophavsmanden til begrebet følelsesmæssig intelligens (FI), var i København i 2001, hvor han samlede knap 300 mennesker til en konference om, hvordan virksomheder, organisationer og uddannelsesinstitutioner kan blive bedre til at bruge FI i hverdagen. </w:t>
      </w:r>
      <w:proofErr w:type="spellStart"/>
      <w:r w:rsidRPr="0083430D">
        <w:rPr>
          <w:rFonts w:ascii="Arial" w:eastAsia="Times New Roman" w:hAnsi="Arial" w:cs="Arial"/>
          <w:color w:val="555555"/>
          <w:sz w:val="18"/>
          <w:szCs w:val="23"/>
          <w:bdr w:val="none" w:sz="0" w:space="0" w:color="auto" w:frame="1"/>
          <w:lang w:eastAsia="da-DK"/>
        </w:rPr>
        <w:t>Goleman</w:t>
      </w:r>
      <w:proofErr w:type="spellEnd"/>
      <w:r w:rsidRPr="0083430D">
        <w:rPr>
          <w:rFonts w:ascii="Arial" w:eastAsia="Times New Roman" w:hAnsi="Arial" w:cs="Arial"/>
          <w:color w:val="555555"/>
          <w:sz w:val="18"/>
          <w:szCs w:val="23"/>
          <w:bdr w:val="none" w:sz="0" w:space="0" w:color="auto" w:frame="1"/>
          <w:lang w:eastAsia="da-DK"/>
        </w:rPr>
        <w:t xml:space="preserve"> er manden med fuldskæg og briller.</w:t>
      </w:r>
    </w:p>
    <w:p w14:paraId="5AE7A1B3" w14:textId="77777777" w:rsidR="0083430D" w:rsidRPr="0083430D" w:rsidRDefault="0083430D" w:rsidP="0083430D">
      <w:pPr>
        <w:shd w:val="clear" w:color="auto" w:fill="FFFFFF"/>
        <w:spacing w:after="0" w:line="360" w:lineRule="atLeast"/>
        <w:rPr>
          <w:rFonts w:ascii="Arial" w:eastAsia="Times New Roman" w:hAnsi="Arial" w:cs="Arial"/>
          <w:color w:val="767676"/>
          <w:sz w:val="18"/>
          <w:szCs w:val="23"/>
          <w:bdr w:val="none" w:sz="0" w:space="0" w:color="auto" w:frame="1"/>
          <w:lang w:eastAsia="da-DK"/>
        </w:rPr>
      </w:pPr>
      <w:r w:rsidRPr="0083430D">
        <w:rPr>
          <w:rFonts w:ascii="Arial" w:eastAsia="Times New Roman" w:hAnsi="Arial" w:cs="Arial"/>
          <w:color w:val="767676"/>
          <w:sz w:val="18"/>
          <w:szCs w:val="23"/>
          <w:bdr w:val="none" w:sz="0" w:space="0" w:color="auto" w:frame="1"/>
          <w:lang w:eastAsia="da-DK"/>
        </w:rPr>
        <w:t>Jakob Carlsen/Polfoto</w:t>
      </w:r>
    </w:p>
    <w:p w14:paraId="03332FF1" w14:textId="77777777" w:rsidR="0083430D" w:rsidRPr="0083430D" w:rsidRDefault="0083430D" w:rsidP="0083430D">
      <w:pPr>
        <w:shd w:val="clear" w:color="auto" w:fill="FFFFFF"/>
        <w:spacing w:after="0" w:line="360" w:lineRule="atLeast"/>
        <w:rPr>
          <w:rFonts w:ascii="Arial" w:eastAsia="Times New Roman" w:hAnsi="Arial" w:cs="Arial"/>
          <w:color w:val="555555"/>
          <w:sz w:val="23"/>
          <w:szCs w:val="23"/>
          <w:lang w:eastAsia="da-DK"/>
        </w:rPr>
      </w:pPr>
    </w:p>
    <w:p w14:paraId="5DC2D0D8" w14:textId="77777777" w:rsidR="0083430D" w:rsidRPr="0083430D" w:rsidRDefault="0083430D" w:rsidP="00900320">
      <w:pPr>
        <w:shd w:val="clear" w:color="auto" w:fill="FFFFFF"/>
        <w:spacing w:after="0" w:line="360" w:lineRule="auto"/>
        <w:rPr>
          <w:rFonts w:asciiTheme="majorHAnsi" w:eastAsia="Times New Roman" w:hAnsiTheme="majorHAnsi" w:cstheme="majorHAnsi"/>
          <w:color w:val="333333"/>
          <w:sz w:val="24"/>
          <w:szCs w:val="26"/>
          <w:lang w:eastAsia="da-DK"/>
        </w:rPr>
      </w:pPr>
      <w:r w:rsidRPr="0083430D">
        <w:rPr>
          <w:rFonts w:asciiTheme="majorHAnsi" w:eastAsia="Times New Roman" w:hAnsiTheme="majorHAnsi" w:cstheme="majorHAnsi"/>
          <w:color w:val="333333"/>
          <w:sz w:val="24"/>
          <w:szCs w:val="26"/>
          <w:lang w:eastAsia="da-DK"/>
        </w:rPr>
        <w:t>I 1995 udkom </w:t>
      </w:r>
      <w:r w:rsidRPr="00900320">
        <w:rPr>
          <w:rFonts w:asciiTheme="majorHAnsi" w:eastAsia="Times New Roman" w:hAnsiTheme="majorHAnsi" w:cstheme="majorHAnsi"/>
          <w:i/>
          <w:iCs/>
          <w:color w:val="333333"/>
          <w:sz w:val="24"/>
          <w:szCs w:val="26"/>
          <w:bdr w:val="none" w:sz="0" w:space="0" w:color="auto" w:frame="1"/>
          <w:lang w:eastAsia="da-DK"/>
        </w:rPr>
        <w:t xml:space="preserve">Daniel </w:t>
      </w:r>
      <w:proofErr w:type="spellStart"/>
      <w:r w:rsidRPr="00900320">
        <w:rPr>
          <w:rFonts w:asciiTheme="majorHAnsi" w:eastAsia="Times New Roman" w:hAnsiTheme="majorHAnsi" w:cstheme="majorHAnsi"/>
          <w:i/>
          <w:iCs/>
          <w:color w:val="333333"/>
          <w:sz w:val="24"/>
          <w:szCs w:val="26"/>
          <w:bdr w:val="none" w:sz="0" w:space="0" w:color="auto" w:frame="1"/>
          <w:lang w:eastAsia="da-DK"/>
        </w:rPr>
        <w:t>Golemans</w:t>
      </w:r>
      <w:proofErr w:type="spellEnd"/>
      <w:r w:rsidRPr="0083430D">
        <w:rPr>
          <w:rFonts w:asciiTheme="majorHAnsi" w:eastAsia="Times New Roman" w:hAnsiTheme="majorHAnsi" w:cstheme="majorHAnsi"/>
          <w:color w:val="333333"/>
          <w:sz w:val="24"/>
          <w:szCs w:val="26"/>
          <w:lang w:eastAsia="da-DK"/>
        </w:rPr>
        <w:t> bog </w:t>
      </w:r>
      <w:r w:rsidRPr="00900320">
        <w:rPr>
          <w:rFonts w:asciiTheme="majorHAnsi" w:eastAsia="Times New Roman" w:hAnsiTheme="majorHAnsi" w:cstheme="majorHAnsi"/>
          <w:i/>
          <w:iCs/>
          <w:color w:val="333333"/>
          <w:sz w:val="24"/>
          <w:szCs w:val="26"/>
          <w:bdr w:val="none" w:sz="0" w:space="0" w:color="auto" w:frame="1"/>
          <w:lang w:eastAsia="da-DK"/>
        </w:rPr>
        <w:t>Følelsernes intelligens</w:t>
      </w:r>
      <w:r w:rsidRPr="0083430D">
        <w:rPr>
          <w:rFonts w:asciiTheme="majorHAnsi" w:eastAsia="Times New Roman" w:hAnsiTheme="majorHAnsi" w:cstheme="majorHAnsi"/>
          <w:color w:val="333333"/>
          <w:sz w:val="24"/>
          <w:szCs w:val="26"/>
          <w:lang w:eastAsia="da-DK"/>
        </w:rPr>
        <w:t>, hvori han, i lighed med Howard Gardner, ønsker at udvide vores forståelse af, hvad intelligens er, til også at omfatte følelsesmæssige og sociale kompetencer. Det er ikke en ny bestræbelse, men det er først i vores tid, at dette alternative syn på intelligens for alvor er slået igennem inden for intelligensforskningen.</w:t>
      </w:r>
    </w:p>
    <w:p w14:paraId="15D2D354" w14:textId="77777777" w:rsidR="0083430D" w:rsidRPr="0083430D" w:rsidRDefault="0083430D" w:rsidP="00900320">
      <w:pPr>
        <w:shd w:val="clear" w:color="auto" w:fill="FFFFFF"/>
        <w:spacing w:beforeAutospacing="1" w:after="0" w:afterAutospacing="1" w:line="360" w:lineRule="auto"/>
        <w:rPr>
          <w:rFonts w:asciiTheme="majorHAnsi" w:eastAsia="Times New Roman" w:hAnsiTheme="majorHAnsi" w:cstheme="majorHAnsi"/>
          <w:color w:val="333333"/>
          <w:sz w:val="24"/>
          <w:szCs w:val="26"/>
          <w:lang w:eastAsia="da-DK"/>
        </w:rPr>
      </w:pPr>
      <w:proofErr w:type="spellStart"/>
      <w:r w:rsidRPr="0083430D">
        <w:rPr>
          <w:rFonts w:asciiTheme="majorHAnsi" w:eastAsia="Times New Roman" w:hAnsiTheme="majorHAnsi" w:cstheme="majorHAnsi"/>
          <w:color w:val="333333"/>
          <w:sz w:val="24"/>
          <w:szCs w:val="26"/>
          <w:lang w:eastAsia="da-DK"/>
        </w:rPr>
        <w:t>Goleman</w:t>
      </w:r>
      <w:proofErr w:type="spellEnd"/>
      <w:r w:rsidRPr="0083430D">
        <w:rPr>
          <w:rFonts w:asciiTheme="majorHAnsi" w:eastAsia="Times New Roman" w:hAnsiTheme="majorHAnsi" w:cstheme="majorHAnsi"/>
          <w:color w:val="333333"/>
          <w:sz w:val="24"/>
          <w:szCs w:val="26"/>
          <w:lang w:eastAsia="da-DK"/>
        </w:rPr>
        <w:t xml:space="preserve"> gør i bogen rede for, at den </w:t>
      </w:r>
      <w:r w:rsidRPr="00900320">
        <w:rPr>
          <w:rFonts w:asciiTheme="majorHAnsi" w:eastAsia="Times New Roman" w:hAnsiTheme="majorHAnsi" w:cstheme="majorHAnsi"/>
          <w:color w:val="333333"/>
          <w:sz w:val="24"/>
          <w:szCs w:val="26"/>
          <w:bdr w:val="none" w:sz="0" w:space="0" w:color="auto" w:frame="1"/>
          <w:lang w:eastAsia="da-DK"/>
        </w:rPr>
        <w:t>følelsesmæssige intelligens</w:t>
      </w:r>
      <w:r w:rsidRPr="0083430D">
        <w:rPr>
          <w:rFonts w:asciiTheme="majorHAnsi" w:eastAsia="Times New Roman" w:hAnsiTheme="majorHAnsi" w:cstheme="majorHAnsi"/>
          <w:color w:val="333333"/>
          <w:sz w:val="24"/>
          <w:szCs w:val="26"/>
          <w:lang w:eastAsia="da-DK"/>
        </w:rPr>
        <w:t xml:space="preserve"> er uhyre vigtig i det sociale liv, fordi den gør os i stand til at være opmærksomme både på andres og på vores egne følelser. Vi kan være uhyre intelligente på det sproglige og logisk-matematiske område og score højt i de klassiske intelligensprøver, men vi kan alligevel få store problemer med at håndtere vores dagligdag og det praktiske liv, hvis ikke vi samtidig er i besiddelse af en følelsesmæssig intelligens. Til bestemmelsen </w:t>
      </w:r>
      <w:r w:rsidRPr="0083430D">
        <w:rPr>
          <w:rFonts w:asciiTheme="majorHAnsi" w:eastAsia="Times New Roman" w:hAnsiTheme="majorHAnsi" w:cstheme="majorHAnsi"/>
          <w:color w:val="333333"/>
          <w:sz w:val="24"/>
          <w:szCs w:val="26"/>
          <w:lang w:eastAsia="da-DK"/>
        </w:rPr>
        <w:lastRenderedPageBreak/>
        <w:t xml:space="preserve">af hvad følelsesmæssig intelligens er, inddrager </w:t>
      </w:r>
      <w:proofErr w:type="spellStart"/>
      <w:r w:rsidRPr="0083430D">
        <w:rPr>
          <w:rFonts w:asciiTheme="majorHAnsi" w:eastAsia="Times New Roman" w:hAnsiTheme="majorHAnsi" w:cstheme="majorHAnsi"/>
          <w:color w:val="333333"/>
          <w:sz w:val="24"/>
          <w:szCs w:val="26"/>
          <w:lang w:eastAsia="da-DK"/>
        </w:rPr>
        <w:t>Goleman</w:t>
      </w:r>
      <w:proofErr w:type="spellEnd"/>
      <w:r w:rsidRPr="0083430D">
        <w:rPr>
          <w:rFonts w:asciiTheme="majorHAnsi" w:eastAsia="Times New Roman" w:hAnsiTheme="majorHAnsi" w:cstheme="majorHAnsi"/>
          <w:color w:val="333333"/>
          <w:sz w:val="24"/>
          <w:szCs w:val="26"/>
          <w:lang w:eastAsia="da-DK"/>
        </w:rPr>
        <w:t xml:space="preserve"> psykologen </w:t>
      </w:r>
      <w:r w:rsidRPr="00900320">
        <w:rPr>
          <w:rFonts w:asciiTheme="majorHAnsi" w:eastAsia="Times New Roman" w:hAnsiTheme="majorHAnsi" w:cstheme="majorHAnsi"/>
          <w:i/>
          <w:iCs/>
          <w:color w:val="333333"/>
          <w:sz w:val="24"/>
          <w:szCs w:val="26"/>
          <w:bdr w:val="none" w:sz="0" w:space="0" w:color="auto" w:frame="1"/>
          <w:lang w:eastAsia="da-DK"/>
        </w:rPr>
        <w:t>Peter </w:t>
      </w:r>
      <w:proofErr w:type="spellStart"/>
      <w:r w:rsidRPr="00900320">
        <w:rPr>
          <w:rFonts w:asciiTheme="majorHAnsi" w:eastAsia="Times New Roman" w:hAnsiTheme="majorHAnsi" w:cstheme="majorHAnsi"/>
          <w:i/>
          <w:iCs/>
          <w:color w:val="333333"/>
          <w:sz w:val="24"/>
          <w:szCs w:val="26"/>
          <w:bdr w:val="none" w:sz="0" w:space="0" w:color="auto" w:frame="1"/>
          <w:lang w:eastAsia="da-DK"/>
        </w:rPr>
        <w:t>Salovey</w:t>
      </w:r>
      <w:proofErr w:type="spellEnd"/>
      <w:r w:rsidRPr="0083430D">
        <w:rPr>
          <w:rFonts w:asciiTheme="majorHAnsi" w:eastAsia="Times New Roman" w:hAnsiTheme="majorHAnsi" w:cstheme="majorHAnsi"/>
          <w:color w:val="333333"/>
          <w:sz w:val="24"/>
          <w:szCs w:val="26"/>
          <w:lang w:eastAsia="da-DK"/>
        </w:rPr>
        <w:t>, der lader den følelsesmæssige intelligens omfatte fem hovedområder.</w:t>
      </w:r>
    </w:p>
    <w:p w14:paraId="5401F45D" w14:textId="77777777" w:rsidR="0083430D" w:rsidRPr="0083430D" w:rsidRDefault="0083430D" w:rsidP="00900320">
      <w:pPr>
        <w:numPr>
          <w:ilvl w:val="0"/>
          <w:numId w:val="2"/>
        </w:numPr>
        <w:shd w:val="clear" w:color="auto" w:fill="FFFFFF"/>
        <w:spacing w:beforeAutospacing="1" w:after="0" w:afterAutospacing="1" w:line="360" w:lineRule="auto"/>
        <w:rPr>
          <w:rFonts w:asciiTheme="majorHAnsi" w:eastAsia="Times New Roman" w:hAnsiTheme="majorHAnsi" w:cstheme="majorHAnsi"/>
          <w:color w:val="333333"/>
          <w:sz w:val="24"/>
          <w:szCs w:val="26"/>
          <w:lang w:eastAsia="da-DK"/>
        </w:rPr>
      </w:pPr>
      <w:r w:rsidRPr="00900320">
        <w:rPr>
          <w:rFonts w:asciiTheme="majorHAnsi" w:eastAsia="Times New Roman" w:hAnsiTheme="majorHAnsi" w:cstheme="majorHAnsi"/>
          <w:i/>
          <w:iCs/>
          <w:color w:val="333333"/>
          <w:sz w:val="24"/>
          <w:szCs w:val="26"/>
          <w:bdr w:val="none" w:sz="0" w:space="0" w:color="auto" w:frame="1"/>
          <w:lang w:eastAsia="da-DK"/>
        </w:rPr>
        <w:t>At kende sine følelser mens de optræder</w:t>
      </w:r>
      <w:r w:rsidRPr="0083430D">
        <w:rPr>
          <w:rFonts w:asciiTheme="majorHAnsi" w:eastAsia="Times New Roman" w:hAnsiTheme="majorHAnsi" w:cstheme="majorHAnsi"/>
          <w:color w:val="333333"/>
          <w:sz w:val="24"/>
          <w:szCs w:val="26"/>
          <w:lang w:eastAsia="da-DK"/>
        </w:rPr>
        <w:t xml:space="preserve">. Det vil sige at have evne til at genkende sine følelser og overvåge dem fra det ene øjeblik til det næste. Det er ifølge </w:t>
      </w:r>
      <w:proofErr w:type="spellStart"/>
      <w:r w:rsidRPr="0083430D">
        <w:rPr>
          <w:rFonts w:asciiTheme="majorHAnsi" w:eastAsia="Times New Roman" w:hAnsiTheme="majorHAnsi" w:cstheme="majorHAnsi"/>
          <w:color w:val="333333"/>
          <w:sz w:val="24"/>
          <w:szCs w:val="26"/>
          <w:lang w:eastAsia="da-DK"/>
        </w:rPr>
        <w:t>Goleman</w:t>
      </w:r>
      <w:proofErr w:type="spellEnd"/>
      <w:r w:rsidRPr="0083430D">
        <w:rPr>
          <w:rFonts w:asciiTheme="majorHAnsi" w:eastAsia="Times New Roman" w:hAnsiTheme="majorHAnsi" w:cstheme="majorHAnsi"/>
          <w:color w:val="333333"/>
          <w:sz w:val="24"/>
          <w:szCs w:val="26"/>
          <w:lang w:eastAsia="da-DK"/>
        </w:rPr>
        <w:t xml:space="preserve"> af afgørende betydning for ens selvforståelse. Er vi ikke i stand til at genkende og mærke vores følelser, når de opstår, er vi heller ikke i stand til at lytte til dem, tale om dem med andre eller inddrage dem i vigtige beslutninger i vores liv. Ofte er de intuitive fornemmelser, vi har af en situation, afgørende for en korrekt bedømmelse af den.</w:t>
      </w:r>
    </w:p>
    <w:p w14:paraId="6A086C20" w14:textId="77777777" w:rsidR="0083430D" w:rsidRPr="0083430D" w:rsidRDefault="0083430D" w:rsidP="00900320">
      <w:pPr>
        <w:numPr>
          <w:ilvl w:val="0"/>
          <w:numId w:val="2"/>
        </w:numPr>
        <w:shd w:val="clear" w:color="auto" w:fill="FFFFFF"/>
        <w:spacing w:beforeAutospacing="1" w:after="0" w:afterAutospacing="1" w:line="360" w:lineRule="auto"/>
        <w:rPr>
          <w:rFonts w:asciiTheme="majorHAnsi" w:eastAsia="Times New Roman" w:hAnsiTheme="majorHAnsi" w:cstheme="majorHAnsi"/>
          <w:color w:val="333333"/>
          <w:sz w:val="24"/>
          <w:szCs w:val="26"/>
          <w:lang w:eastAsia="da-DK"/>
        </w:rPr>
      </w:pPr>
      <w:r w:rsidRPr="00900320">
        <w:rPr>
          <w:rFonts w:asciiTheme="majorHAnsi" w:eastAsia="Times New Roman" w:hAnsiTheme="majorHAnsi" w:cstheme="majorHAnsi"/>
          <w:i/>
          <w:iCs/>
          <w:color w:val="333333"/>
          <w:sz w:val="24"/>
          <w:szCs w:val="26"/>
          <w:bdr w:val="none" w:sz="0" w:space="0" w:color="auto" w:frame="1"/>
          <w:lang w:eastAsia="da-DK"/>
        </w:rPr>
        <w:t>At kunne styre sine følelser</w:t>
      </w:r>
      <w:r w:rsidRPr="0083430D">
        <w:rPr>
          <w:rFonts w:asciiTheme="majorHAnsi" w:eastAsia="Times New Roman" w:hAnsiTheme="majorHAnsi" w:cstheme="majorHAnsi"/>
          <w:color w:val="333333"/>
          <w:sz w:val="24"/>
          <w:szCs w:val="26"/>
          <w:lang w:eastAsia="da-DK"/>
        </w:rPr>
        <w:t>. Det vil sige evnen til berolige sig selv, lægge en dæmper på sine aggressioner eller ryste frygt eller en nedtrykt stemning af sig. Mennesker, der ikke er gode til styre deres følelser, er alt for ofte i følelsernes vold og kæmper ofte konstant med bekymringer eller med en ukontrollabel vrede.</w:t>
      </w:r>
    </w:p>
    <w:p w14:paraId="6028E762" w14:textId="77777777" w:rsidR="0083430D" w:rsidRPr="0083430D" w:rsidRDefault="0083430D" w:rsidP="00900320">
      <w:pPr>
        <w:numPr>
          <w:ilvl w:val="0"/>
          <w:numId w:val="2"/>
        </w:numPr>
        <w:shd w:val="clear" w:color="auto" w:fill="FFFFFF"/>
        <w:spacing w:beforeAutospacing="1" w:after="0" w:afterAutospacing="1" w:line="360" w:lineRule="auto"/>
        <w:rPr>
          <w:rFonts w:asciiTheme="majorHAnsi" w:eastAsia="Times New Roman" w:hAnsiTheme="majorHAnsi" w:cstheme="majorHAnsi"/>
          <w:color w:val="333333"/>
          <w:sz w:val="24"/>
          <w:szCs w:val="26"/>
          <w:lang w:eastAsia="da-DK"/>
        </w:rPr>
      </w:pPr>
      <w:r w:rsidRPr="00900320">
        <w:rPr>
          <w:rFonts w:asciiTheme="majorHAnsi" w:eastAsia="Times New Roman" w:hAnsiTheme="majorHAnsi" w:cstheme="majorHAnsi"/>
          <w:i/>
          <w:iCs/>
          <w:color w:val="333333"/>
          <w:sz w:val="24"/>
          <w:szCs w:val="26"/>
          <w:bdr w:val="none" w:sz="0" w:space="0" w:color="auto" w:frame="1"/>
          <w:lang w:eastAsia="da-DK"/>
        </w:rPr>
        <w:t>At kunne motivere sig selv</w:t>
      </w:r>
      <w:r w:rsidRPr="0083430D">
        <w:rPr>
          <w:rFonts w:asciiTheme="majorHAnsi" w:eastAsia="Times New Roman" w:hAnsiTheme="majorHAnsi" w:cstheme="majorHAnsi"/>
          <w:color w:val="333333"/>
          <w:sz w:val="24"/>
          <w:szCs w:val="26"/>
          <w:lang w:eastAsia="da-DK"/>
        </w:rPr>
        <w:t>. Her drejer det sig om evnen til at kunne forfølge et mål, at koncentrere sig om det, man er i gang med. Det vil ofte være betinget at evnen til selvbeherskelse og </w:t>
      </w:r>
      <w:r w:rsidRPr="00900320">
        <w:rPr>
          <w:rFonts w:asciiTheme="majorHAnsi" w:eastAsia="Times New Roman" w:hAnsiTheme="majorHAnsi" w:cstheme="majorHAnsi"/>
          <w:i/>
          <w:iCs/>
          <w:color w:val="333333"/>
          <w:sz w:val="24"/>
          <w:szCs w:val="26"/>
          <w:bdr w:val="none" w:sz="0" w:space="0" w:color="auto" w:frame="1"/>
          <w:lang w:eastAsia="da-DK"/>
        </w:rPr>
        <w:t>impulskontrol</w:t>
      </w:r>
      <w:r w:rsidRPr="0083430D">
        <w:rPr>
          <w:rFonts w:asciiTheme="majorHAnsi" w:eastAsia="Times New Roman" w:hAnsiTheme="majorHAnsi" w:cstheme="majorHAnsi"/>
          <w:color w:val="333333"/>
          <w:sz w:val="24"/>
          <w:szCs w:val="26"/>
          <w:lang w:eastAsia="da-DK"/>
        </w:rPr>
        <w:t>, så man fokuserer på det vigtige, på de planer man har lagt, og ikke forstyrres af uvedkommende ting. Men der findes også oplevelser af fuldstændig opslugthed af en opgave, af </w:t>
      </w:r>
      <w:r w:rsidRPr="00900320">
        <w:rPr>
          <w:rFonts w:asciiTheme="majorHAnsi" w:eastAsia="Times New Roman" w:hAnsiTheme="majorHAnsi" w:cstheme="majorHAnsi"/>
          <w:i/>
          <w:iCs/>
          <w:color w:val="333333"/>
          <w:sz w:val="24"/>
          <w:szCs w:val="26"/>
          <w:bdr w:val="none" w:sz="0" w:space="0" w:color="auto" w:frame="1"/>
          <w:lang w:eastAsia="da-DK"/>
        </w:rPr>
        <w:t>flow</w:t>
      </w:r>
      <w:r w:rsidRPr="0083430D">
        <w:rPr>
          <w:rFonts w:asciiTheme="majorHAnsi" w:eastAsia="Times New Roman" w:hAnsiTheme="majorHAnsi" w:cstheme="majorHAnsi"/>
          <w:color w:val="333333"/>
          <w:sz w:val="24"/>
          <w:szCs w:val="26"/>
          <w:lang w:eastAsia="da-DK"/>
        </w:rPr>
        <w:t>, som det ofte kaldes, der ikke kræver selvbeherskelse, men hvor motivationen hele tiden forstærkes af ens egen dygtighed og glæden ved at tingene lykkes. Flow-oplevelsen bliver ofte beskrevet som en ekstatisk eller legende tilstand, hvor mennesker glemmer sig selv og er fuldkommen opslugt i det, de laver.</w:t>
      </w:r>
    </w:p>
    <w:p w14:paraId="1C4179B0" w14:textId="77777777" w:rsidR="0083430D" w:rsidRPr="0083430D" w:rsidRDefault="0083430D" w:rsidP="00900320">
      <w:pPr>
        <w:numPr>
          <w:ilvl w:val="0"/>
          <w:numId w:val="2"/>
        </w:numPr>
        <w:shd w:val="clear" w:color="auto" w:fill="FFFFFF"/>
        <w:spacing w:beforeAutospacing="1" w:after="0" w:afterAutospacing="1" w:line="360" w:lineRule="auto"/>
        <w:rPr>
          <w:rFonts w:asciiTheme="majorHAnsi" w:eastAsia="Times New Roman" w:hAnsiTheme="majorHAnsi" w:cstheme="majorHAnsi"/>
          <w:color w:val="333333"/>
          <w:sz w:val="24"/>
          <w:szCs w:val="26"/>
          <w:lang w:eastAsia="da-DK"/>
        </w:rPr>
      </w:pPr>
      <w:r w:rsidRPr="00900320">
        <w:rPr>
          <w:rFonts w:asciiTheme="majorHAnsi" w:eastAsia="Times New Roman" w:hAnsiTheme="majorHAnsi" w:cstheme="majorHAnsi"/>
          <w:i/>
          <w:iCs/>
          <w:color w:val="333333"/>
          <w:sz w:val="24"/>
          <w:szCs w:val="26"/>
          <w:bdr w:val="none" w:sz="0" w:space="0" w:color="auto" w:frame="1"/>
          <w:lang w:eastAsia="da-DK"/>
        </w:rPr>
        <w:t>At kunne genkende følelser hos andre</w:t>
      </w:r>
      <w:r w:rsidRPr="0083430D">
        <w:rPr>
          <w:rFonts w:asciiTheme="majorHAnsi" w:eastAsia="Times New Roman" w:hAnsiTheme="majorHAnsi" w:cstheme="majorHAnsi"/>
          <w:color w:val="333333"/>
          <w:sz w:val="24"/>
          <w:szCs w:val="26"/>
          <w:lang w:eastAsia="da-DK"/>
        </w:rPr>
        <w:t>. Et andet ord er </w:t>
      </w:r>
      <w:r w:rsidRPr="00900320">
        <w:rPr>
          <w:rFonts w:asciiTheme="majorHAnsi" w:eastAsia="Times New Roman" w:hAnsiTheme="majorHAnsi" w:cstheme="majorHAnsi"/>
          <w:i/>
          <w:iCs/>
          <w:color w:val="333333"/>
          <w:sz w:val="24"/>
          <w:szCs w:val="26"/>
          <w:bdr w:val="none" w:sz="0" w:space="0" w:color="auto" w:frame="1"/>
          <w:lang w:eastAsia="da-DK"/>
        </w:rPr>
        <w:t>empati</w:t>
      </w:r>
      <w:r w:rsidRPr="0083430D">
        <w:rPr>
          <w:rFonts w:asciiTheme="majorHAnsi" w:eastAsia="Times New Roman" w:hAnsiTheme="majorHAnsi" w:cstheme="majorHAnsi"/>
          <w:color w:val="333333"/>
          <w:sz w:val="24"/>
          <w:szCs w:val="26"/>
          <w:lang w:eastAsia="da-DK"/>
        </w:rPr>
        <w:t xml:space="preserve"> – det vil sige evnen til at indleve sig i andres menneskers følelser og være lydhøre overfor, hvad andre har af behov og ønsker. Det er en parallel til Gardners interpersonelle intelligens. Denne evne gør mennesker bedre i stand til undervisning, omsorgsarbejde, salgsarbejde og ledelse, siger </w:t>
      </w:r>
      <w:proofErr w:type="spellStart"/>
      <w:r w:rsidRPr="0083430D">
        <w:rPr>
          <w:rFonts w:asciiTheme="majorHAnsi" w:eastAsia="Times New Roman" w:hAnsiTheme="majorHAnsi" w:cstheme="majorHAnsi"/>
          <w:color w:val="333333"/>
          <w:sz w:val="24"/>
          <w:szCs w:val="26"/>
          <w:lang w:eastAsia="da-DK"/>
        </w:rPr>
        <w:t>Goleman</w:t>
      </w:r>
      <w:proofErr w:type="spellEnd"/>
      <w:r w:rsidRPr="0083430D">
        <w:rPr>
          <w:rFonts w:asciiTheme="majorHAnsi" w:eastAsia="Times New Roman" w:hAnsiTheme="majorHAnsi" w:cstheme="majorHAnsi"/>
          <w:color w:val="333333"/>
          <w:sz w:val="24"/>
          <w:szCs w:val="26"/>
          <w:lang w:eastAsia="da-DK"/>
        </w:rPr>
        <w:t>.</w:t>
      </w:r>
    </w:p>
    <w:p w14:paraId="16E61BAC" w14:textId="77777777" w:rsidR="0083430D" w:rsidRPr="0083430D" w:rsidRDefault="0083430D" w:rsidP="00900320">
      <w:pPr>
        <w:numPr>
          <w:ilvl w:val="0"/>
          <w:numId w:val="2"/>
        </w:numPr>
        <w:shd w:val="clear" w:color="auto" w:fill="FFFFFF"/>
        <w:spacing w:after="0" w:line="360" w:lineRule="auto"/>
        <w:rPr>
          <w:rFonts w:asciiTheme="majorHAnsi" w:eastAsia="Times New Roman" w:hAnsiTheme="majorHAnsi" w:cstheme="majorHAnsi"/>
          <w:color w:val="333333"/>
          <w:sz w:val="24"/>
          <w:szCs w:val="26"/>
          <w:lang w:eastAsia="da-DK"/>
        </w:rPr>
      </w:pPr>
      <w:r w:rsidRPr="00900320">
        <w:rPr>
          <w:rFonts w:asciiTheme="majorHAnsi" w:eastAsia="Times New Roman" w:hAnsiTheme="majorHAnsi" w:cstheme="majorHAnsi"/>
          <w:i/>
          <w:iCs/>
          <w:color w:val="333333"/>
          <w:sz w:val="24"/>
          <w:szCs w:val="26"/>
          <w:bdr w:val="none" w:sz="0" w:space="0" w:color="auto" w:frame="1"/>
          <w:lang w:eastAsia="da-DK"/>
        </w:rPr>
        <w:t>At kunne omgås andre</w:t>
      </w:r>
      <w:r w:rsidRPr="0083430D">
        <w:rPr>
          <w:rFonts w:asciiTheme="majorHAnsi" w:eastAsia="Times New Roman" w:hAnsiTheme="majorHAnsi" w:cstheme="majorHAnsi"/>
          <w:color w:val="333333"/>
          <w:sz w:val="24"/>
          <w:szCs w:val="26"/>
          <w:lang w:eastAsia="da-DK"/>
        </w:rPr>
        <w:t xml:space="preserve">. Det er </w:t>
      </w:r>
      <w:bookmarkStart w:id="0" w:name="_GoBack"/>
      <w:bookmarkEnd w:id="0"/>
      <w:r w:rsidRPr="0083430D">
        <w:rPr>
          <w:rFonts w:asciiTheme="majorHAnsi" w:eastAsia="Times New Roman" w:hAnsiTheme="majorHAnsi" w:cstheme="majorHAnsi"/>
          <w:color w:val="333333"/>
          <w:sz w:val="24"/>
          <w:szCs w:val="26"/>
          <w:lang w:eastAsia="da-DK"/>
        </w:rPr>
        <w:t xml:space="preserve">en evne, der i stor udstrækning bygger på to af de foregående evner, nemlig at man kan styre sine egne følelser og har empati for andres. Har man disse evner, kan man fungere effektivt i de sociale samspil med andre, man kan gøre andre mennesker trygge, man kan påvirke dem og inspirere dem, men mangler man dem, kan nok så mange intellektuelle færdigheder på andre områder ikke opveje det. Der findes </w:t>
      </w:r>
      <w:r w:rsidRPr="0083430D">
        <w:rPr>
          <w:rFonts w:asciiTheme="majorHAnsi" w:eastAsia="Times New Roman" w:hAnsiTheme="majorHAnsi" w:cstheme="majorHAnsi"/>
          <w:color w:val="333333"/>
          <w:sz w:val="24"/>
          <w:szCs w:val="26"/>
          <w:lang w:eastAsia="da-DK"/>
        </w:rPr>
        <w:lastRenderedPageBreak/>
        <w:t>visse </w:t>
      </w:r>
      <w:r w:rsidRPr="00900320">
        <w:rPr>
          <w:rFonts w:asciiTheme="majorHAnsi" w:eastAsia="Times New Roman" w:hAnsiTheme="majorHAnsi" w:cstheme="majorHAnsi"/>
          <w:i/>
          <w:iCs/>
          <w:color w:val="333333"/>
          <w:sz w:val="24"/>
          <w:szCs w:val="26"/>
          <w:bdr w:val="none" w:sz="0" w:space="0" w:color="auto" w:frame="1"/>
          <w:lang w:eastAsia="da-DK"/>
        </w:rPr>
        <w:t>fremvisningsregler</w:t>
      </w:r>
      <w:r w:rsidRPr="0083430D">
        <w:rPr>
          <w:rFonts w:asciiTheme="majorHAnsi" w:eastAsia="Times New Roman" w:hAnsiTheme="majorHAnsi" w:cstheme="majorHAnsi"/>
          <w:color w:val="333333"/>
          <w:sz w:val="24"/>
          <w:szCs w:val="26"/>
          <w:lang w:eastAsia="da-DK"/>
        </w:rPr>
        <w:t> for følelser, der er vigtige at kende, når man skal være sammen med andre. I nogle kulturer skal man undertrykke sine følelsesmæssige udtryk mere end i andre. Det gælder især i den japanske kultur. I andre kulturer skal man måske erstatte en følelse med sin modsætning, som når man i asiatiske kulturer betragter det som uhøfligt at sige nej og i stedet siger ja og dermed ønsker at understrege sine positive hensigter. Behersker man sin kulturs fremvisningsregler for følelser, vil det lette det sociale samspil med andre.</w:t>
      </w:r>
    </w:p>
    <w:p w14:paraId="14C05AF2" w14:textId="77777777" w:rsidR="0044214E" w:rsidRPr="00900320" w:rsidRDefault="00900320" w:rsidP="00900320">
      <w:pPr>
        <w:spacing w:line="360" w:lineRule="auto"/>
        <w:rPr>
          <w:rFonts w:asciiTheme="majorHAnsi" w:hAnsiTheme="majorHAnsi" w:cstheme="majorHAnsi"/>
          <w:sz w:val="20"/>
        </w:rPr>
      </w:pPr>
    </w:p>
    <w:sectPr w:rsidR="0044214E" w:rsidRPr="0090032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A0642" w14:textId="77777777" w:rsidR="00900320" w:rsidRDefault="00900320" w:rsidP="00900320">
      <w:pPr>
        <w:spacing w:after="0" w:line="240" w:lineRule="auto"/>
      </w:pPr>
      <w:r>
        <w:separator/>
      </w:r>
    </w:p>
  </w:endnote>
  <w:endnote w:type="continuationSeparator" w:id="0">
    <w:p w14:paraId="51CCA2A5" w14:textId="77777777" w:rsidR="00900320" w:rsidRDefault="00900320" w:rsidP="0090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656724"/>
      <w:docPartObj>
        <w:docPartGallery w:val="Page Numbers (Bottom of Page)"/>
        <w:docPartUnique/>
      </w:docPartObj>
    </w:sdtPr>
    <w:sdtContent>
      <w:p w14:paraId="172A7BB8" w14:textId="45A41853" w:rsidR="00900320" w:rsidRDefault="00900320">
        <w:pPr>
          <w:pStyle w:val="Sidefod"/>
          <w:jc w:val="right"/>
        </w:pPr>
        <w:r>
          <w:fldChar w:fldCharType="begin"/>
        </w:r>
        <w:r>
          <w:instrText>PAGE   \* MERGEFORMAT</w:instrText>
        </w:r>
        <w:r>
          <w:fldChar w:fldCharType="separate"/>
        </w:r>
        <w:r>
          <w:t>2</w:t>
        </w:r>
        <w:r>
          <w:fldChar w:fldCharType="end"/>
        </w:r>
      </w:p>
    </w:sdtContent>
  </w:sdt>
  <w:p w14:paraId="05C87DBC" w14:textId="77777777" w:rsidR="00900320" w:rsidRDefault="009003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2068" w14:textId="77777777" w:rsidR="00900320" w:rsidRDefault="00900320" w:rsidP="00900320">
      <w:pPr>
        <w:spacing w:after="0" w:line="240" w:lineRule="auto"/>
      </w:pPr>
      <w:r>
        <w:separator/>
      </w:r>
    </w:p>
  </w:footnote>
  <w:footnote w:type="continuationSeparator" w:id="0">
    <w:p w14:paraId="7D3A3CD6" w14:textId="77777777" w:rsidR="00900320" w:rsidRDefault="00900320" w:rsidP="00900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768AF"/>
    <w:multiLevelType w:val="multilevel"/>
    <w:tmpl w:val="BA9A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5865BA"/>
    <w:multiLevelType w:val="multilevel"/>
    <w:tmpl w:val="DBA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0D"/>
    <w:rsid w:val="0083430D"/>
    <w:rsid w:val="00900320"/>
    <w:rsid w:val="00927BDB"/>
    <w:rsid w:val="00C425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1263"/>
  <w15:chartTrackingRefBased/>
  <w15:docId w15:val="{E606DAEE-5E34-45D7-894D-FED22ACB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8343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3430D"/>
    <w:rPr>
      <w:rFonts w:ascii="Times New Roman" w:eastAsia="Times New Roman" w:hAnsi="Times New Roman" w:cs="Times New Roman"/>
      <w:b/>
      <w:bCs/>
      <w:kern w:val="36"/>
      <w:sz w:val="48"/>
      <w:szCs w:val="48"/>
      <w:lang w:eastAsia="da-DK"/>
    </w:rPr>
  </w:style>
  <w:style w:type="paragraph" w:customStyle="1" w:styleId="ce-gallerycol">
    <w:name w:val="ce-gallery__col"/>
    <w:basedOn w:val="Normal"/>
    <w:rsid w:val="008343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w-font-bold">
    <w:name w:val="tw-font-bold"/>
    <w:basedOn w:val="Standardskrifttypeiafsnit"/>
    <w:rsid w:val="0083430D"/>
  </w:style>
  <w:style w:type="character" w:customStyle="1" w:styleId="file-description">
    <w:name w:val="file-description"/>
    <w:basedOn w:val="Standardskrifttypeiafsnit"/>
    <w:rsid w:val="0083430D"/>
  </w:style>
  <w:style w:type="character" w:customStyle="1" w:styleId="file-credits">
    <w:name w:val="file-credits"/>
    <w:basedOn w:val="Standardskrifttypeiafsnit"/>
    <w:rsid w:val="0083430D"/>
  </w:style>
  <w:style w:type="paragraph" w:styleId="NormalWeb">
    <w:name w:val="Normal (Web)"/>
    <w:basedOn w:val="Normal"/>
    <w:uiPriority w:val="99"/>
    <w:semiHidden/>
    <w:unhideWhenUsed/>
    <w:rsid w:val="008343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83430D"/>
    <w:rPr>
      <w:i/>
      <w:iCs/>
    </w:rPr>
  </w:style>
  <w:style w:type="character" w:customStyle="1" w:styleId="index">
    <w:name w:val="index"/>
    <w:basedOn w:val="Standardskrifttypeiafsnit"/>
    <w:rsid w:val="0083430D"/>
  </w:style>
  <w:style w:type="character" w:styleId="HTML-citat">
    <w:name w:val="HTML Cite"/>
    <w:basedOn w:val="Standardskrifttypeiafsnit"/>
    <w:uiPriority w:val="99"/>
    <w:semiHidden/>
    <w:unhideWhenUsed/>
    <w:rsid w:val="0083430D"/>
    <w:rPr>
      <w:i/>
      <w:iCs/>
    </w:rPr>
  </w:style>
  <w:style w:type="paragraph" w:styleId="Sidehoved">
    <w:name w:val="header"/>
    <w:basedOn w:val="Normal"/>
    <w:link w:val="SidehovedTegn"/>
    <w:uiPriority w:val="99"/>
    <w:unhideWhenUsed/>
    <w:rsid w:val="009003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00320"/>
  </w:style>
  <w:style w:type="paragraph" w:styleId="Sidefod">
    <w:name w:val="footer"/>
    <w:basedOn w:val="Normal"/>
    <w:link w:val="SidefodTegn"/>
    <w:uiPriority w:val="99"/>
    <w:unhideWhenUsed/>
    <w:rsid w:val="009003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0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542713">
      <w:bodyDiv w:val="1"/>
      <w:marLeft w:val="0"/>
      <w:marRight w:val="0"/>
      <w:marTop w:val="0"/>
      <w:marBottom w:val="0"/>
      <w:divBdr>
        <w:top w:val="none" w:sz="0" w:space="0" w:color="auto"/>
        <w:left w:val="none" w:sz="0" w:space="0" w:color="auto"/>
        <w:bottom w:val="none" w:sz="0" w:space="0" w:color="auto"/>
        <w:right w:val="none" w:sz="0" w:space="0" w:color="auto"/>
      </w:divBdr>
      <w:divsChild>
        <w:div w:id="2064207677">
          <w:marLeft w:val="0"/>
          <w:marRight w:val="0"/>
          <w:marTop w:val="0"/>
          <w:marBottom w:val="0"/>
          <w:divBdr>
            <w:top w:val="none" w:sz="0" w:space="0" w:color="DDDDDD"/>
            <w:left w:val="none" w:sz="0" w:space="0" w:color="DDDDDD"/>
            <w:bottom w:val="none" w:sz="0" w:space="0" w:color="DDDDDD"/>
            <w:right w:val="none" w:sz="0" w:space="0" w:color="DDDDDD"/>
          </w:divBdr>
          <w:divsChild>
            <w:div w:id="905847220">
              <w:marLeft w:val="0"/>
              <w:marRight w:val="0"/>
              <w:marTop w:val="0"/>
              <w:marBottom w:val="0"/>
              <w:divBdr>
                <w:top w:val="none" w:sz="0" w:space="0" w:color="DDDDDD"/>
                <w:left w:val="none" w:sz="0" w:space="0" w:color="DDDDDD"/>
                <w:bottom w:val="none" w:sz="0" w:space="0" w:color="DDDDDD"/>
                <w:right w:val="none" w:sz="0" w:space="0" w:color="DDDDDD"/>
              </w:divBdr>
              <w:divsChild>
                <w:div w:id="259535413">
                  <w:marLeft w:val="0"/>
                  <w:marRight w:val="0"/>
                  <w:marTop w:val="0"/>
                  <w:marBottom w:val="0"/>
                  <w:divBdr>
                    <w:top w:val="none" w:sz="0" w:space="0" w:color="DDDDDD"/>
                    <w:left w:val="none" w:sz="0" w:space="0" w:color="DDDDDD"/>
                    <w:bottom w:val="none" w:sz="0" w:space="0" w:color="DDDDDD"/>
                    <w:right w:val="none" w:sz="0" w:space="0" w:color="DDDDDD"/>
                  </w:divBdr>
                  <w:divsChild>
                    <w:div w:id="1031567792">
                      <w:marLeft w:val="0"/>
                      <w:marRight w:val="0"/>
                      <w:marTop w:val="0"/>
                      <w:marBottom w:val="0"/>
                      <w:divBdr>
                        <w:top w:val="none" w:sz="0" w:space="0" w:color="DDDDDD"/>
                        <w:left w:val="none" w:sz="0" w:space="0" w:color="DDDDDD"/>
                        <w:bottom w:val="none" w:sz="0" w:space="0" w:color="DDDDDD"/>
                        <w:right w:val="none" w:sz="0" w:space="0" w:color="DDDDDD"/>
                      </w:divBdr>
                      <w:divsChild>
                        <w:div w:id="119747423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6368237">
          <w:marLeft w:val="0"/>
          <w:marRight w:val="0"/>
          <w:marTop w:val="0"/>
          <w:marBottom w:val="0"/>
          <w:divBdr>
            <w:top w:val="none" w:sz="0" w:space="0" w:color="DDDDDD"/>
            <w:left w:val="none" w:sz="0" w:space="0" w:color="DDDDDD"/>
            <w:bottom w:val="none" w:sz="0" w:space="0" w:color="DDDDDD"/>
            <w:right w:val="none" w:sz="0" w:space="0" w:color="DDDDDD"/>
          </w:divBdr>
          <w:divsChild>
            <w:div w:id="1083264055">
              <w:marLeft w:val="0"/>
              <w:marRight w:val="0"/>
              <w:marTop w:val="0"/>
              <w:marBottom w:val="0"/>
              <w:divBdr>
                <w:top w:val="none" w:sz="0" w:space="0" w:color="DDDDDD"/>
                <w:left w:val="none" w:sz="0" w:space="0" w:color="DDDDDD"/>
                <w:bottom w:val="none" w:sz="0" w:space="0" w:color="DDDDDD"/>
                <w:right w:val="none" w:sz="0" w:space="0" w:color="DDDDDD"/>
              </w:divBdr>
              <w:divsChild>
                <w:div w:id="1658805696">
                  <w:marLeft w:val="0"/>
                  <w:marRight w:val="0"/>
                  <w:marTop w:val="0"/>
                  <w:marBottom w:val="0"/>
                  <w:divBdr>
                    <w:top w:val="none" w:sz="0" w:space="0" w:color="DDDDDD"/>
                    <w:left w:val="none" w:sz="0" w:space="0" w:color="DDDDDD"/>
                    <w:bottom w:val="none" w:sz="0" w:space="0" w:color="DDDDDD"/>
                    <w:right w:val="none" w:sz="0" w:space="0" w:color="DDDDDD"/>
                  </w:divBdr>
                  <w:divsChild>
                    <w:div w:id="59714105">
                      <w:marLeft w:val="0"/>
                      <w:marRight w:val="0"/>
                      <w:marTop w:val="0"/>
                      <w:marBottom w:val="0"/>
                      <w:divBdr>
                        <w:top w:val="none" w:sz="0" w:space="0" w:color="DDDDDD"/>
                        <w:left w:val="none" w:sz="0" w:space="0" w:color="DDDDDD"/>
                        <w:bottom w:val="none" w:sz="0" w:space="0" w:color="DDDDDD"/>
                        <w:right w:val="none" w:sz="0" w:space="0" w:color="DDDDDD"/>
                      </w:divBdr>
                      <w:divsChild>
                        <w:div w:id="1569615036">
                          <w:marLeft w:val="0"/>
                          <w:marRight w:val="0"/>
                          <w:marTop w:val="0"/>
                          <w:marBottom w:val="0"/>
                          <w:divBdr>
                            <w:top w:val="none" w:sz="0" w:space="0" w:color="DDDDDD"/>
                            <w:left w:val="none" w:sz="0" w:space="0" w:color="DDDDDD"/>
                            <w:bottom w:val="none" w:sz="0" w:space="0" w:color="DDDDDD"/>
                            <w:right w:val="none" w:sz="0" w:space="0" w:color="DDDDDD"/>
                          </w:divBdr>
                          <w:divsChild>
                            <w:div w:id="881332624">
                              <w:marLeft w:val="0"/>
                              <w:marRight w:val="0"/>
                              <w:marTop w:val="0"/>
                              <w:marBottom w:val="0"/>
                              <w:divBdr>
                                <w:top w:val="none" w:sz="0" w:space="0" w:color="DDDDDD"/>
                                <w:left w:val="none" w:sz="0" w:space="0" w:color="DDDDDD"/>
                                <w:bottom w:val="none" w:sz="0" w:space="0" w:color="DDDDDD"/>
                                <w:right w:val="none" w:sz="0" w:space="0" w:color="DDDDDD"/>
                              </w:divBdr>
                              <w:divsChild>
                                <w:div w:id="1707218570">
                                  <w:marLeft w:val="0"/>
                                  <w:marRight w:val="0"/>
                                  <w:marTop w:val="0"/>
                                  <w:marBottom w:val="0"/>
                                  <w:divBdr>
                                    <w:top w:val="none" w:sz="0" w:space="0" w:color="DDDDDD"/>
                                    <w:left w:val="none" w:sz="0" w:space="0" w:color="DDDDDD"/>
                                    <w:bottom w:val="none" w:sz="0" w:space="0" w:color="DDDDDD"/>
                                    <w:right w:val="none" w:sz="0" w:space="0" w:color="DDDDDD"/>
                                  </w:divBdr>
                                  <w:divsChild>
                                    <w:div w:id="727000172">
                                      <w:marLeft w:val="0"/>
                                      <w:marRight w:val="0"/>
                                      <w:marTop w:val="0"/>
                                      <w:marBottom w:val="0"/>
                                      <w:divBdr>
                                        <w:top w:val="none" w:sz="0" w:space="0" w:color="DDDDDD"/>
                                        <w:left w:val="none" w:sz="0" w:space="0" w:color="DDDDDD"/>
                                        <w:bottom w:val="none" w:sz="0" w:space="0" w:color="DDDDDD"/>
                                        <w:right w:val="none" w:sz="0" w:space="0" w:color="DDDDDD"/>
                                      </w:divBdr>
                                      <w:divsChild>
                                        <w:div w:id="2104375328">
                                          <w:marLeft w:val="0"/>
                                          <w:marRight w:val="0"/>
                                          <w:marTop w:val="0"/>
                                          <w:marBottom w:val="0"/>
                                          <w:divBdr>
                                            <w:top w:val="none" w:sz="0" w:space="0" w:color="DDDDDD"/>
                                            <w:left w:val="none" w:sz="0" w:space="0" w:color="DDDDDD"/>
                                            <w:bottom w:val="none" w:sz="0" w:space="0" w:color="DDDDDD"/>
                                            <w:right w:val="none" w:sz="0" w:space="0" w:color="DDDDDD"/>
                                          </w:divBdr>
                                          <w:divsChild>
                                            <w:div w:id="125706498">
                                              <w:marLeft w:val="0"/>
                                              <w:marRight w:val="0"/>
                                              <w:marTop w:val="0"/>
                                              <w:marBottom w:val="0"/>
                                              <w:divBdr>
                                                <w:top w:val="none" w:sz="0" w:space="0" w:color="DDDDDD"/>
                                                <w:left w:val="none" w:sz="0" w:space="0" w:color="DDDDDD"/>
                                                <w:bottom w:val="none" w:sz="0" w:space="0" w:color="DDDDDD"/>
                                                <w:right w:val="none" w:sz="0" w:space="0" w:color="DDDDDD"/>
                                              </w:divBdr>
                                              <w:divsChild>
                                                <w:div w:id="1732190297">
                                                  <w:marLeft w:val="0"/>
                                                  <w:marRight w:val="0"/>
                                                  <w:marTop w:val="0"/>
                                                  <w:marBottom w:val="0"/>
                                                  <w:divBdr>
                                                    <w:top w:val="none" w:sz="0" w:space="0" w:color="DDDDDD"/>
                                                    <w:left w:val="none" w:sz="0" w:space="0" w:color="DDDDDD"/>
                                                    <w:bottom w:val="none" w:sz="0" w:space="0" w:color="DDDDDD"/>
                                                    <w:right w:val="none" w:sz="0" w:space="0" w:color="DDDDDD"/>
                                                  </w:divBdr>
                                                  <w:divsChild>
                                                    <w:div w:id="1491748448">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950621044">
                                              <w:marLeft w:val="0"/>
                                              <w:marRight w:val="0"/>
                                              <w:marTop w:val="0"/>
                                              <w:marBottom w:val="0"/>
                                              <w:divBdr>
                                                <w:top w:val="none" w:sz="0" w:space="0" w:color="DDDDDD"/>
                                                <w:left w:val="none" w:sz="0" w:space="0" w:color="DDDDDD"/>
                                                <w:bottom w:val="none" w:sz="0" w:space="0" w:color="DDDDDD"/>
                                                <w:right w:val="none" w:sz="0" w:space="0" w:color="DDDDDD"/>
                                              </w:divBdr>
                                              <w:divsChild>
                                                <w:div w:id="1497649469">
                                                  <w:marLeft w:val="0"/>
                                                  <w:marRight w:val="0"/>
                                                  <w:marTop w:val="0"/>
                                                  <w:marBottom w:val="0"/>
                                                  <w:divBdr>
                                                    <w:top w:val="none" w:sz="0" w:space="0" w:color="DDDDDD"/>
                                                    <w:left w:val="none" w:sz="0" w:space="0" w:color="DDDDDD"/>
                                                    <w:bottom w:val="none" w:sz="0" w:space="0" w:color="DDDDDD"/>
                                                    <w:right w:val="none" w:sz="0" w:space="0" w:color="DDDDDD"/>
                                                  </w:divBdr>
                                                </w:div>
                                                <w:div w:id="54205741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231894171">
                      <w:marLeft w:val="0"/>
                      <w:marRight w:val="0"/>
                      <w:marTop w:val="0"/>
                      <w:marBottom w:val="0"/>
                      <w:divBdr>
                        <w:top w:val="none" w:sz="0" w:space="0" w:color="DDDDDD"/>
                        <w:left w:val="none" w:sz="0" w:space="0" w:color="DDDDDD"/>
                        <w:bottom w:val="none" w:sz="0" w:space="0" w:color="DDDDDD"/>
                        <w:right w:val="none" w:sz="0" w:space="0" w:color="DDDDDD"/>
                      </w:divBdr>
                      <w:divsChild>
                        <w:div w:id="972948504">
                          <w:marLeft w:val="0"/>
                          <w:marRight w:val="0"/>
                          <w:marTop w:val="0"/>
                          <w:marBottom w:val="0"/>
                          <w:divBdr>
                            <w:top w:val="none" w:sz="0" w:space="0" w:color="DDDDDD"/>
                            <w:left w:val="none" w:sz="0" w:space="0" w:color="DDDDDD"/>
                            <w:bottom w:val="none" w:sz="0" w:space="0" w:color="DDDDDD"/>
                            <w:right w:val="none" w:sz="0" w:space="0" w:color="DDDDDD"/>
                          </w:divBdr>
                          <w:divsChild>
                            <w:div w:id="728067354">
                              <w:marLeft w:val="0"/>
                              <w:marRight w:val="0"/>
                              <w:marTop w:val="0"/>
                              <w:marBottom w:val="0"/>
                              <w:divBdr>
                                <w:top w:val="none" w:sz="0" w:space="0" w:color="DDDDDD"/>
                                <w:left w:val="none" w:sz="0" w:space="0" w:color="DDDDDD"/>
                                <w:bottom w:val="none" w:sz="0" w:space="0" w:color="DDDDDD"/>
                                <w:right w:val="none" w:sz="0" w:space="0" w:color="DDDDDD"/>
                              </w:divBdr>
                              <w:divsChild>
                                <w:div w:id="497573392">
                                  <w:marLeft w:val="0"/>
                                  <w:marRight w:val="0"/>
                                  <w:marTop w:val="0"/>
                                  <w:marBottom w:val="0"/>
                                  <w:divBdr>
                                    <w:top w:val="none" w:sz="0" w:space="0" w:color="DDDDDD"/>
                                    <w:left w:val="none" w:sz="0" w:space="0" w:color="DDDDDD"/>
                                    <w:bottom w:val="none" w:sz="0" w:space="0" w:color="DDDDDD"/>
                                    <w:right w:val="none" w:sz="0" w:space="0" w:color="DDDDDD"/>
                                  </w:divBdr>
                                  <w:divsChild>
                                    <w:div w:id="138641841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9706375">
                      <w:marLeft w:val="0"/>
                      <w:marRight w:val="0"/>
                      <w:marTop w:val="0"/>
                      <w:marBottom w:val="0"/>
                      <w:divBdr>
                        <w:top w:val="none" w:sz="0" w:space="0" w:color="DDDDDD"/>
                        <w:left w:val="none" w:sz="0" w:space="0" w:color="DDDDDD"/>
                        <w:bottom w:val="none" w:sz="0" w:space="0" w:color="DDDDDD"/>
                        <w:right w:val="none" w:sz="0" w:space="0" w:color="DDDDDD"/>
                      </w:divBdr>
                      <w:divsChild>
                        <w:div w:id="951010826">
                          <w:marLeft w:val="0"/>
                          <w:marRight w:val="0"/>
                          <w:marTop w:val="0"/>
                          <w:marBottom w:val="0"/>
                          <w:divBdr>
                            <w:top w:val="none" w:sz="0" w:space="0" w:color="DDDDDD"/>
                            <w:left w:val="none" w:sz="0" w:space="0" w:color="DDDDDD"/>
                            <w:bottom w:val="none" w:sz="0" w:space="0" w:color="DDDDDD"/>
                            <w:right w:val="none" w:sz="0" w:space="0" w:color="DDDDDD"/>
                          </w:divBdr>
                          <w:divsChild>
                            <w:div w:id="253516391">
                              <w:marLeft w:val="0"/>
                              <w:marRight w:val="0"/>
                              <w:marTop w:val="0"/>
                              <w:marBottom w:val="0"/>
                              <w:divBdr>
                                <w:top w:val="none" w:sz="0" w:space="0" w:color="DDDDDD"/>
                                <w:left w:val="none" w:sz="0" w:space="0" w:color="DDDDDD"/>
                                <w:bottom w:val="none" w:sz="0" w:space="0" w:color="DDDDDD"/>
                                <w:right w:val="none" w:sz="0" w:space="0" w:color="DDDDDD"/>
                              </w:divBdr>
                              <w:divsChild>
                                <w:div w:id="1060324517">
                                  <w:marLeft w:val="0"/>
                                  <w:marRight w:val="0"/>
                                  <w:marTop w:val="0"/>
                                  <w:marBottom w:val="0"/>
                                  <w:divBdr>
                                    <w:top w:val="none" w:sz="0" w:space="0" w:color="DDDDDD"/>
                                    <w:left w:val="none" w:sz="0" w:space="0" w:color="DDDDDD"/>
                                    <w:bottom w:val="none" w:sz="0" w:space="0" w:color="DDDDDD"/>
                                    <w:right w:val="none" w:sz="0" w:space="0" w:color="DDDDDD"/>
                                  </w:divBdr>
                                  <w:divsChild>
                                    <w:div w:id="76665253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EEF360F4DD534B80DD822BAFDA86D6" ma:contentTypeVersion="34" ma:contentTypeDescription="Opret et nyt dokument." ma:contentTypeScope="" ma:versionID="d91cebac191f79ddd42bbb7329450fd9">
  <xsd:schema xmlns:xsd="http://www.w3.org/2001/XMLSchema" xmlns:xs="http://www.w3.org/2001/XMLSchema" xmlns:p="http://schemas.microsoft.com/office/2006/metadata/properties" xmlns:ns3="c9a730c7-acb8-4af4-8431-e5d1c06e483b" xmlns:ns4="8304a3c1-460d-475d-84b7-e2e172d57818" targetNamespace="http://schemas.microsoft.com/office/2006/metadata/properties" ma:root="true" ma:fieldsID="1603ec2baaaf8a0dc8c5286617de7ab2" ns3:_="" ns4:_="">
    <xsd:import namespace="c9a730c7-acb8-4af4-8431-e5d1c06e483b"/>
    <xsd:import namespace="8304a3c1-460d-475d-84b7-e2e172d5781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Distribution_Groups" minOccurs="0"/>
                <xsd:element ref="ns3:LMS_Mapping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30c7-acb8-4af4-8431-e5d1c06e483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04a3c1-460d-475d-84b7-e2e172d57818" elementFormDefault="qualified">
    <xsd:import namespace="http://schemas.microsoft.com/office/2006/documentManagement/types"/>
    <xsd:import namespace="http://schemas.microsoft.com/office/infopath/2007/PartnerControls"/>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lt med detaljer" ma:internalName="SharedWithDetails" ma:readOnly="true">
      <xsd:simpleType>
        <xsd:restriction base="dms:Note">
          <xsd:maxLength value="255"/>
        </xsd:restriction>
      </xsd:simpleType>
    </xsd:element>
    <xsd:element name="SharingHintHash" ma:index="2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c9a730c7-acb8-4af4-8431-e5d1c06e483b" xsi:nil="true"/>
    <Templates xmlns="c9a730c7-acb8-4af4-8431-e5d1c06e483b" xsi:nil="true"/>
    <AppVersion xmlns="c9a730c7-acb8-4af4-8431-e5d1c06e483b" xsi:nil="true"/>
    <Invited_Students xmlns="c9a730c7-acb8-4af4-8431-e5d1c06e483b" xsi:nil="true"/>
    <FolderType xmlns="c9a730c7-acb8-4af4-8431-e5d1c06e483b" xsi:nil="true"/>
    <Owner xmlns="c9a730c7-acb8-4af4-8431-e5d1c06e483b">
      <UserInfo>
        <DisplayName/>
        <AccountId xsi:nil="true"/>
        <AccountType/>
      </UserInfo>
    </Owner>
    <Has_Teacher_Only_SectionGroup xmlns="c9a730c7-acb8-4af4-8431-e5d1c06e483b" xsi:nil="true"/>
    <NotebookType xmlns="c9a730c7-acb8-4af4-8431-e5d1c06e483b" xsi:nil="true"/>
    <CultureName xmlns="c9a730c7-acb8-4af4-8431-e5d1c06e483b" xsi:nil="true"/>
    <DefaultSectionNames xmlns="c9a730c7-acb8-4af4-8431-e5d1c06e483b" xsi:nil="true"/>
    <Is_Collaboration_Space_Locked xmlns="c9a730c7-acb8-4af4-8431-e5d1c06e483b" xsi:nil="true"/>
    <Invited_Teachers xmlns="c9a730c7-acb8-4af4-8431-e5d1c06e483b" xsi:nil="true"/>
    <LMS_Mappings xmlns="c9a730c7-acb8-4af4-8431-e5d1c06e483b" xsi:nil="true"/>
    <Students xmlns="c9a730c7-acb8-4af4-8431-e5d1c06e483b">
      <UserInfo>
        <DisplayName/>
        <AccountId xsi:nil="true"/>
        <AccountType/>
      </UserInfo>
    </Students>
    <Distribution_Groups xmlns="c9a730c7-acb8-4af4-8431-e5d1c06e483b" xsi:nil="true"/>
    <Self_Registration_Enabled xmlns="c9a730c7-acb8-4af4-8431-e5d1c06e483b" xsi:nil="true"/>
    <Teachers xmlns="c9a730c7-acb8-4af4-8431-e5d1c06e483b">
      <UserInfo>
        <DisplayName/>
        <AccountId xsi:nil="true"/>
        <AccountType/>
      </UserInfo>
    </Teachers>
    <Student_Groups xmlns="c9a730c7-acb8-4af4-8431-e5d1c06e483b">
      <UserInfo>
        <DisplayName/>
        <AccountId xsi:nil="true"/>
        <AccountType/>
      </UserInfo>
    </Student_Groups>
    <TeamsChannelId xmlns="c9a730c7-acb8-4af4-8431-e5d1c06e483b" xsi:nil="true"/>
    <IsNotebookLocked xmlns="c9a730c7-acb8-4af4-8431-e5d1c06e483b" xsi:nil="true"/>
  </documentManagement>
</p:properties>
</file>

<file path=customXml/itemProps1.xml><?xml version="1.0" encoding="utf-8"?>
<ds:datastoreItem xmlns:ds="http://schemas.openxmlformats.org/officeDocument/2006/customXml" ds:itemID="{22668E13-F4A8-478D-BA2A-C829FB4B5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730c7-acb8-4af4-8431-e5d1c06e483b"/>
    <ds:schemaRef ds:uri="8304a3c1-460d-475d-84b7-e2e172d5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30491-4F39-40D9-A506-257E32D093C5}">
  <ds:schemaRefs>
    <ds:schemaRef ds:uri="http://schemas.microsoft.com/sharepoint/v3/contenttype/forms"/>
  </ds:schemaRefs>
</ds:datastoreItem>
</file>

<file path=customXml/itemProps3.xml><?xml version="1.0" encoding="utf-8"?>
<ds:datastoreItem xmlns:ds="http://schemas.openxmlformats.org/officeDocument/2006/customXml" ds:itemID="{839C5E41-DBEA-4ABA-B6D3-C3A1CDCD56DE}">
  <ds:schemaRefs>
    <ds:schemaRef ds:uri="http://schemas.microsoft.com/office/2006/documentManagement/types"/>
    <ds:schemaRef ds:uri="http://schemas.microsoft.com/office/2006/metadata/properties"/>
    <ds:schemaRef ds:uri="http://purl.org/dc/elements/1.1/"/>
    <ds:schemaRef ds:uri="8304a3c1-460d-475d-84b7-e2e172d57818"/>
    <ds:schemaRef ds:uri="http://schemas.openxmlformats.org/package/2006/metadata/core-properties"/>
    <ds:schemaRef ds:uri="http://schemas.microsoft.com/office/infopath/2007/PartnerControls"/>
    <ds:schemaRef ds:uri="http://www.w3.org/XML/1998/namespace"/>
    <ds:schemaRef ds:uri="http://purl.org/dc/dcmitype/"/>
    <ds:schemaRef ds:uri="c9a730c7-acb8-4af4-8431-e5d1c06e483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3690</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Maja-Marie Valborg Skov Pedersen</dc:creator>
  <cp:keywords/>
  <dc:description/>
  <cp:lastModifiedBy>Maja-Marie Valborg Skov Pedersen</cp:lastModifiedBy>
  <cp:revision>3</cp:revision>
  <dcterms:created xsi:type="dcterms:W3CDTF">2022-08-26T07:25:00Z</dcterms:created>
  <dcterms:modified xsi:type="dcterms:W3CDTF">2022-08-26T07:26:00Z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0x01010092EEF360F4DD534B80DD822BAFDA86D6</vt:lpwstr>
  </property>
</Properties>
</file>