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DBBDD" w14:textId="337BB073" w:rsidR="00175E2E" w:rsidRDefault="00175E2E" w:rsidP="00175E2E">
      <w:r>
        <w:tab/>
      </w:r>
      <w:r>
        <w:tab/>
      </w:r>
      <w:r>
        <w:tab/>
      </w:r>
      <w:r>
        <w:tab/>
      </w:r>
      <w:r>
        <w:tab/>
      </w:r>
      <w:r>
        <w:tab/>
      </w:r>
      <w:r w:rsidR="00187235">
        <w:t>12</w:t>
      </w:r>
      <w:r>
        <w:t>-</w:t>
      </w:r>
      <w:r w:rsidR="0028111F">
        <w:t>1</w:t>
      </w:r>
      <w:r>
        <w:t>-202</w:t>
      </w:r>
      <w:r w:rsidR="00187235">
        <w:t>4</w:t>
      </w:r>
    </w:p>
    <w:p w14:paraId="7E8CD07F" w14:textId="77777777" w:rsidR="00175E2E" w:rsidRDefault="00175E2E" w:rsidP="00175E2E">
      <w:r>
        <w:t>Kildearbejde:</w:t>
      </w:r>
    </w:p>
    <w:p w14:paraId="7B27865A" w14:textId="77777777" w:rsidR="00175E2E" w:rsidRDefault="00175E2E" w:rsidP="00175E2E">
      <w:r>
        <w:t>Nu skal I enten læse kilde 12 eller 14 (EK bestemmer) og besvare de nedenstående arbejdsspørgsmål.</w:t>
      </w:r>
    </w:p>
    <w:p w14:paraId="365A3264" w14:textId="77777777" w:rsidR="00175E2E" w:rsidRDefault="00175E2E" w:rsidP="00175E2E">
      <w:r>
        <w:t>Det skal forberede således, at I kan forklare det hele for en anden gruppe.</w:t>
      </w:r>
    </w:p>
    <w:p w14:paraId="3D4BFE5F" w14:textId="77777777" w:rsidR="00175E2E" w:rsidRDefault="00175E2E" w:rsidP="00175E2E"/>
    <w:p w14:paraId="276A4666" w14:textId="77777777" w:rsidR="00175E2E" w:rsidRDefault="00175E2E" w:rsidP="00175E2E">
      <w:r>
        <w:t>Arbejdsspørgsmål:</w:t>
      </w:r>
    </w:p>
    <w:p w14:paraId="331B8043" w14:textId="77777777" w:rsidR="00175E2E" w:rsidRDefault="00175E2E" w:rsidP="00175E2E">
      <w:pPr>
        <w:pStyle w:val="Listeafsnit"/>
        <w:numPr>
          <w:ilvl w:val="0"/>
          <w:numId w:val="1"/>
        </w:numPr>
      </w:pPr>
      <w:r>
        <w:t>Hvem har skrevet kilden og hvornår?</w:t>
      </w:r>
    </w:p>
    <w:p w14:paraId="41144F93" w14:textId="77777777" w:rsidR="00175E2E" w:rsidRDefault="00175E2E" w:rsidP="00175E2E">
      <w:pPr>
        <w:pStyle w:val="Listeafsnit"/>
        <w:numPr>
          <w:ilvl w:val="0"/>
          <w:numId w:val="1"/>
        </w:numPr>
      </w:pPr>
      <w:r>
        <w:t>Hvad handler kilden om?</w:t>
      </w:r>
    </w:p>
    <w:p w14:paraId="433D8DF3" w14:textId="77777777" w:rsidR="00175E2E" w:rsidRDefault="00175E2E" w:rsidP="00175E2E">
      <w:pPr>
        <w:pStyle w:val="Listeafsnit"/>
        <w:numPr>
          <w:ilvl w:val="0"/>
          <w:numId w:val="1"/>
        </w:numPr>
      </w:pPr>
      <w:r>
        <w:t>Hvilken position taler forfatteren ud fra og hvilken tendens er der i kilden?</w:t>
      </w:r>
    </w:p>
    <w:p w14:paraId="38A993F5" w14:textId="77777777" w:rsidR="00CD5174" w:rsidRDefault="00175E2E" w:rsidP="00CD5174">
      <w:pPr>
        <w:pStyle w:val="Listeafsnit"/>
        <w:numPr>
          <w:ilvl w:val="0"/>
          <w:numId w:val="1"/>
        </w:numPr>
      </w:pPr>
      <w:r>
        <w:t xml:space="preserve">Opstil to problemstillinger, som kilden kan være med til at besvare. Besvarelsen af den ene kræver en </w:t>
      </w:r>
      <w:proofErr w:type="spellStart"/>
      <w:r>
        <w:t>levnsanalyse</w:t>
      </w:r>
      <w:proofErr w:type="spellEnd"/>
      <w:r>
        <w:t xml:space="preserve"> og den anden en beretningsanalyse.</w:t>
      </w:r>
      <w:r w:rsidR="00CD5174">
        <w:t xml:space="preserve"> </w:t>
      </w:r>
    </w:p>
    <w:p w14:paraId="634E3BA6" w14:textId="092B3531" w:rsidR="00CD5174" w:rsidRDefault="00CD5174" w:rsidP="00CD5174">
      <w:pPr>
        <w:pStyle w:val="Listeafsnit"/>
        <w:rPr>
          <w:i/>
          <w:iCs/>
        </w:rPr>
      </w:pPr>
      <w:r>
        <w:t xml:space="preserve">Se link ift. levn- og beretningsanalyse: </w:t>
      </w:r>
      <w:hyperlink r:id="rId5" w:history="1">
        <w:r w:rsidR="0090442E" w:rsidRPr="00052E83">
          <w:rPr>
            <w:rStyle w:val="Hyperlink"/>
            <w:i/>
            <w:iCs/>
          </w:rPr>
          <w:t>https://www.thinglink.com/scene/873913</w:t>
        </w:r>
        <w:r w:rsidR="0090442E" w:rsidRPr="00052E83">
          <w:rPr>
            <w:rStyle w:val="Hyperlink"/>
            <w:i/>
            <w:iCs/>
          </w:rPr>
          <w:t>3</w:t>
        </w:r>
        <w:r w:rsidR="0090442E" w:rsidRPr="00052E83">
          <w:rPr>
            <w:rStyle w:val="Hyperlink"/>
            <w:i/>
            <w:iCs/>
          </w:rPr>
          <w:t>18803243009</w:t>
        </w:r>
      </w:hyperlink>
    </w:p>
    <w:p w14:paraId="1553E85C" w14:textId="77777777" w:rsidR="0090442E" w:rsidRPr="00CD5174" w:rsidRDefault="0090442E" w:rsidP="00CD5174">
      <w:pPr>
        <w:pStyle w:val="Listeafsnit"/>
      </w:pPr>
    </w:p>
    <w:p w14:paraId="2B7B6B0F" w14:textId="4B53488A" w:rsidR="00175E2E" w:rsidRDefault="00175E2E" w:rsidP="00CD5174">
      <w:pPr>
        <w:ind w:left="360"/>
      </w:pPr>
    </w:p>
    <w:p w14:paraId="38C6F8BD" w14:textId="77777777" w:rsidR="00175E2E" w:rsidRDefault="00175E2E" w:rsidP="00175E2E">
      <w:pPr>
        <w:rPr>
          <w:rFonts w:ascii="Times New Roman" w:eastAsia="Times New Roman" w:hAnsi="Times New Roman" w:cs="Times New Roman"/>
          <w:lang w:eastAsia="da-DK"/>
        </w:rPr>
      </w:pPr>
    </w:p>
    <w:p w14:paraId="16389C52" w14:textId="77777777" w:rsidR="00175E2E" w:rsidRDefault="00175E2E" w:rsidP="00175E2E">
      <w:pPr>
        <w:rPr>
          <w:rFonts w:ascii="Times New Roman" w:eastAsia="Times New Roman" w:hAnsi="Times New Roman" w:cs="Times New Roman"/>
          <w:lang w:eastAsia="da-DK"/>
        </w:rPr>
      </w:pPr>
    </w:p>
    <w:p w14:paraId="14D1C644" w14:textId="77777777" w:rsidR="00175E2E" w:rsidRDefault="00175E2E" w:rsidP="00175E2E">
      <w:pPr>
        <w:rPr>
          <w:rFonts w:ascii="Times New Roman" w:eastAsia="Times New Roman" w:hAnsi="Times New Roman" w:cs="Times New Roman"/>
          <w:lang w:eastAsia="da-DK"/>
        </w:rPr>
      </w:pPr>
    </w:p>
    <w:p w14:paraId="4EAFD553" w14:textId="77777777" w:rsidR="00175E2E" w:rsidRDefault="00175E2E" w:rsidP="00175E2E">
      <w:pPr>
        <w:rPr>
          <w:rFonts w:ascii="Times New Roman" w:eastAsia="Times New Roman" w:hAnsi="Times New Roman" w:cs="Times New Roman"/>
          <w:lang w:eastAsia="da-DK"/>
        </w:rPr>
      </w:pPr>
    </w:p>
    <w:p w14:paraId="4A97BAF3" w14:textId="77777777" w:rsidR="00175E2E" w:rsidRDefault="00175E2E" w:rsidP="00175E2E">
      <w:r w:rsidRPr="00B94459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B94459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"/var/folders/dm/hzl9_dpn0w30c_wh6gg93ckh0000gn/T/com.microsoft.Word/WebArchiveCopyPasteTempFiles/standard_aztekere.jpg" \* MERGEFORMATINET </w:instrText>
      </w:r>
      <w:r w:rsidRPr="00B94459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B94459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39EBE866" wp14:editId="76E48B19">
            <wp:extent cx="2390424" cy="2520387"/>
            <wp:effectExtent l="0" t="0" r="0" b="0"/>
            <wp:docPr id="1" name="Billede 1" descr="aztekere | lex.dk – Den Store Dan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tekere | lex.dk – Den Store Dans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93" cy="25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459">
        <w:rPr>
          <w:rFonts w:ascii="Times New Roman" w:eastAsia="Times New Roman" w:hAnsi="Times New Roman" w:cs="Times New Roman"/>
          <w:lang w:eastAsia="da-DK"/>
        </w:rPr>
        <w:fldChar w:fldCharType="end"/>
      </w:r>
      <w:r w:rsidRPr="00B94459">
        <w:t xml:space="preserve"> </w:t>
      </w:r>
      <w:r>
        <w:t xml:space="preserve">   </w:t>
      </w:r>
      <w:r w:rsidRPr="00B94459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B94459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"/var/folders/dm/hzl9_dpn0w30c_wh6gg93ckh0000gn/T/com.microsoft.Word/WebArchiveCopyPasteTempFiles/16444569-azteker2.jpg" \* MERGEFORMATINET </w:instrText>
      </w:r>
      <w:r w:rsidRPr="00B94459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B94459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5E92BDC0" wp14:editId="2B2CF5F5">
            <wp:extent cx="3577980" cy="2012846"/>
            <wp:effectExtent l="0" t="0" r="3810" b="0"/>
            <wp:docPr id="2" name="Billede 2" descr="Et billede, der indeholder stof, tæ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tof, tæ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36" cy="20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459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57F9241A" w14:textId="4DCB37F3" w:rsidR="00000000" w:rsidRDefault="00000000"/>
    <w:p w14:paraId="082E51DB" w14:textId="7406EA3D" w:rsidR="00AB42BB" w:rsidRDefault="00AB42BB"/>
    <w:p w14:paraId="48552264" w14:textId="05153677" w:rsidR="00AB42BB" w:rsidRDefault="00AB42BB"/>
    <w:p w14:paraId="19D7286F" w14:textId="6E36DC73" w:rsidR="00AB42BB" w:rsidRDefault="00AB42BB"/>
    <w:p w14:paraId="49B41579" w14:textId="1CA899CD" w:rsidR="00AB42BB" w:rsidRDefault="00AB42BB"/>
    <w:p w14:paraId="0B2114F5" w14:textId="0F2DB96C" w:rsidR="00AB42BB" w:rsidRDefault="00AB42BB"/>
    <w:p w14:paraId="682F2379" w14:textId="7370BE7B" w:rsidR="00AB42BB" w:rsidRDefault="00AB42BB"/>
    <w:p w14:paraId="4748799B" w14:textId="426E1224" w:rsidR="00AB42BB" w:rsidRDefault="00AB42BB"/>
    <w:p w14:paraId="13BAB8F6" w14:textId="7D566C96" w:rsidR="00AB42BB" w:rsidRDefault="00AB42BB"/>
    <w:p w14:paraId="7790B1AC" w14:textId="04FD0501" w:rsidR="00AB42BB" w:rsidRDefault="00AB42BB"/>
    <w:p w14:paraId="79B5B207" w14:textId="4A7BBF5D" w:rsidR="00AB42BB" w:rsidRDefault="00AB42BB"/>
    <w:p w14:paraId="08692057" w14:textId="440A5D02" w:rsidR="00AB42BB" w:rsidRDefault="00AB42BB"/>
    <w:p w14:paraId="5C9EE06E" w14:textId="5614B978" w:rsidR="00AB42BB" w:rsidRDefault="00AB42BB"/>
    <w:p w14:paraId="741C24CE" w14:textId="76BCE878" w:rsidR="00AB42BB" w:rsidRDefault="00AB42BB"/>
    <w:p w14:paraId="482F4AB0" w14:textId="59512EF5" w:rsidR="00AB42BB" w:rsidRDefault="00AB42BB"/>
    <w:p w14:paraId="759D3415" w14:textId="698393CD" w:rsidR="00AB42BB" w:rsidRDefault="00AB42BB">
      <w:r>
        <w:t>Hvorfor lader mange nutidige mexicanere sig tatovere på denne måde?</w:t>
      </w:r>
    </w:p>
    <w:p w14:paraId="77CA0CDD" w14:textId="77777777" w:rsidR="00AB42BB" w:rsidRDefault="00AB42BB"/>
    <w:p w14:paraId="17493037" w14:textId="5032ED08" w:rsidR="00AB42BB" w:rsidRPr="00AB42BB" w:rsidRDefault="00AB42BB" w:rsidP="00AB42BB">
      <w:pPr>
        <w:rPr>
          <w:rFonts w:ascii="Times New Roman" w:eastAsia="Times New Roman" w:hAnsi="Times New Roman" w:cs="Times New Roman"/>
          <w:lang w:eastAsia="da-DK"/>
        </w:rPr>
      </w:pPr>
      <w:r w:rsidRPr="00AB42BB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AB42BB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"/var/folders/dm/hzl9_dpn0w30c_wh6gg93ckh0000gn/T/com.microsoft.Word/WebArchiveCopyPasteTempFiles/Aztec-Calendar-Tattoos-2.png" \* MERGEFORMATINET </w:instrText>
      </w:r>
      <w:r w:rsidRPr="00AB42BB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AB42BB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77920A8F" wp14:editId="1BFD8FD5">
            <wp:extent cx="2792365" cy="2964581"/>
            <wp:effectExtent l="0" t="0" r="1905" b="0"/>
            <wp:docPr id="3" name="Billede 3" descr="45 Aztec Tattoo Designs With Meaning: Tattoo Like The P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 Aztec Tattoo Designs With Meaning: Tattoo Like The P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24" cy="29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2BB">
        <w:rPr>
          <w:rFonts w:ascii="Times New Roman" w:eastAsia="Times New Roman" w:hAnsi="Times New Roman" w:cs="Times New Roman"/>
          <w:lang w:eastAsia="da-DK"/>
        </w:rPr>
        <w:fldChar w:fldCharType="end"/>
      </w:r>
      <w:r>
        <w:rPr>
          <w:rFonts w:ascii="Times New Roman" w:eastAsia="Times New Roman" w:hAnsi="Times New Roman" w:cs="Times New Roman"/>
          <w:lang w:eastAsia="da-DK"/>
        </w:rPr>
        <w:t xml:space="preserve">                 </w:t>
      </w:r>
      <w:r w:rsidRPr="00AB42BB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AB42BB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"/var/folders/dm/hzl9_dpn0w30c_wh6gg93ckh0000gn/T/com.microsoft.Word/WebArchiveCopyPasteTempFiles/Eagle-Aztec-Tattoos-1.png" \* MERGEFORMATINET </w:instrText>
      </w:r>
      <w:r w:rsidRPr="00AB42BB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AB42BB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680B5F05" wp14:editId="09CFE0A4">
            <wp:extent cx="2487147" cy="2964581"/>
            <wp:effectExtent l="0" t="0" r="2540" b="0"/>
            <wp:docPr id="4" name="Billede 4" descr="45 Aztec Tattoo Designs With Meaning: Tattoo Like The P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 Aztec Tattoo Designs With Meaning: Tattoo Like The Pr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2" cy="298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2BB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3B8C152D" w14:textId="6DCB68F2" w:rsidR="00AB42BB" w:rsidRPr="00AB42BB" w:rsidRDefault="00AB42BB" w:rsidP="00AB42BB">
      <w:pPr>
        <w:rPr>
          <w:rFonts w:ascii="Times New Roman" w:eastAsia="Times New Roman" w:hAnsi="Times New Roman" w:cs="Times New Roman"/>
          <w:lang w:eastAsia="da-DK"/>
        </w:rPr>
      </w:pPr>
    </w:p>
    <w:p w14:paraId="484F61A3" w14:textId="77777777" w:rsidR="00AB42BB" w:rsidRDefault="00AB42BB"/>
    <w:sectPr w:rsidR="00AB42B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921B4"/>
    <w:multiLevelType w:val="hybridMultilevel"/>
    <w:tmpl w:val="E27AE1C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589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2E"/>
    <w:rsid w:val="00175E2E"/>
    <w:rsid w:val="00187235"/>
    <w:rsid w:val="0028111F"/>
    <w:rsid w:val="003D4DC3"/>
    <w:rsid w:val="008465CB"/>
    <w:rsid w:val="0090442E"/>
    <w:rsid w:val="00AB42BB"/>
    <w:rsid w:val="00CD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25CD5"/>
  <w15:chartTrackingRefBased/>
  <w15:docId w15:val="{9A5A0EC2-C40E-C14E-9D1B-EA004A833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E2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75E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51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90442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0442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044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1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thinglink.com/scene/87391331880324300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202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6</cp:revision>
  <dcterms:created xsi:type="dcterms:W3CDTF">2022-05-10T19:14:00Z</dcterms:created>
  <dcterms:modified xsi:type="dcterms:W3CDTF">2024-01-11T13:48:00Z</dcterms:modified>
</cp:coreProperties>
</file>