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3EA0" w14:textId="67DF4307" w:rsidR="00F03E8A" w:rsidRDefault="00334F0E" w:rsidP="00F03E8A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AppleSystemUIFont" w:hAnsi="AppleSystemUIFont" w:cs="AppleSystemUIFont"/>
          <w:b/>
          <w:bCs/>
          <w:sz w:val="40"/>
          <w:szCs w:val="40"/>
        </w:rPr>
        <w:t xml:space="preserve">Nu skal </w:t>
      </w:r>
      <w:proofErr w:type="gramStart"/>
      <w:r>
        <w:rPr>
          <w:rFonts w:ascii="AppleSystemUIFont" w:hAnsi="AppleSystemUIFont" w:cs="AppleSystemUIFont"/>
          <w:b/>
          <w:bCs/>
          <w:sz w:val="40"/>
          <w:szCs w:val="40"/>
        </w:rPr>
        <w:t>i</w:t>
      </w:r>
      <w:proofErr w:type="gramEnd"/>
      <w:r>
        <w:rPr>
          <w:rFonts w:ascii="AppleSystemUIFont" w:hAnsi="AppleSystemUIFont" w:cs="AppleSystemUIFont"/>
          <w:b/>
          <w:bCs/>
          <w:sz w:val="40"/>
          <w:szCs w:val="40"/>
        </w:rPr>
        <w:t xml:space="preserve"> se den sidste del, af et afsnit fra ”Historien om Danmark” – I skal se fra </w:t>
      </w:r>
      <w:r w:rsidR="00F03E8A">
        <w:rPr>
          <w:rFonts w:ascii="AppleSystemUIFont" w:hAnsi="AppleSystemUIFont" w:cs="AppleSystemUIFont"/>
          <w:b/>
          <w:bCs/>
          <w:sz w:val="40"/>
          <w:szCs w:val="40"/>
        </w:rPr>
        <w:t>32.30</w:t>
      </w:r>
      <w:r>
        <w:rPr>
          <w:rFonts w:ascii="AppleSystemUIFont" w:hAnsi="AppleSystemUIFont" w:cs="AppleSystemUIFont"/>
          <w:b/>
          <w:bCs/>
          <w:sz w:val="40"/>
          <w:szCs w:val="40"/>
        </w:rPr>
        <w:t xml:space="preserve"> min</w:t>
      </w:r>
      <w:r w:rsidR="00F03E8A">
        <w:rPr>
          <w:rFonts w:ascii="AppleSystemUIFont" w:hAnsi="AppleSystemUIFont" w:cs="AppleSystemUIFont"/>
          <w:b/>
          <w:bCs/>
          <w:sz w:val="40"/>
          <w:szCs w:val="40"/>
        </w:rPr>
        <w:t xml:space="preserve"> og frem</w:t>
      </w:r>
      <w:r>
        <w:rPr>
          <w:rFonts w:ascii="AppleSystemUIFont" w:hAnsi="AppleSystemUIFont" w:cs="AppleSystemUIFont"/>
          <w:b/>
          <w:bCs/>
          <w:sz w:val="40"/>
          <w:szCs w:val="40"/>
        </w:rPr>
        <w:t>.</w:t>
      </w:r>
    </w:p>
    <w:p w14:paraId="07C87AC9" w14:textId="77777777" w:rsidR="00F03E8A" w:rsidRDefault="00F03E8A" w:rsidP="00F03E8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520FA0A" w14:textId="7B1B43BF" w:rsidR="00334F0E" w:rsidRDefault="00000000" w:rsidP="00F03E8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fldChar w:fldCharType="begin"/>
      </w:r>
      <w:r>
        <w:instrText>HYPERLINK "https://www.dr.dk/drtv/se/historien-om-danmark_-grundloven-folket-og-magten_145572"</w:instrText>
      </w:r>
      <w:r>
        <w:fldChar w:fldCharType="separate"/>
      </w:r>
      <w:r w:rsidR="00F03E8A">
        <w:rPr>
          <w:rFonts w:ascii="AppleSystemUIFont" w:hAnsi="AppleSystemUIFont" w:cs="AppleSystemUIFont"/>
          <w:sz w:val="26"/>
          <w:szCs w:val="26"/>
        </w:rPr>
        <w:t>https://www.dr.dk/drtv/se/histor</w:t>
      </w:r>
      <w:r w:rsidR="00F03E8A">
        <w:rPr>
          <w:rFonts w:ascii="AppleSystemUIFont" w:hAnsi="AppleSystemUIFont" w:cs="AppleSystemUIFont"/>
          <w:sz w:val="26"/>
          <w:szCs w:val="26"/>
        </w:rPr>
        <w:t>i</w:t>
      </w:r>
      <w:r w:rsidR="00F03E8A">
        <w:rPr>
          <w:rFonts w:ascii="AppleSystemUIFont" w:hAnsi="AppleSystemUIFont" w:cs="AppleSystemUIFont"/>
          <w:sz w:val="26"/>
          <w:szCs w:val="26"/>
        </w:rPr>
        <w:t>en-om-danmark_-grundloven-folket-og-magten_145572</w:t>
      </w:r>
      <w:r>
        <w:rPr>
          <w:rFonts w:ascii="AppleSystemUIFont" w:hAnsi="AppleSystemUIFont" w:cs="AppleSystemUIFont"/>
          <w:sz w:val="26"/>
          <w:szCs w:val="26"/>
        </w:rPr>
        <w:fldChar w:fldCharType="end"/>
      </w:r>
    </w:p>
    <w:p w14:paraId="7B50B6EA" w14:textId="77777777" w:rsidR="00F03E8A" w:rsidRDefault="00F03E8A" w:rsidP="00334F0E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2862E3C" w14:textId="77777777" w:rsidR="00F03E8A" w:rsidRPr="00334F0E" w:rsidRDefault="00F03E8A" w:rsidP="00334F0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34F0E">
        <w:rPr>
          <w:rFonts w:ascii="AppleSystemUIFont" w:hAnsi="AppleSystemUIFont" w:cs="AppleSystemUIFont"/>
          <w:sz w:val="26"/>
          <w:szCs w:val="26"/>
        </w:rPr>
        <w:t>Hvilken position får bønderne i samfundet i slutningen af 1800-tallet? Hvorfor denne nye position?</w:t>
      </w:r>
    </w:p>
    <w:p w14:paraId="50A89E1F" w14:textId="77777777" w:rsidR="00F03E8A" w:rsidRPr="00334F0E" w:rsidRDefault="00F03E8A" w:rsidP="00334F0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34F0E">
        <w:rPr>
          <w:rFonts w:ascii="AppleSystemUIFont" w:hAnsi="AppleSystemUIFont" w:cs="AppleSystemUIFont"/>
          <w:sz w:val="26"/>
          <w:szCs w:val="26"/>
        </w:rPr>
        <w:t>Hvorfor vandrede mange til byerne (urbanisering)?</w:t>
      </w:r>
    </w:p>
    <w:p w14:paraId="6FC6DB6F" w14:textId="77777777" w:rsidR="00F03E8A" w:rsidRPr="00334F0E" w:rsidRDefault="00F03E8A" w:rsidP="00334F0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34F0E">
        <w:rPr>
          <w:rFonts w:ascii="AppleSystemUIFont" w:hAnsi="AppleSystemUIFont" w:cs="AppleSystemUIFont"/>
          <w:sz w:val="26"/>
          <w:szCs w:val="26"/>
        </w:rPr>
        <w:t xml:space="preserve">Hvilket liv førte langt de fleste i </w:t>
      </w:r>
      <w:proofErr w:type="gramStart"/>
      <w:r w:rsidRPr="00334F0E">
        <w:rPr>
          <w:rFonts w:ascii="AppleSystemUIFont" w:hAnsi="AppleSystemUIFont" w:cs="AppleSystemUIFont"/>
          <w:sz w:val="26"/>
          <w:szCs w:val="26"/>
        </w:rPr>
        <w:t>byerne  (</w:t>
      </w:r>
      <w:proofErr w:type="gramEnd"/>
      <w:r w:rsidRPr="00334F0E">
        <w:rPr>
          <w:rFonts w:ascii="AppleSystemUIFont" w:hAnsi="AppleSystemUIFont" w:cs="AppleSystemUIFont"/>
          <w:sz w:val="26"/>
          <w:szCs w:val="26"/>
        </w:rPr>
        <w:t>arbejderklassen) i slutningen af 1800-tallet?</w:t>
      </w:r>
    </w:p>
    <w:p w14:paraId="3ADD18CD" w14:textId="77777777" w:rsidR="00F03E8A" w:rsidRPr="00334F0E" w:rsidRDefault="00F03E8A" w:rsidP="00334F0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34F0E">
        <w:rPr>
          <w:rFonts w:ascii="AppleSystemUIFont" w:hAnsi="AppleSystemUIFont" w:cs="AppleSystemUIFont"/>
          <w:sz w:val="26"/>
          <w:szCs w:val="26"/>
        </w:rPr>
        <w:t>Hvorfor er mange så bange for Louis Pio?</w:t>
      </w:r>
    </w:p>
    <w:p w14:paraId="4F0D4477" w14:textId="77777777" w:rsidR="00F03E8A" w:rsidRPr="00334F0E" w:rsidRDefault="00F03E8A" w:rsidP="00334F0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34F0E">
        <w:rPr>
          <w:rFonts w:ascii="AppleSystemUIFont" w:hAnsi="AppleSystemUIFont" w:cs="AppleSystemUIFont"/>
          <w:sz w:val="26"/>
          <w:szCs w:val="26"/>
        </w:rPr>
        <w:t>Hvad sker der med Pio efter at han har skrevet om mødet på Fælleden i 1972?</w:t>
      </w:r>
    </w:p>
    <w:p w14:paraId="4B087AD2" w14:textId="77777777" w:rsidR="00F03E8A" w:rsidRPr="00334F0E" w:rsidRDefault="00F03E8A" w:rsidP="00334F0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34F0E">
        <w:rPr>
          <w:rFonts w:ascii="AppleSystemUIFont" w:hAnsi="AppleSystemUIFont" w:cs="AppleSystemUIFont"/>
          <w:sz w:val="26"/>
          <w:szCs w:val="26"/>
        </w:rPr>
        <w:t>Hvad menes der med parlamentarisme?</w:t>
      </w:r>
    </w:p>
    <w:p w14:paraId="1F5CB238" w14:textId="77777777" w:rsidR="00F03E8A" w:rsidRPr="00334F0E" w:rsidRDefault="00F03E8A" w:rsidP="00334F0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34F0E">
        <w:rPr>
          <w:rFonts w:ascii="AppleSystemUIFont" w:hAnsi="AppleSystemUIFont" w:cs="AppleSystemUIFont"/>
          <w:sz w:val="26"/>
          <w:szCs w:val="26"/>
        </w:rPr>
        <w:t>Hvad menes der med foreløbige love?</w:t>
      </w:r>
    </w:p>
    <w:p w14:paraId="422DBF59" w14:textId="77777777" w:rsidR="00F03E8A" w:rsidRPr="00334F0E" w:rsidRDefault="00F03E8A" w:rsidP="00334F0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34F0E">
        <w:rPr>
          <w:rFonts w:ascii="AppleSystemUIFont" w:hAnsi="AppleSystemUIFont" w:cs="AppleSystemUIFont"/>
          <w:sz w:val="26"/>
          <w:szCs w:val="26"/>
        </w:rPr>
        <w:t>Hvordan kan man se, at arbejderbevægelsen har fremgang i 1880’erne?</w:t>
      </w:r>
    </w:p>
    <w:p w14:paraId="70128B3A" w14:textId="77777777" w:rsidR="00F03E8A" w:rsidRPr="00334F0E" w:rsidRDefault="00F03E8A" w:rsidP="00334F0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34F0E">
        <w:rPr>
          <w:rFonts w:ascii="AppleSystemUIFont" w:hAnsi="AppleSystemUIFont" w:cs="AppleSystemUIFont"/>
          <w:sz w:val="26"/>
          <w:szCs w:val="26"/>
        </w:rPr>
        <w:t xml:space="preserve">Hvorfor er løsningen på arbejderkampen - </w:t>
      </w:r>
      <w:proofErr w:type="spellStart"/>
      <w:r w:rsidRPr="00334F0E">
        <w:rPr>
          <w:rFonts w:ascii="AppleSystemUIFont" w:hAnsi="AppleSystemUIFont" w:cs="AppleSystemUIFont"/>
          <w:sz w:val="26"/>
          <w:szCs w:val="26"/>
        </w:rPr>
        <w:t>Septemberforlige</w:t>
      </w:r>
      <w:proofErr w:type="spellEnd"/>
      <w:r w:rsidRPr="00334F0E">
        <w:rPr>
          <w:rFonts w:ascii="AppleSystemUIFont" w:hAnsi="AppleSystemUIFont" w:cs="AppleSystemUIFont"/>
          <w:sz w:val="26"/>
          <w:szCs w:val="26"/>
        </w:rPr>
        <w:t xml:space="preserve"> 1899 - så speciel?</w:t>
      </w:r>
    </w:p>
    <w:p w14:paraId="6CC0D8FE" w14:textId="3C692A94" w:rsidR="00334F0E" w:rsidRPr="00334F0E" w:rsidRDefault="00F03E8A" w:rsidP="00334F0E">
      <w:pPr>
        <w:pStyle w:val="Listeafsnit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34F0E">
        <w:rPr>
          <w:rFonts w:ascii="AppleSystemUIFont" w:hAnsi="AppleSystemUIFont" w:cs="AppleSystemUIFont"/>
          <w:sz w:val="26"/>
          <w:szCs w:val="26"/>
        </w:rPr>
        <w:t>I år 1901 får vi systemskiftet som ender i en folkefest. Hvorfor er denne begivenhed så enestående?</w:t>
      </w:r>
    </w:p>
    <w:p w14:paraId="328B772C" w14:textId="5A584CEA" w:rsidR="00683C1A" w:rsidRDefault="00334F0E">
      <w:r>
        <w:fldChar w:fldCharType="begin"/>
      </w:r>
      <w:r>
        <w:instrText xml:space="preserve"> INCLUDEPICTURE "/Users/laerermac/Library/Group Containers/UBF8T346G9.ms/WebArchiveCopyPasteTempFiles/com.microsoft.Word/20171020143045_0.jpg?itok=eR3pQeeX"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B4B5569" wp14:editId="34AFE105">
            <wp:extent cx="6332220" cy="3893820"/>
            <wp:effectExtent l="0" t="0" r="5080" b="5080"/>
            <wp:docPr id="2033375582" name="Billede 1" descr="Historien om Danmark” sluttede med bundkarakter | Kristeligt Dagb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en om Danmark” sluttede med bundkarakter | Kristeligt Dagbl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683C1A" w:rsidSect="00F03E8A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646FA1"/>
    <w:multiLevelType w:val="hybridMultilevel"/>
    <w:tmpl w:val="6DA606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48949">
    <w:abstractNumId w:val="0"/>
  </w:num>
  <w:num w:numId="2" w16cid:durableId="141612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A"/>
    <w:rsid w:val="00163C53"/>
    <w:rsid w:val="00334F0E"/>
    <w:rsid w:val="003D4DC3"/>
    <w:rsid w:val="00683C1A"/>
    <w:rsid w:val="008465CB"/>
    <w:rsid w:val="009F067A"/>
    <w:rsid w:val="00F0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4D5EB"/>
  <w15:chartTrackingRefBased/>
  <w15:docId w15:val="{637CC7D6-734A-964D-837B-29CCECC9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3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3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3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3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3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3E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3E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3E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3E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3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03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3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3E8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3E8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3E8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3E8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3E8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3E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3E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3E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3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3E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03E8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3E8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03E8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3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3E8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3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 EK</cp:lastModifiedBy>
  <cp:revision>2</cp:revision>
  <dcterms:created xsi:type="dcterms:W3CDTF">2024-05-20T14:18:00Z</dcterms:created>
  <dcterms:modified xsi:type="dcterms:W3CDTF">2024-05-20T18:43:00Z</dcterms:modified>
</cp:coreProperties>
</file>