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7786" w14:textId="6995D5D5" w:rsidR="00F7309E" w:rsidRDefault="006863A7" w:rsidP="006863A7">
      <w:r w:rsidRPr="006863A7">
        <w:t>Undersøg, ved brug af skemaet, hvilke rettigheder og pligter som gives til personer med forskellig juridisk status i Danmark. Diskutér efterfølgende fordele og ulemper ved, at der er forskel på rettigheder mellem borgere, der har forskellig juridisk status i Danmark. I skal anvende viden om civile, politiske og sociale rettigheder, statsborgerskab og medborgerskab.</w:t>
      </w:r>
    </w:p>
    <w:p w14:paraId="14ED4D1E" w14:textId="77777777" w:rsidR="006863A7" w:rsidRDefault="006863A7" w:rsidP="006863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252F5" w14:paraId="6CA87DB1" w14:textId="77777777" w:rsidTr="006863A7">
        <w:tc>
          <w:tcPr>
            <w:tcW w:w="2407" w:type="dxa"/>
          </w:tcPr>
          <w:p w14:paraId="73129B1F" w14:textId="77777777" w:rsidR="008252F5" w:rsidRDefault="008252F5" w:rsidP="008252F5"/>
        </w:tc>
        <w:tc>
          <w:tcPr>
            <w:tcW w:w="2407" w:type="dxa"/>
          </w:tcPr>
          <w:p w14:paraId="2BD5E661" w14:textId="33A28042" w:rsidR="008252F5" w:rsidRDefault="008252F5" w:rsidP="008252F5">
            <w:r>
              <w:t xml:space="preserve">Statsborgerskab </w:t>
            </w:r>
          </w:p>
        </w:tc>
        <w:tc>
          <w:tcPr>
            <w:tcW w:w="2407" w:type="dxa"/>
          </w:tcPr>
          <w:p w14:paraId="47F3E34A" w14:textId="606F226A" w:rsidR="008252F5" w:rsidRDefault="008252F5" w:rsidP="008252F5">
            <w:r>
              <w:t>Asylansøger</w:t>
            </w:r>
          </w:p>
        </w:tc>
        <w:tc>
          <w:tcPr>
            <w:tcW w:w="2407" w:type="dxa"/>
          </w:tcPr>
          <w:p w14:paraId="726375BB" w14:textId="528FD770" w:rsidR="008252F5" w:rsidRDefault="008252F5" w:rsidP="008252F5">
            <w:r>
              <w:t xml:space="preserve">Opholdstilladelse  </w:t>
            </w:r>
          </w:p>
        </w:tc>
      </w:tr>
      <w:tr w:rsidR="006863A7" w14:paraId="5D00FDD7" w14:textId="77777777" w:rsidTr="006863A7">
        <w:tc>
          <w:tcPr>
            <w:tcW w:w="2407" w:type="dxa"/>
          </w:tcPr>
          <w:p w14:paraId="16EAEBC2" w14:textId="37517533" w:rsidR="006863A7" w:rsidRDefault="006863A7" w:rsidP="006863A7">
            <w:r>
              <w:t xml:space="preserve">Rettigheder </w:t>
            </w:r>
          </w:p>
        </w:tc>
        <w:tc>
          <w:tcPr>
            <w:tcW w:w="2407" w:type="dxa"/>
          </w:tcPr>
          <w:p w14:paraId="4D634013" w14:textId="77777777" w:rsidR="006863A7" w:rsidRDefault="006863A7" w:rsidP="006863A7"/>
        </w:tc>
        <w:tc>
          <w:tcPr>
            <w:tcW w:w="2407" w:type="dxa"/>
          </w:tcPr>
          <w:p w14:paraId="739E077E" w14:textId="77777777" w:rsidR="006863A7" w:rsidRDefault="006863A7" w:rsidP="006863A7"/>
        </w:tc>
        <w:tc>
          <w:tcPr>
            <w:tcW w:w="2407" w:type="dxa"/>
          </w:tcPr>
          <w:p w14:paraId="109270E0" w14:textId="77777777" w:rsidR="006863A7" w:rsidRDefault="006863A7" w:rsidP="006863A7"/>
        </w:tc>
      </w:tr>
      <w:tr w:rsidR="006863A7" w14:paraId="612A17AC" w14:textId="77777777" w:rsidTr="006863A7">
        <w:tc>
          <w:tcPr>
            <w:tcW w:w="2407" w:type="dxa"/>
          </w:tcPr>
          <w:p w14:paraId="0A17115A" w14:textId="03E85AE5" w:rsidR="006863A7" w:rsidRDefault="006863A7" w:rsidP="006863A7">
            <w:r>
              <w:t xml:space="preserve">Pligter </w:t>
            </w:r>
          </w:p>
        </w:tc>
        <w:tc>
          <w:tcPr>
            <w:tcW w:w="2407" w:type="dxa"/>
          </w:tcPr>
          <w:p w14:paraId="320160EB" w14:textId="77777777" w:rsidR="006863A7" w:rsidRDefault="006863A7" w:rsidP="006863A7"/>
        </w:tc>
        <w:tc>
          <w:tcPr>
            <w:tcW w:w="2407" w:type="dxa"/>
          </w:tcPr>
          <w:p w14:paraId="79EFEC30" w14:textId="77777777" w:rsidR="006863A7" w:rsidRDefault="006863A7" w:rsidP="006863A7"/>
        </w:tc>
        <w:tc>
          <w:tcPr>
            <w:tcW w:w="2407" w:type="dxa"/>
          </w:tcPr>
          <w:p w14:paraId="0444DEF5" w14:textId="77777777" w:rsidR="006863A7" w:rsidRDefault="006863A7" w:rsidP="006863A7"/>
        </w:tc>
      </w:tr>
    </w:tbl>
    <w:p w14:paraId="10193D40" w14:textId="77777777" w:rsidR="006863A7" w:rsidRDefault="006863A7" w:rsidP="006863A7"/>
    <w:p w14:paraId="30318544" w14:textId="6D8EDF0D" w:rsidR="00E83507" w:rsidRDefault="00E83507" w:rsidP="006863A7">
      <w:r>
        <w:t xml:space="preserve">Du kan finde hjælp her: </w:t>
      </w:r>
    </w:p>
    <w:p w14:paraId="05357B0F" w14:textId="0A237DCA" w:rsidR="00E83507" w:rsidRPr="00E83507" w:rsidRDefault="00E83507" w:rsidP="00E83507">
      <w:pPr>
        <w:pStyle w:val="Listeafsnit"/>
        <w:numPr>
          <w:ilvl w:val="0"/>
          <w:numId w:val="1"/>
        </w:numPr>
      </w:pPr>
      <w:r>
        <w:fldChar w:fldCharType="begin"/>
      </w:r>
      <w:r w:rsidRPr="00E83507">
        <w:instrText>HYPERLINK "</w:instrText>
      </w:r>
      <w:r w:rsidRPr="00E83507">
        <w:instrText>https://www.nyidanmark.dk/da/Waiting/Asylum/Conditions%20for%20asylum%20seekers</w:instrText>
      </w:r>
      <w:r w:rsidRPr="00E83507">
        <w:instrText>"</w:instrText>
      </w:r>
      <w:r>
        <w:fldChar w:fldCharType="separate"/>
      </w:r>
      <w:r w:rsidRPr="00E83507">
        <w:rPr>
          <w:rStyle w:val="Hyperlink"/>
        </w:rPr>
        <w:t>https://www.nyidanmark.dk/da/Waiting/Asylum/Conditions%20for%20asylum%20seekers</w:t>
      </w:r>
      <w:r>
        <w:fldChar w:fldCharType="end"/>
      </w:r>
      <w:r w:rsidRPr="00E83507">
        <w:t xml:space="preserve"> (asylansøger) </w:t>
      </w:r>
    </w:p>
    <w:p w14:paraId="49918622" w14:textId="2875B753" w:rsidR="00E83507" w:rsidRPr="00E83507" w:rsidRDefault="001B48B7" w:rsidP="00E83507">
      <w:pPr>
        <w:pStyle w:val="Listeafsnit"/>
        <w:numPr>
          <w:ilvl w:val="0"/>
          <w:numId w:val="1"/>
        </w:numPr>
      </w:pPr>
      <w:hyperlink r:id="rId7" w:history="1">
        <w:r w:rsidRPr="00387EDC">
          <w:rPr>
            <w:rStyle w:val="Hyperlink"/>
          </w:rPr>
          <w:t>https://www.folketsting.dk/permanent-opholdstilladelse-indebaerer/</w:t>
        </w:r>
      </w:hyperlink>
      <w:r>
        <w:t xml:space="preserve"> (permanent opholdstilladelse) </w:t>
      </w:r>
    </w:p>
    <w:sectPr w:rsidR="00E83507" w:rsidRPr="00E835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Overskrifter C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324D"/>
    <w:multiLevelType w:val="hybridMultilevel"/>
    <w:tmpl w:val="951A76F4"/>
    <w:lvl w:ilvl="0" w:tplc="56569B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3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E2"/>
    <w:rsid w:val="00163D1C"/>
    <w:rsid w:val="001B48B7"/>
    <w:rsid w:val="002630E1"/>
    <w:rsid w:val="002C6586"/>
    <w:rsid w:val="0034027F"/>
    <w:rsid w:val="004008A1"/>
    <w:rsid w:val="00423AD1"/>
    <w:rsid w:val="004F4316"/>
    <w:rsid w:val="005B6D57"/>
    <w:rsid w:val="005D7174"/>
    <w:rsid w:val="006863A7"/>
    <w:rsid w:val="006E58E5"/>
    <w:rsid w:val="008252F5"/>
    <w:rsid w:val="0082667B"/>
    <w:rsid w:val="00863F68"/>
    <w:rsid w:val="008C5AE1"/>
    <w:rsid w:val="009F4607"/>
    <w:rsid w:val="00B57729"/>
    <w:rsid w:val="00C47E62"/>
    <w:rsid w:val="00C576E2"/>
    <w:rsid w:val="00CC222F"/>
    <w:rsid w:val="00D0277C"/>
    <w:rsid w:val="00D36CA1"/>
    <w:rsid w:val="00E83507"/>
    <w:rsid w:val="00F46197"/>
    <w:rsid w:val="00F7309E"/>
    <w:rsid w:val="00F9569C"/>
    <w:rsid w:val="00F95D33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1BF1"/>
  <w15:chartTrackingRefBased/>
  <w15:docId w15:val="{2023F3F1-03B4-0E4C-8D51-E0910DFB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29"/>
    <w:pPr>
      <w:spacing w:before="120"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57729"/>
    <w:pPr>
      <w:keepNext/>
      <w:keepLines/>
      <w:spacing w:before="240"/>
      <w:outlineLvl w:val="0"/>
    </w:pPr>
    <w:rPr>
      <w:rFonts w:asciiTheme="majorHAnsi" w:eastAsiaTheme="majorEastAsia" w:hAnsiTheme="majorHAnsi" w:cs="Times New Roman (Overskrifter C"/>
      <w:smallCaps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7729"/>
    <w:pPr>
      <w:keepNext/>
      <w:keepLines/>
      <w:spacing w:before="240"/>
      <w:outlineLvl w:val="1"/>
    </w:pPr>
    <w:rPr>
      <w:rFonts w:asciiTheme="majorHAnsi" w:eastAsiaTheme="majorEastAsia" w:hAnsiTheme="majorHAnsi" w:cs="Times New Roman (Overskrifter C"/>
      <w:smallCap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7729"/>
    <w:pPr>
      <w:keepNext/>
      <w:keepLines/>
      <w:spacing w:before="40"/>
      <w:outlineLvl w:val="2"/>
    </w:pPr>
    <w:rPr>
      <w:rFonts w:asciiTheme="majorHAnsi" w:eastAsiaTheme="majorEastAsia" w:hAnsiTheme="majorHAnsi" w:cs="Times New Roman (Overskrifter C"/>
      <w:i/>
      <w:smallCap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7729"/>
    <w:rPr>
      <w:rFonts w:asciiTheme="majorHAnsi" w:eastAsiaTheme="majorEastAsia" w:hAnsiTheme="majorHAnsi" w:cs="Times New Roman (Overskrifter C"/>
      <w:smallCaps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7729"/>
    <w:rPr>
      <w:rFonts w:asciiTheme="majorHAnsi" w:eastAsiaTheme="majorEastAsia" w:hAnsiTheme="majorHAnsi" w:cs="Times New Roman (Overskrifter C"/>
      <w:smallCaps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7729"/>
    <w:rPr>
      <w:rFonts w:asciiTheme="majorHAnsi" w:eastAsiaTheme="majorEastAsia" w:hAnsiTheme="majorHAnsi" w:cs="Times New Roman (Overskrifter C"/>
      <w:i/>
      <w:smallCaps/>
      <w:color w:val="000000" w:themeColor="text1"/>
    </w:rPr>
  </w:style>
  <w:style w:type="table" w:styleId="Tabel-Gitter">
    <w:name w:val="Table Grid"/>
    <w:basedOn w:val="Tabel-Normal"/>
    <w:uiPriority w:val="39"/>
    <w:rsid w:val="004F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8350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8350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350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83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folketsting.dk/permanent-opholdstilladelse-indebaer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D04F3-F9C3-4895-B794-4CF8CEC5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D3A61-B38B-4D9C-84D8-32E27B565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Danielsen</dc:creator>
  <cp:keywords/>
  <dc:description/>
  <cp:lastModifiedBy>Mads Malthe Rifbjerg Søvndal MRS</cp:lastModifiedBy>
  <cp:revision>25</cp:revision>
  <dcterms:created xsi:type="dcterms:W3CDTF">2021-10-01T10:49:00Z</dcterms:created>
  <dcterms:modified xsi:type="dcterms:W3CDTF">2024-03-11T10:56:00Z</dcterms:modified>
</cp:coreProperties>
</file>