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05B9F" w14:textId="4AE0386E" w:rsidR="00883EB3" w:rsidRPr="006B6878" w:rsidRDefault="00883EB3" w:rsidP="00883EB3">
      <w:pPr>
        <w:pStyle w:val="Titel"/>
        <w:rPr>
          <w:rFonts w:eastAsia="Times New Roman"/>
          <w:sz w:val="48"/>
          <w:szCs w:val="48"/>
          <w:lang w:val="de-DE" w:eastAsia="da-DK"/>
        </w:rPr>
      </w:pPr>
      <w:r w:rsidRPr="006B6878">
        <w:rPr>
          <w:rFonts w:eastAsia="Times New Roman"/>
          <w:sz w:val="48"/>
          <w:szCs w:val="48"/>
          <w:lang w:val="de-DE" w:eastAsia="da-DK"/>
        </w:rPr>
        <w:t>Kurze Daten zum Thema „Musik der DDR“</w:t>
      </w:r>
    </w:p>
    <w:p w14:paraId="22979B1C" w14:textId="794C4A7F" w:rsidR="00883EB3" w:rsidRPr="0008135E" w:rsidRDefault="00883EB3" w:rsidP="00883EB3">
      <w:pPr>
        <w:spacing w:after="0" w:line="276" w:lineRule="auto"/>
        <w:rPr>
          <w:rFonts w:ascii="Calibri" w:eastAsia="Times New Roman" w:hAnsi="Calibri" w:cs="Calibri"/>
          <w:color w:val="000000"/>
          <w:sz w:val="24"/>
          <w:szCs w:val="24"/>
          <w:lang w:val="de-DE" w:eastAsia="da-DK"/>
        </w:rPr>
      </w:pPr>
      <w:r w:rsidRPr="00A16762">
        <w:rPr>
          <w:rFonts w:ascii="Calibri" w:eastAsia="Times New Roman" w:hAnsi="Calibri" w:cs="Calibri"/>
          <w:color w:val="000000"/>
          <w:sz w:val="24"/>
          <w:szCs w:val="24"/>
          <w:lang w:val="de-DE" w:eastAsia="da-DK"/>
        </w:rPr>
        <w:t xml:space="preserve">Link: </w:t>
      </w:r>
      <w:hyperlink r:id="rId8" w:anchor="sprung2" w:history="1">
        <w:r w:rsidRPr="00A16762">
          <w:rPr>
            <w:rStyle w:val="Hyperlink"/>
            <w:rFonts w:ascii="Calibri" w:eastAsia="Times New Roman" w:hAnsi="Calibri" w:cs="Calibri"/>
            <w:sz w:val="24"/>
            <w:szCs w:val="24"/>
            <w:lang w:val="de-DE" w:eastAsia="da-DK"/>
          </w:rPr>
          <w:t>https://www.mdr.de/zeitreise/stoebern/damals/artikel75300.html#sprung2</w:t>
        </w:r>
      </w:hyperlink>
      <w:r w:rsidR="0008135E" w:rsidRPr="0008135E">
        <w:rPr>
          <w:lang w:val="de-DE"/>
        </w:rPr>
        <w:t xml:space="preserve"> - Au</w:t>
      </w:r>
      <w:r w:rsidR="0008135E">
        <w:rPr>
          <w:lang w:val="de-DE"/>
        </w:rPr>
        <w:t>szug</w:t>
      </w:r>
    </w:p>
    <w:p w14:paraId="2D264B6D" w14:textId="77777777" w:rsidR="00883EB3" w:rsidRPr="00A16762" w:rsidRDefault="00883EB3" w:rsidP="00883EB3">
      <w:pPr>
        <w:spacing w:after="0" w:line="276" w:lineRule="auto"/>
        <w:rPr>
          <w:lang w:val="de-DE"/>
        </w:rPr>
      </w:pPr>
    </w:p>
    <w:p w14:paraId="31286EAA" w14:textId="660F544A" w:rsidR="00883EB3" w:rsidRPr="007F3423" w:rsidRDefault="00883EB3" w:rsidP="00883EB3">
      <w:pPr>
        <w:spacing w:after="0" w:line="276" w:lineRule="auto"/>
        <w:rPr>
          <w:b/>
          <w:bCs/>
          <w:sz w:val="24"/>
          <w:szCs w:val="24"/>
          <w:lang w:val="de-DE"/>
        </w:rPr>
      </w:pPr>
      <w:r w:rsidRPr="007F3423">
        <w:rPr>
          <w:b/>
          <w:bCs/>
          <w:sz w:val="24"/>
          <w:szCs w:val="24"/>
          <w:lang w:val="de-DE"/>
        </w:rPr>
        <w:t xml:space="preserve">Was in den 50ern und noch in den 60ern als westliche Unkultur galt, feierte in den 70ern und 80ern Triumphe: die Rockmusik </w:t>
      </w:r>
      <w:proofErr w:type="spellStart"/>
      <w:r w:rsidRPr="007F3423">
        <w:rPr>
          <w:b/>
          <w:bCs/>
          <w:i/>
          <w:iCs/>
          <w:sz w:val="24"/>
          <w:szCs w:val="24"/>
          <w:lang w:val="de-DE"/>
        </w:rPr>
        <w:t>made</w:t>
      </w:r>
      <w:proofErr w:type="spellEnd"/>
      <w:r w:rsidRPr="007F3423">
        <w:rPr>
          <w:b/>
          <w:bCs/>
          <w:i/>
          <w:iCs/>
          <w:sz w:val="24"/>
          <w:szCs w:val="24"/>
          <w:lang w:val="de-DE"/>
        </w:rPr>
        <w:t xml:space="preserve"> in GDR</w:t>
      </w:r>
      <w:r w:rsidRPr="007F3423">
        <w:rPr>
          <w:b/>
          <w:bCs/>
          <w:sz w:val="24"/>
          <w:szCs w:val="24"/>
          <w:lang w:val="de-DE"/>
        </w:rPr>
        <w:t xml:space="preserve"> (die DDR auf Englisch) wurde zu einem Erfolg unter jungen Leuten. </w:t>
      </w:r>
    </w:p>
    <w:p w14:paraId="772A2FF8" w14:textId="77777777" w:rsidR="00883EB3" w:rsidRPr="007F3423" w:rsidRDefault="00883EB3" w:rsidP="00883EB3">
      <w:pPr>
        <w:spacing w:after="0" w:line="276" w:lineRule="auto"/>
        <w:rPr>
          <w:sz w:val="24"/>
          <w:szCs w:val="24"/>
          <w:lang w:val="de-DE"/>
        </w:rPr>
      </w:pPr>
    </w:p>
    <w:p w14:paraId="287F307C" w14:textId="1D1EEB7F" w:rsidR="00883EB3" w:rsidRPr="006027F4" w:rsidRDefault="00883EB3" w:rsidP="00883EB3">
      <w:pPr>
        <w:pStyle w:val="Overskrift2"/>
        <w:rPr>
          <w:b/>
          <w:bCs/>
          <w:sz w:val="24"/>
          <w:szCs w:val="24"/>
          <w:lang w:val="de-DE"/>
        </w:rPr>
      </w:pPr>
      <w:r w:rsidRPr="006027F4">
        <w:rPr>
          <w:b/>
          <w:bCs/>
          <w:sz w:val="24"/>
          <w:szCs w:val="24"/>
          <w:lang w:val="de-DE"/>
        </w:rPr>
        <w:t>DDR-Kampf gegen „Abweichler“</w:t>
      </w:r>
      <w:r w:rsidR="00C31578">
        <w:rPr>
          <w:rStyle w:val="Fodnotehenvisning"/>
          <w:b/>
          <w:bCs/>
          <w:sz w:val="24"/>
          <w:szCs w:val="24"/>
          <w:lang w:val="de-DE"/>
        </w:rPr>
        <w:footnoteReference w:id="1"/>
      </w:r>
    </w:p>
    <w:p w14:paraId="3273D466" w14:textId="73142171" w:rsidR="00883EB3" w:rsidRPr="007F3423" w:rsidRDefault="00883EB3" w:rsidP="00883EB3">
      <w:pPr>
        <w:rPr>
          <w:sz w:val="24"/>
          <w:szCs w:val="24"/>
          <w:lang w:val="de-DE"/>
        </w:rPr>
      </w:pPr>
      <w:r w:rsidRPr="007F3423">
        <w:rPr>
          <w:sz w:val="24"/>
          <w:szCs w:val="24"/>
          <w:lang w:val="de-DE"/>
        </w:rPr>
        <w:t>Nach außen hat die DDR die Fassade als weltoffener Staat, nach innen kämpft sie gegen die „Abweichler“. Die Stasi rüstet auf und wird zum unkontrollierbaren Staat im Staate. Was Stasi nicht passt: zu lange Haare und schwarze Gewänder</w:t>
      </w:r>
      <w:r w:rsidR="001E4BB7">
        <w:rPr>
          <w:rStyle w:val="Fodnotehenvisning"/>
          <w:sz w:val="24"/>
          <w:szCs w:val="24"/>
          <w:lang w:val="de-DE"/>
        </w:rPr>
        <w:footnoteReference w:id="2"/>
      </w:r>
      <w:r w:rsidRPr="007F3423">
        <w:rPr>
          <w:sz w:val="24"/>
          <w:szCs w:val="24"/>
          <w:lang w:val="de-DE"/>
        </w:rPr>
        <w:t>.</w:t>
      </w:r>
    </w:p>
    <w:p w14:paraId="20A80E3F" w14:textId="20FBC9D2" w:rsidR="00883EB3" w:rsidRPr="007F3423" w:rsidRDefault="00883EB3" w:rsidP="00883EB3">
      <w:pPr>
        <w:rPr>
          <w:b/>
          <w:bCs/>
          <w:sz w:val="24"/>
          <w:szCs w:val="24"/>
          <w:lang w:val="de-DE"/>
        </w:rPr>
      </w:pPr>
      <w:bookmarkStart w:id="0" w:name="sprung4"/>
      <w:r w:rsidRPr="007F3423">
        <w:rPr>
          <w:b/>
          <w:bCs/>
          <w:sz w:val="24"/>
          <w:szCs w:val="24"/>
          <w:lang w:val="de-DE"/>
        </w:rPr>
        <w:t>Walter Ulbricht verteufelt</w:t>
      </w:r>
      <w:r w:rsidR="00A41C8E">
        <w:rPr>
          <w:rStyle w:val="Fodnotehenvisning"/>
          <w:b/>
          <w:bCs/>
          <w:sz w:val="24"/>
          <w:szCs w:val="24"/>
          <w:lang w:val="de-DE"/>
        </w:rPr>
        <w:footnoteReference w:id="3"/>
      </w:r>
      <w:r w:rsidRPr="007F3423">
        <w:rPr>
          <w:b/>
          <w:bCs/>
          <w:sz w:val="24"/>
          <w:szCs w:val="24"/>
          <w:lang w:val="de-DE"/>
        </w:rPr>
        <w:t xml:space="preserve"> die Beat-Musik</w:t>
      </w:r>
      <w:bookmarkEnd w:id="0"/>
    </w:p>
    <w:p w14:paraId="6A373B69" w14:textId="15E50C3C" w:rsidR="00883EB3" w:rsidRPr="007F3423" w:rsidRDefault="00883EB3" w:rsidP="00883EB3">
      <w:pPr>
        <w:rPr>
          <w:sz w:val="24"/>
          <w:szCs w:val="24"/>
          <w:lang w:val="de-DE"/>
        </w:rPr>
      </w:pPr>
      <w:r w:rsidRPr="007F3423">
        <w:rPr>
          <w:sz w:val="24"/>
          <w:szCs w:val="24"/>
          <w:lang w:val="de-DE"/>
        </w:rPr>
        <w:t xml:space="preserve">Das 11. Plenum des ZK (Zentralkomitee) der SED (Sozialistische Einheitspartei Deutschlands) 1965 stellten die "Kulturspezialisten" der Partei "schädliche Tendenzen" in allen Bereichen der Kultur fest, auch die Beat-Musik wurde als Waffe des kapitalistischen Gegners aufgefasst. </w:t>
      </w:r>
      <w:r w:rsidR="00A41C8E">
        <w:rPr>
          <w:sz w:val="24"/>
          <w:szCs w:val="24"/>
          <w:lang w:val="de-DE"/>
        </w:rPr>
        <w:t>Dadurch</w:t>
      </w:r>
      <w:r w:rsidRPr="007F3423">
        <w:rPr>
          <w:sz w:val="24"/>
          <w:szCs w:val="24"/>
          <w:lang w:val="de-DE"/>
        </w:rPr>
        <w:t xml:space="preserve"> verbreitete sich die amerikanische Lebensweise unter den DDR-Jugendlichen. Die Beat-Bewegung wurde mit massiven Polizeieinsätzen unter Kontrolle gebracht. Walter Ulbricht (Generalsekretär des ZK) </w:t>
      </w:r>
      <w:r w:rsidR="00BD121C">
        <w:rPr>
          <w:sz w:val="24"/>
          <w:szCs w:val="24"/>
          <w:lang w:val="de-DE"/>
        </w:rPr>
        <w:t>verkündete</w:t>
      </w:r>
      <w:r w:rsidR="00C041D6">
        <w:rPr>
          <w:sz w:val="24"/>
          <w:szCs w:val="24"/>
          <w:lang w:val="de-DE"/>
        </w:rPr>
        <w:t xml:space="preserve"> a</w:t>
      </w:r>
      <w:r w:rsidRPr="007F3423">
        <w:rPr>
          <w:sz w:val="24"/>
          <w:szCs w:val="24"/>
          <w:lang w:val="de-DE"/>
        </w:rPr>
        <w:t>m 18. Dezember 1965 auf dem 11. Plenum des ZK der SED:</w:t>
      </w:r>
    </w:p>
    <w:p w14:paraId="63EF11A5" w14:textId="77777777" w:rsidR="00883EB3" w:rsidRPr="007F3423" w:rsidRDefault="00883EB3" w:rsidP="00883EB3">
      <w:pPr>
        <w:rPr>
          <w:i/>
          <w:iCs/>
          <w:sz w:val="24"/>
          <w:szCs w:val="24"/>
          <w:lang w:val="de-DE"/>
        </w:rPr>
      </w:pPr>
      <w:r w:rsidRPr="007F3423">
        <w:rPr>
          <w:i/>
          <w:iCs/>
          <w:sz w:val="24"/>
          <w:szCs w:val="24"/>
          <w:lang w:val="de-DE"/>
        </w:rPr>
        <w:t>Ich bin der Meinung, Genossen, mit der Monotonie des Yeah, yeah, yeah und wie das alles heißt, sollte man doch Schluss machen!</w:t>
      </w:r>
    </w:p>
    <w:p w14:paraId="6584D35C" w14:textId="77777777" w:rsidR="00883EB3" w:rsidRPr="007F3423" w:rsidRDefault="00883EB3" w:rsidP="00883EB3">
      <w:pPr>
        <w:rPr>
          <w:b/>
          <w:bCs/>
          <w:sz w:val="24"/>
          <w:szCs w:val="24"/>
          <w:lang w:val="de-DE"/>
        </w:rPr>
      </w:pPr>
      <w:bookmarkStart w:id="1" w:name="sprung9"/>
      <w:r w:rsidRPr="007F3423">
        <w:rPr>
          <w:b/>
          <w:bCs/>
          <w:sz w:val="24"/>
          <w:szCs w:val="24"/>
          <w:lang w:val="de-DE"/>
        </w:rPr>
        <w:t>Udo Lindenberg darf seinen "Sonderzug" nicht live singen</w:t>
      </w:r>
      <w:bookmarkEnd w:id="1"/>
    </w:p>
    <w:p w14:paraId="33AD6A42" w14:textId="1CD4E7FA" w:rsidR="00883EB3" w:rsidRPr="007F3423" w:rsidRDefault="00883EB3" w:rsidP="00883EB3">
      <w:pPr>
        <w:rPr>
          <w:sz w:val="24"/>
          <w:szCs w:val="24"/>
          <w:lang w:val="de-DE"/>
        </w:rPr>
      </w:pPr>
      <w:r w:rsidRPr="007F3423">
        <w:rPr>
          <w:sz w:val="24"/>
          <w:szCs w:val="24"/>
          <w:lang w:val="de-DE"/>
        </w:rPr>
        <w:t xml:space="preserve">Mitte der 80er Jahre </w:t>
      </w:r>
      <w:r>
        <w:rPr>
          <w:sz w:val="24"/>
          <w:szCs w:val="24"/>
          <w:lang w:val="de-DE"/>
        </w:rPr>
        <w:t>scheiterte</w:t>
      </w:r>
      <w:r w:rsidR="00C041D6">
        <w:rPr>
          <w:rStyle w:val="Fodnotehenvisning"/>
          <w:sz w:val="24"/>
          <w:szCs w:val="24"/>
          <w:lang w:val="de-DE"/>
        </w:rPr>
        <w:footnoteReference w:id="4"/>
      </w:r>
      <w:r w:rsidRPr="007F3423">
        <w:rPr>
          <w:sz w:val="24"/>
          <w:szCs w:val="24"/>
          <w:lang w:val="de-DE"/>
        </w:rPr>
        <w:t xml:space="preserve"> die Kulturkontrolle der SED gegenüber der Musikszene mehr und mehr. Auch die FDJ (Freie Deutsche Jugend, Pfadfinder-ähnliche kommunistische Organisation) versuchte, ihre verlorene Popularität durch Rockkonzerte mit internationalen </w:t>
      </w:r>
      <w:r w:rsidR="004A11FC">
        <w:rPr>
          <w:sz w:val="24"/>
          <w:szCs w:val="24"/>
          <w:lang w:val="de-DE"/>
        </w:rPr>
        <w:t>Star</w:t>
      </w:r>
      <w:r w:rsidR="00B9029B">
        <w:rPr>
          <w:sz w:val="24"/>
          <w:szCs w:val="24"/>
          <w:lang w:val="de-DE"/>
        </w:rPr>
        <w:t>s</w:t>
      </w:r>
      <w:r w:rsidRPr="007F3423">
        <w:rPr>
          <w:sz w:val="24"/>
          <w:szCs w:val="24"/>
          <w:lang w:val="de-DE"/>
        </w:rPr>
        <w:t xml:space="preserve"> wie Joe Cocker und Bob Dylan wieder zurück</w:t>
      </w:r>
      <w:r>
        <w:rPr>
          <w:sz w:val="24"/>
          <w:szCs w:val="24"/>
          <w:lang w:val="de-DE"/>
        </w:rPr>
        <w:t>zugewinnen</w:t>
      </w:r>
      <w:r w:rsidRPr="007F3423">
        <w:rPr>
          <w:sz w:val="24"/>
          <w:szCs w:val="24"/>
          <w:lang w:val="de-DE"/>
        </w:rPr>
        <w:t>. Der Erfolg blieb aus: Das Publikum identifizierte sich mit den Stars, nicht mit den Veranstaltern.</w:t>
      </w:r>
      <w:r w:rsidRPr="007F3423">
        <w:rPr>
          <w:sz w:val="24"/>
          <w:szCs w:val="24"/>
          <w:lang w:val="de-DE"/>
        </w:rPr>
        <w:br/>
      </w:r>
      <w:r w:rsidRPr="007F3423">
        <w:rPr>
          <w:sz w:val="24"/>
          <w:szCs w:val="24"/>
          <w:lang w:val="de-DE"/>
        </w:rPr>
        <w:br/>
        <w:t>Es wurde peinlich für die Kulturbehörden</w:t>
      </w:r>
      <w:r w:rsidR="003F7803">
        <w:rPr>
          <w:rStyle w:val="Fodnotehenvisning"/>
          <w:sz w:val="24"/>
          <w:szCs w:val="24"/>
          <w:lang w:val="de-DE"/>
        </w:rPr>
        <w:footnoteReference w:id="5"/>
      </w:r>
      <w:r w:rsidRPr="007F3423">
        <w:rPr>
          <w:sz w:val="24"/>
          <w:szCs w:val="24"/>
          <w:lang w:val="de-DE"/>
        </w:rPr>
        <w:t xml:space="preserve">, die sich liberal </w:t>
      </w:r>
      <w:r>
        <w:rPr>
          <w:sz w:val="24"/>
          <w:szCs w:val="24"/>
          <w:lang w:val="de-DE"/>
        </w:rPr>
        <w:t>zeigen</w:t>
      </w:r>
      <w:r w:rsidRPr="007F3423">
        <w:rPr>
          <w:sz w:val="24"/>
          <w:szCs w:val="24"/>
          <w:lang w:val="de-DE"/>
        </w:rPr>
        <w:t xml:space="preserve"> wollten, um die Subkultur zu entpolitisieren</w:t>
      </w:r>
      <w:r w:rsidR="00486713">
        <w:rPr>
          <w:rStyle w:val="Fodnotehenvisning"/>
          <w:sz w:val="24"/>
          <w:szCs w:val="24"/>
          <w:lang w:val="de-DE"/>
        </w:rPr>
        <w:footnoteReference w:id="6"/>
      </w:r>
      <w:r w:rsidRPr="007F3423">
        <w:rPr>
          <w:sz w:val="24"/>
          <w:szCs w:val="24"/>
          <w:lang w:val="de-DE"/>
        </w:rPr>
        <w:t>, als Udo Lindenberg sich um einen Auftritt in Berlin bemühte</w:t>
      </w:r>
      <w:r w:rsidR="00FE3A1B">
        <w:rPr>
          <w:rStyle w:val="Fodnotehenvisning"/>
          <w:sz w:val="24"/>
          <w:szCs w:val="24"/>
          <w:lang w:val="de-DE"/>
        </w:rPr>
        <w:footnoteReference w:id="7"/>
      </w:r>
      <w:r w:rsidRPr="007F3423">
        <w:rPr>
          <w:sz w:val="24"/>
          <w:szCs w:val="24"/>
          <w:lang w:val="de-DE"/>
        </w:rPr>
        <w:t>. Er hatte sich mit seinem in der DDR populären Titel "Sonderzug nach Pankow" eine Honecker-Satire geleistet</w:t>
      </w:r>
      <w:r w:rsidR="00E10773">
        <w:rPr>
          <w:rStyle w:val="Fodnotehenvisning"/>
          <w:sz w:val="24"/>
          <w:szCs w:val="24"/>
          <w:lang w:val="de-DE"/>
        </w:rPr>
        <w:footnoteReference w:id="8"/>
      </w:r>
      <w:r w:rsidRPr="007F3423">
        <w:rPr>
          <w:sz w:val="24"/>
          <w:szCs w:val="24"/>
          <w:lang w:val="de-DE"/>
        </w:rPr>
        <w:t xml:space="preserve"> und schickte dem Staatschef </w:t>
      </w:r>
      <w:r w:rsidR="000E4FAF">
        <w:rPr>
          <w:sz w:val="24"/>
          <w:szCs w:val="24"/>
          <w:lang w:val="de-DE"/>
        </w:rPr>
        <w:t>sogar</w:t>
      </w:r>
      <w:r w:rsidR="000E4FAF">
        <w:rPr>
          <w:rStyle w:val="Fodnotehenvisning"/>
          <w:sz w:val="24"/>
          <w:szCs w:val="24"/>
          <w:lang w:val="de-DE"/>
        </w:rPr>
        <w:footnoteReference w:id="9"/>
      </w:r>
      <w:r w:rsidR="000E4FAF">
        <w:rPr>
          <w:sz w:val="24"/>
          <w:szCs w:val="24"/>
          <w:lang w:val="de-DE"/>
        </w:rPr>
        <w:t xml:space="preserve"> </w:t>
      </w:r>
      <w:r w:rsidRPr="007F3423">
        <w:rPr>
          <w:sz w:val="24"/>
          <w:szCs w:val="24"/>
          <w:lang w:val="de-DE"/>
        </w:rPr>
        <w:t xml:space="preserve">eine Lederjacke! Doch, Lindenberg </w:t>
      </w:r>
      <w:r w:rsidR="000E4FAF">
        <w:rPr>
          <w:sz w:val="24"/>
          <w:szCs w:val="24"/>
          <w:lang w:val="de-DE"/>
        </w:rPr>
        <w:t>durfte</w:t>
      </w:r>
      <w:r w:rsidRPr="007F3423">
        <w:rPr>
          <w:sz w:val="24"/>
          <w:szCs w:val="24"/>
          <w:lang w:val="de-DE"/>
        </w:rPr>
        <w:t xml:space="preserve"> nicht auftreten, die FDJ fürchtete weitere kritische Lieder.</w:t>
      </w:r>
    </w:p>
    <w:p w14:paraId="51A85084" w14:textId="43B5716A" w:rsidR="001F2DCD" w:rsidRPr="009E5898" w:rsidRDefault="00F629CC" w:rsidP="008E481C">
      <w:pPr>
        <w:pStyle w:val="Titel"/>
        <w:rPr>
          <w:lang w:val="de-DE"/>
        </w:rPr>
      </w:pPr>
      <w:r>
        <w:rPr>
          <w:noProof/>
        </w:rPr>
        <w:lastRenderedPageBreak/>
        <w:drawing>
          <wp:anchor distT="0" distB="0" distL="114300" distR="114300" simplePos="0" relativeHeight="251658240" behindDoc="0" locked="0" layoutInCell="1" allowOverlap="1" wp14:anchorId="4E039F08" wp14:editId="4F8B87F0">
            <wp:simplePos x="0" y="0"/>
            <wp:positionH relativeFrom="column">
              <wp:posOffset>4168738</wp:posOffset>
            </wp:positionH>
            <wp:positionV relativeFrom="paragraph">
              <wp:posOffset>385333</wp:posOffset>
            </wp:positionV>
            <wp:extent cx="2079625" cy="2079625"/>
            <wp:effectExtent l="0" t="0" r="0" b="0"/>
            <wp:wrapSquare wrapText="bothSides"/>
            <wp:docPr id="1" name="Billede 1" descr="Hits Der DDR: Amazon.de: Mus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ts Der DDR: Amazon.de: Musi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9625" cy="207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481C" w:rsidRPr="009E5898">
        <w:rPr>
          <w:lang w:val="de-DE"/>
        </w:rPr>
        <w:t>Musik der DDR</w:t>
      </w:r>
    </w:p>
    <w:p w14:paraId="35BC9606" w14:textId="2965B4CE" w:rsidR="004276B6" w:rsidRPr="009E5898" w:rsidRDefault="004276B6" w:rsidP="004276B6">
      <w:pPr>
        <w:rPr>
          <w:lang w:val="de-DE"/>
        </w:rPr>
      </w:pPr>
    </w:p>
    <w:p w14:paraId="4C42BB2F" w14:textId="5FE52886" w:rsidR="004276B6" w:rsidRPr="00227A96" w:rsidRDefault="007A638C" w:rsidP="004276B6">
      <w:pPr>
        <w:rPr>
          <w:sz w:val="24"/>
          <w:szCs w:val="24"/>
          <w:lang w:val="de-DE"/>
        </w:rPr>
      </w:pPr>
      <w:r w:rsidRPr="00227A96">
        <w:rPr>
          <w:sz w:val="24"/>
          <w:szCs w:val="24"/>
          <w:lang w:val="de-DE"/>
        </w:rPr>
        <w:t xml:space="preserve">Ihr sollt </w:t>
      </w:r>
      <w:r w:rsidR="00E666B7">
        <w:rPr>
          <w:sz w:val="24"/>
          <w:szCs w:val="24"/>
          <w:lang w:val="de-DE"/>
        </w:rPr>
        <w:t>paarweise</w:t>
      </w:r>
      <w:r w:rsidRPr="00227A96">
        <w:rPr>
          <w:sz w:val="24"/>
          <w:szCs w:val="24"/>
          <w:lang w:val="de-DE"/>
        </w:rPr>
        <w:t xml:space="preserve"> ein Lied / ein Musikstück auswählen</w:t>
      </w:r>
      <w:r w:rsidR="009E5898">
        <w:rPr>
          <w:sz w:val="24"/>
          <w:szCs w:val="24"/>
          <w:lang w:val="de-DE"/>
        </w:rPr>
        <w:t xml:space="preserve"> – natürlich verschiedene im Team</w:t>
      </w:r>
      <w:r w:rsidRPr="00227A96">
        <w:rPr>
          <w:sz w:val="24"/>
          <w:szCs w:val="24"/>
          <w:lang w:val="de-DE"/>
        </w:rPr>
        <w:t>:</w:t>
      </w:r>
    </w:p>
    <w:p w14:paraId="2643AEDA" w14:textId="58876CB3" w:rsidR="008E481C" w:rsidRPr="00227A96" w:rsidRDefault="00A65424" w:rsidP="009E5898">
      <w:pPr>
        <w:pStyle w:val="Listeafsni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lang w:val="de-DE"/>
        </w:rPr>
      </w:pPr>
      <w:r w:rsidRPr="00227A96">
        <w:rPr>
          <w:sz w:val="24"/>
          <w:szCs w:val="24"/>
          <w:lang w:val="de-DE"/>
        </w:rPr>
        <w:t xml:space="preserve">220 Solisten der DDR: </w:t>
      </w:r>
      <w:r w:rsidRPr="00227A96">
        <w:rPr>
          <w:i/>
          <w:iCs/>
          <w:sz w:val="24"/>
          <w:szCs w:val="24"/>
          <w:lang w:val="de-DE"/>
        </w:rPr>
        <w:t>Alt wie die Welt</w:t>
      </w:r>
      <w:r w:rsidRPr="00227A96">
        <w:rPr>
          <w:sz w:val="24"/>
          <w:szCs w:val="24"/>
          <w:lang w:val="de-DE"/>
        </w:rPr>
        <w:t xml:space="preserve"> (1984)</w:t>
      </w:r>
    </w:p>
    <w:p w14:paraId="02386FB9" w14:textId="058BB914" w:rsidR="00F629CC" w:rsidRPr="00227A96" w:rsidRDefault="00C77E49" w:rsidP="009E5898">
      <w:pPr>
        <w:pStyle w:val="Listeafsni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lang w:val="de-DE"/>
        </w:rPr>
      </w:pPr>
      <w:r w:rsidRPr="00227A96">
        <w:rPr>
          <w:sz w:val="24"/>
          <w:szCs w:val="24"/>
          <w:lang w:val="de-DE"/>
        </w:rPr>
        <w:t xml:space="preserve">Udo Lindenberg: </w:t>
      </w:r>
      <w:r w:rsidRPr="00227A96">
        <w:rPr>
          <w:i/>
          <w:iCs/>
          <w:sz w:val="24"/>
          <w:szCs w:val="24"/>
          <w:lang w:val="de-DE"/>
        </w:rPr>
        <w:t>Sonderzug nach Pankow</w:t>
      </w:r>
      <w:r w:rsidRPr="00227A96">
        <w:rPr>
          <w:sz w:val="24"/>
          <w:szCs w:val="24"/>
          <w:lang w:val="de-DE"/>
        </w:rPr>
        <w:t xml:space="preserve"> (1983)</w:t>
      </w:r>
    </w:p>
    <w:p w14:paraId="238B8726" w14:textId="77777777" w:rsidR="00E666B7" w:rsidRDefault="00E666B7" w:rsidP="00C77E49">
      <w:pPr>
        <w:rPr>
          <w:sz w:val="24"/>
          <w:szCs w:val="24"/>
          <w:lang w:val="de-DE"/>
        </w:rPr>
      </w:pPr>
    </w:p>
    <w:p w14:paraId="5B88F05B" w14:textId="65525B75" w:rsidR="00202C71" w:rsidRPr="00227A96" w:rsidRDefault="00227A96" w:rsidP="00C77E49">
      <w:pPr>
        <w:rPr>
          <w:sz w:val="24"/>
          <w:szCs w:val="24"/>
          <w:lang w:val="de-DE"/>
        </w:rPr>
      </w:pPr>
      <w:r w:rsidRPr="00227A96">
        <w:rPr>
          <w:sz w:val="24"/>
          <w:szCs w:val="24"/>
          <w:lang w:val="de-DE"/>
        </w:rPr>
        <w:t>Aufgaben:</w:t>
      </w:r>
    </w:p>
    <w:p w14:paraId="0DCFE46B" w14:textId="6C8A6C87" w:rsidR="00227A96" w:rsidRDefault="00227A96" w:rsidP="00227A96">
      <w:pPr>
        <w:pStyle w:val="Listeafsnit"/>
        <w:numPr>
          <w:ilvl w:val="0"/>
          <w:numId w:val="2"/>
        </w:numPr>
        <w:rPr>
          <w:sz w:val="24"/>
          <w:szCs w:val="24"/>
          <w:lang w:val="de-DE"/>
        </w:rPr>
      </w:pPr>
      <w:r>
        <w:rPr>
          <w:sz w:val="24"/>
          <w:szCs w:val="24"/>
          <w:lang w:val="de-DE"/>
        </w:rPr>
        <w:t>Bitte das Lied anhören und anschauen, ohne den Liedtext zu lesen.</w:t>
      </w:r>
    </w:p>
    <w:p w14:paraId="15726989" w14:textId="4B94E8AB" w:rsidR="00227A96" w:rsidRDefault="00227A96" w:rsidP="00227A96">
      <w:pPr>
        <w:pStyle w:val="Listeafsnit"/>
        <w:numPr>
          <w:ilvl w:val="0"/>
          <w:numId w:val="2"/>
        </w:numPr>
        <w:rPr>
          <w:sz w:val="24"/>
          <w:szCs w:val="24"/>
          <w:lang w:val="de-DE"/>
        </w:rPr>
      </w:pPr>
      <w:r>
        <w:rPr>
          <w:sz w:val="24"/>
          <w:szCs w:val="24"/>
          <w:lang w:val="de-DE"/>
        </w:rPr>
        <w:t xml:space="preserve">Besprecht, </w:t>
      </w:r>
      <w:r w:rsidR="00851702">
        <w:rPr>
          <w:sz w:val="24"/>
          <w:szCs w:val="24"/>
          <w:lang w:val="de-DE"/>
        </w:rPr>
        <w:t>was Ihr verstanden habt!</w:t>
      </w:r>
    </w:p>
    <w:p w14:paraId="2AAED7C4" w14:textId="6891AF93" w:rsidR="00851702" w:rsidRDefault="00851702" w:rsidP="00227A96">
      <w:pPr>
        <w:pStyle w:val="Listeafsnit"/>
        <w:numPr>
          <w:ilvl w:val="0"/>
          <w:numId w:val="2"/>
        </w:numPr>
        <w:rPr>
          <w:sz w:val="24"/>
          <w:szCs w:val="24"/>
          <w:lang w:val="de-DE"/>
        </w:rPr>
      </w:pPr>
      <w:r>
        <w:rPr>
          <w:sz w:val="24"/>
          <w:szCs w:val="24"/>
          <w:lang w:val="de-DE"/>
        </w:rPr>
        <w:t>Hört das Lied noch einmal an – jetzt sollt Ihr aber den Text mitlesen und nachher verstehen/übersetzen.</w:t>
      </w:r>
    </w:p>
    <w:p w14:paraId="38097E95" w14:textId="1E8EEEEF" w:rsidR="00851702" w:rsidRDefault="00693744" w:rsidP="00227A96">
      <w:pPr>
        <w:pStyle w:val="Listeafsnit"/>
        <w:numPr>
          <w:ilvl w:val="0"/>
          <w:numId w:val="2"/>
        </w:numPr>
        <w:rPr>
          <w:sz w:val="24"/>
          <w:szCs w:val="24"/>
          <w:lang w:val="de-DE"/>
        </w:rPr>
      </w:pPr>
      <w:r>
        <w:rPr>
          <w:sz w:val="24"/>
          <w:szCs w:val="24"/>
          <w:lang w:val="de-DE"/>
        </w:rPr>
        <w:t xml:space="preserve">Nachdem Ihr den Text verstanden habt, sollt Ihr </w:t>
      </w:r>
      <w:r w:rsidR="006B2BFF">
        <w:rPr>
          <w:sz w:val="24"/>
          <w:szCs w:val="24"/>
          <w:lang w:val="de-DE"/>
        </w:rPr>
        <w:t>5 Minuten Zeit mit Folgendem verbringen</w:t>
      </w:r>
      <w:r w:rsidR="001A1489">
        <w:rPr>
          <w:sz w:val="24"/>
          <w:szCs w:val="24"/>
          <w:lang w:val="de-DE"/>
        </w:rPr>
        <w:t xml:space="preserve"> – </w:t>
      </w:r>
      <w:r w:rsidR="001A1489" w:rsidRPr="001A1489">
        <w:rPr>
          <w:b/>
          <w:bCs/>
          <w:sz w:val="24"/>
          <w:szCs w:val="24"/>
          <w:lang w:val="de-DE"/>
        </w:rPr>
        <w:t>individuell(!)</w:t>
      </w:r>
      <w:r w:rsidR="006B2BFF">
        <w:rPr>
          <w:sz w:val="24"/>
          <w:szCs w:val="24"/>
          <w:lang w:val="de-DE"/>
        </w:rPr>
        <w:t>:</w:t>
      </w:r>
    </w:p>
    <w:p w14:paraId="5A190242" w14:textId="610B1EBE" w:rsidR="006B2BFF" w:rsidRDefault="006B2BFF" w:rsidP="006B2BFF">
      <w:pPr>
        <w:pStyle w:val="Listeafsnit"/>
        <w:numPr>
          <w:ilvl w:val="1"/>
          <w:numId w:val="2"/>
        </w:numPr>
        <w:rPr>
          <w:sz w:val="24"/>
          <w:szCs w:val="24"/>
          <w:lang w:val="de-DE"/>
        </w:rPr>
      </w:pPr>
      <w:r>
        <w:rPr>
          <w:sz w:val="24"/>
          <w:szCs w:val="24"/>
          <w:lang w:val="de-DE"/>
        </w:rPr>
        <w:t>Welche Bedeutung hat das Lied?</w:t>
      </w:r>
    </w:p>
    <w:p w14:paraId="02A7550A" w14:textId="59912BC4" w:rsidR="006B2BFF" w:rsidRDefault="001A1489" w:rsidP="006B2BFF">
      <w:pPr>
        <w:pStyle w:val="Listeafsnit"/>
        <w:numPr>
          <w:ilvl w:val="1"/>
          <w:numId w:val="2"/>
        </w:numPr>
        <w:rPr>
          <w:sz w:val="24"/>
          <w:szCs w:val="24"/>
          <w:lang w:val="de-DE"/>
        </w:rPr>
      </w:pPr>
      <w:r>
        <w:rPr>
          <w:sz w:val="24"/>
          <w:szCs w:val="24"/>
          <w:lang w:val="de-DE"/>
        </w:rPr>
        <w:t xml:space="preserve">Notiere deine Gedanken in </w:t>
      </w:r>
      <w:r w:rsidR="006C17C4">
        <w:rPr>
          <w:sz w:val="24"/>
          <w:szCs w:val="24"/>
          <w:lang w:val="de-DE"/>
        </w:rPr>
        <w:t xml:space="preserve">kurzen </w:t>
      </w:r>
      <w:r>
        <w:rPr>
          <w:sz w:val="24"/>
          <w:szCs w:val="24"/>
          <w:lang w:val="de-DE"/>
        </w:rPr>
        <w:t>Stichw</w:t>
      </w:r>
      <w:r w:rsidR="006C17C4">
        <w:rPr>
          <w:sz w:val="24"/>
          <w:szCs w:val="24"/>
          <w:lang w:val="de-DE"/>
        </w:rPr>
        <w:t>orten.</w:t>
      </w:r>
    </w:p>
    <w:p w14:paraId="69197235" w14:textId="5A5179C7" w:rsidR="006C17C4" w:rsidRDefault="006C17C4" w:rsidP="00EE7F1E">
      <w:pPr>
        <w:pStyle w:val="Listeafsnit"/>
        <w:numPr>
          <w:ilvl w:val="1"/>
          <w:numId w:val="2"/>
        </w:numPr>
        <w:rPr>
          <w:sz w:val="24"/>
          <w:szCs w:val="24"/>
          <w:lang w:val="de-DE"/>
        </w:rPr>
      </w:pPr>
      <w:r>
        <w:rPr>
          <w:sz w:val="24"/>
          <w:szCs w:val="24"/>
          <w:lang w:val="de-DE"/>
        </w:rPr>
        <w:t>Die/der Jüngste in der Gruppe soll die Zeit kontrollieren und nach 5 Minuten die Arbeit abbrechen.</w:t>
      </w:r>
    </w:p>
    <w:p w14:paraId="02B9BE6F" w14:textId="39060E54" w:rsidR="00EE7F1E" w:rsidRDefault="00EE7F1E" w:rsidP="00EE7F1E">
      <w:pPr>
        <w:pStyle w:val="Listeafsnit"/>
        <w:numPr>
          <w:ilvl w:val="0"/>
          <w:numId w:val="2"/>
        </w:numPr>
        <w:rPr>
          <w:sz w:val="24"/>
          <w:szCs w:val="24"/>
          <w:lang w:val="de-DE"/>
        </w:rPr>
      </w:pPr>
      <w:r>
        <w:rPr>
          <w:sz w:val="24"/>
          <w:szCs w:val="24"/>
          <w:lang w:val="de-DE"/>
        </w:rPr>
        <w:t xml:space="preserve">Nach der individuellen Arbeit sollt Ihr eure Stichworte einander erzählen – nach der Reihe, alphabethisch. </w:t>
      </w:r>
    </w:p>
    <w:p w14:paraId="386070B3" w14:textId="69A0248F" w:rsidR="00EE7F1E" w:rsidRPr="00221109" w:rsidRDefault="00EE7F1E" w:rsidP="00EE7F1E">
      <w:pPr>
        <w:pStyle w:val="Listeafsnit"/>
        <w:numPr>
          <w:ilvl w:val="0"/>
          <w:numId w:val="2"/>
        </w:numPr>
        <w:rPr>
          <w:b/>
          <w:bCs/>
          <w:sz w:val="24"/>
          <w:szCs w:val="24"/>
          <w:lang w:val="de-DE"/>
        </w:rPr>
      </w:pPr>
      <w:r w:rsidRPr="00221109">
        <w:rPr>
          <w:b/>
          <w:bCs/>
          <w:sz w:val="24"/>
          <w:szCs w:val="24"/>
          <w:lang w:val="de-DE"/>
        </w:rPr>
        <w:t xml:space="preserve">Abschließende Aufgabe – antwortet auf die Fragen! </w:t>
      </w:r>
    </w:p>
    <w:p w14:paraId="646D35EE" w14:textId="04F7457C" w:rsidR="003644AB" w:rsidRDefault="003644AB" w:rsidP="00EE7F1E">
      <w:pPr>
        <w:pStyle w:val="Listeafsnit"/>
        <w:numPr>
          <w:ilvl w:val="1"/>
          <w:numId w:val="2"/>
        </w:numPr>
        <w:rPr>
          <w:sz w:val="24"/>
          <w:szCs w:val="24"/>
          <w:lang w:val="de-DE"/>
        </w:rPr>
      </w:pPr>
      <w:r>
        <w:rPr>
          <w:sz w:val="24"/>
          <w:szCs w:val="24"/>
          <w:lang w:val="de-DE"/>
        </w:rPr>
        <w:t xml:space="preserve">Welche </w:t>
      </w:r>
      <w:r w:rsidRPr="00221109">
        <w:rPr>
          <w:b/>
          <w:bCs/>
          <w:sz w:val="24"/>
          <w:szCs w:val="24"/>
          <w:lang w:val="de-DE"/>
        </w:rPr>
        <w:t>Eindrücke</w:t>
      </w:r>
      <w:r>
        <w:rPr>
          <w:sz w:val="24"/>
          <w:szCs w:val="24"/>
          <w:lang w:val="de-DE"/>
        </w:rPr>
        <w:t xml:space="preserve"> habt Ihr von dem Video? Wie sind die Musiker gekleidet? Welchen Eindruck machen sie?</w:t>
      </w:r>
    </w:p>
    <w:p w14:paraId="3FA78466" w14:textId="0EBDF806" w:rsidR="00EE7F1E" w:rsidRDefault="003644AB" w:rsidP="00EE7F1E">
      <w:pPr>
        <w:pStyle w:val="Listeafsnit"/>
        <w:numPr>
          <w:ilvl w:val="1"/>
          <w:numId w:val="2"/>
        </w:numPr>
        <w:rPr>
          <w:sz w:val="24"/>
          <w:szCs w:val="24"/>
          <w:lang w:val="de-DE"/>
        </w:rPr>
      </w:pPr>
      <w:r>
        <w:rPr>
          <w:sz w:val="24"/>
          <w:szCs w:val="24"/>
          <w:lang w:val="de-DE"/>
        </w:rPr>
        <w:t xml:space="preserve">Was drückt der </w:t>
      </w:r>
      <w:r w:rsidRPr="00221109">
        <w:rPr>
          <w:b/>
          <w:bCs/>
          <w:sz w:val="24"/>
          <w:szCs w:val="24"/>
          <w:lang w:val="de-DE"/>
        </w:rPr>
        <w:t>Liedtext</w:t>
      </w:r>
      <w:r>
        <w:rPr>
          <w:sz w:val="24"/>
          <w:szCs w:val="24"/>
          <w:lang w:val="de-DE"/>
        </w:rPr>
        <w:t xml:space="preserve"> aus? Welche Gefühle, </w:t>
      </w:r>
      <w:r w:rsidR="00294A1A">
        <w:rPr>
          <w:sz w:val="24"/>
          <w:szCs w:val="24"/>
          <w:lang w:val="de-DE"/>
        </w:rPr>
        <w:t xml:space="preserve">Gedanken, Erfahrungen werden erzählt? Fragt mal </w:t>
      </w:r>
      <w:hyperlink r:id="rId10" w:history="1">
        <w:r w:rsidR="00294A1A" w:rsidRPr="002848D7">
          <w:rPr>
            <w:rStyle w:val="Hyperlink"/>
            <w:sz w:val="24"/>
            <w:szCs w:val="24"/>
            <w:lang w:val="de-DE"/>
          </w:rPr>
          <w:t>www.wikipedia.de</w:t>
        </w:r>
      </w:hyperlink>
      <w:r w:rsidR="00294A1A">
        <w:rPr>
          <w:sz w:val="24"/>
          <w:szCs w:val="24"/>
          <w:lang w:val="de-DE"/>
        </w:rPr>
        <w:t xml:space="preserve">! </w:t>
      </w:r>
    </w:p>
    <w:p w14:paraId="15F92670" w14:textId="4B236275" w:rsidR="003644AB" w:rsidRDefault="00294A1A" w:rsidP="00EE7F1E">
      <w:pPr>
        <w:pStyle w:val="Listeafsnit"/>
        <w:numPr>
          <w:ilvl w:val="1"/>
          <w:numId w:val="2"/>
        </w:numPr>
        <w:rPr>
          <w:sz w:val="24"/>
          <w:szCs w:val="24"/>
          <w:lang w:val="de-DE"/>
        </w:rPr>
      </w:pPr>
      <w:r>
        <w:rPr>
          <w:sz w:val="24"/>
          <w:szCs w:val="24"/>
          <w:lang w:val="de-DE"/>
        </w:rPr>
        <w:t xml:space="preserve">Was erzählt das Lied über die DDR? Welches </w:t>
      </w:r>
      <w:r w:rsidRPr="00221109">
        <w:rPr>
          <w:b/>
          <w:bCs/>
          <w:sz w:val="24"/>
          <w:szCs w:val="24"/>
          <w:lang w:val="de-DE"/>
        </w:rPr>
        <w:t>Bild von der DDR</w:t>
      </w:r>
      <w:r>
        <w:rPr>
          <w:sz w:val="24"/>
          <w:szCs w:val="24"/>
          <w:lang w:val="de-DE"/>
        </w:rPr>
        <w:t xml:space="preserve"> wird in dem Lied vermittelt?</w:t>
      </w:r>
    </w:p>
    <w:p w14:paraId="27850629" w14:textId="2C167500" w:rsidR="00294A1A" w:rsidRDefault="00294A1A" w:rsidP="00294A1A">
      <w:pPr>
        <w:pStyle w:val="Listeafsnit"/>
        <w:numPr>
          <w:ilvl w:val="0"/>
          <w:numId w:val="2"/>
        </w:numPr>
        <w:rPr>
          <w:sz w:val="24"/>
          <w:szCs w:val="24"/>
          <w:lang w:val="de-DE"/>
        </w:rPr>
      </w:pPr>
      <w:r>
        <w:rPr>
          <w:sz w:val="24"/>
          <w:szCs w:val="24"/>
          <w:lang w:val="de-DE"/>
        </w:rPr>
        <w:t xml:space="preserve">Wenn Ihr fertig seid, sollt ihr </w:t>
      </w:r>
      <w:r w:rsidR="00BF3BF0">
        <w:rPr>
          <w:sz w:val="24"/>
          <w:szCs w:val="24"/>
          <w:lang w:val="de-DE"/>
        </w:rPr>
        <w:t>mit eurem Team zusammenfinden.</w:t>
      </w:r>
    </w:p>
    <w:p w14:paraId="21AE44F7" w14:textId="2FD2A54C" w:rsidR="00FA0617" w:rsidRPr="004712F8" w:rsidRDefault="004712F8" w:rsidP="00FA0617">
      <w:pPr>
        <w:pStyle w:val="Overskrift1"/>
        <w:rPr>
          <w:b/>
          <w:bCs/>
          <w:lang w:val="de-DE"/>
        </w:rPr>
      </w:pPr>
      <w:r>
        <w:rPr>
          <w:sz w:val="24"/>
          <w:szCs w:val="24"/>
          <w:lang w:val="de-DE"/>
        </w:rPr>
        <w:br w:type="page"/>
      </w:r>
      <w:r w:rsidR="00FA0617">
        <w:rPr>
          <w:b/>
          <w:bCs/>
          <w:lang w:val="de-DE"/>
        </w:rPr>
        <w:lastRenderedPageBreak/>
        <w:t>1. 2</w:t>
      </w:r>
      <w:r w:rsidR="00FA0617" w:rsidRPr="004712F8">
        <w:rPr>
          <w:b/>
          <w:bCs/>
          <w:lang w:val="de-DE"/>
        </w:rPr>
        <w:t>20 Solisten der DDR: Alt wie die Welt (1984)</w:t>
      </w:r>
    </w:p>
    <w:p w14:paraId="35988C53" w14:textId="77777777" w:rsidR="00FA0617" w:rsidRDefault="00FA0617" w:rsidP="00FA0617">
      <w:pPr>
        <w:rPr>
          <w:lang w:val="en-US"/>
        </w:rPr>
      </w:pPr>
      <w:r w:rsidRPr="00F02C81">
        <w:rPr>
          <w:lang w:val="en-US"/>
        </w:rPr>
        <w:t xml:space="preserve">Link: </w:t>
      </w:r>
      <w:hyperlink r:id="rId11" w:history="1">
        <w:r w:rsidRPr="002848D7">
          <w:rPr>
            <w:rStyle w:val="Hyperlink"/>
            <w:lang w:val="en-US"/>
          </w:rPr>
          <w:t>https://www.youtube.com/watch?v=99NO8aLgNNY&amp;list=PLd5xnond3B5Rp8mCksBGVOPBkRUGTvOv_&amp;index=4&amp;ab_channel=fritz51185</w:t>
        </w:r>
      </w:hyperlink>
      <w:r>
        <w:rPr>
          <w:lang w:val="en-US"/>
        </w:rPr>
        <w:t xml:space="preserve"> </w:t>
      </w:r>
    </w:p>
    <w:p w14:paraId="384C28C4" w14:textId="77777777" w:rsidR="00FA0617" w:rsidRPr="00A16762" w:rsidRDefault="00FA0617" w:rsidP="00FA0617">
      <w:pPr>
        <w:rPr>
          <w:b/>
          <w:bCs/>
          <w:lang w:val="en-US"/>
        </w:rPr>
      </w:pPr>
      <w:r w:rsidRPr="00A16762">
        <w:rPr>
          <w:b/>
          <w:bCs/>
          <w:lang w:val="en-US"/>
        </w:rPr>
        <w:t>Text:</w:t>
      </w:r>
    </w:p>
    <w:p w14:paraId="5CC4AE29"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Immer wieder waren Lieder</w:t>
      </w:r>
    </w:p>
    <w:p w14:paraId="005A3543"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Mit den Menschen eng verbunden</w:t>
      </w:r>
    </w:p>
    <w:p w14:paraId="1FBA0111"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Immer wieder gab es Lieder</w:t>
      </w:r>
    </w:p>
    <w:p w14:paraId="3DC7A5B8"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In schweren und in schönen Stunden</w:t>
      </w:r>
    </w:p>
    <w:p w14:paraId="2F2D6314"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Immer wieder gab es Träume</w:t>
      </w:r>
    </w:p>
    <w:p w14:paraId="7B3ECAEE"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Die im Lauf der Zeit entstanden</w:t>
      </w:r>
    </w:p>
    <w:p w14:paraId="32FC1668"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 xml:space="preserve">Schmückten diese Erde </w:t>
      </w:r>
    </w:p>
    <w:p w14:paraId="0BF456B2"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Worte gaben Wärme</w:t>
      </w:r>
    </w:p>
    <w:p w14:paraId="37AEA602"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Menschen zueinander fanden</w:t>
      </w:r>
    </w:p>
    <w:p w14:paraId="42236F2C"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 </w:t>
      </w:r>
    </w:p>
    <w:p w14:paraId="646CB9A8"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Alt wie die Welt</w:t>
      </w:r>
    </w:p>
    <w:p w14:paraId="3A1B5798"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Groß wie die Welt</w:t>
      </w:r>
    </w:p>
    <w:p w14:paraId="45FC3BD5"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Reich wie die Welt</w:t>
      </w:r>
    </w:p>
    <w:p w14:paraId="78903D82"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So ist das Lied</w:t>
      </w:r>
    </w:p>
    <w:p w14:paraId="509489FA"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Ist wie ein Fluss</w:t>
      </w:r>
    </w:p>
    <w:p w14:paraId="6D7E2F6F"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Ist wie das Meer</w:t>
      </w:r>
    </w:p>
    <w:p w14:paraId="1CEE9995"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Ist wie ein Spiegel</w:t>
      </w:r>
      <w:r>
        <w:rPr>
          <w:rFonts w:ascii="Calibri" w:hAnsi="Calibri" w:cs="Calibri"/>
          <w:color w:val="000000"/>
          <w:lang w:val="de-DE"/>
        </w:rPr>
        <w:t>,</w:t>
      </w:r>
      <w:r w:rsidRPr="00A55571">
        <w:rPr>
          <w:rFonts w:ascii="Calibri" w:hAnsi="Calibri" w:cs="Calibri"/>
          <w:color w:val="000000"/>
          <w:lang w:val="de-DE"/>
        </w:rPr>
        <w:t xml:space="preserve"> in den man sieht</w:t>
      </w:r>
    </w:p>
    <w:p w14:paraId="08869E1B"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Du und ich - sind ein Lied</w:t>
      </w:r>
    </w:p>
    <w:p w14:paraId="2F6C3565"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 </w:t>
      </w:r>
    </w:p>
    <w:p w14:paraId="65493762"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Immer wieder sind es Lieder</w:t>
      </w:r>
    </w:p>
    <w:p w14:paraId="44DEA6AF" w14:textId="77777777" w:rsidR="00FA0617" w:rsidRPr="00A55571" w:rsidRDefault="00FA0617" w:rsidP="00FA0617">
      <w:pPr>
        <w:pStyle w:val="NormalWeb"/>
        <w:spacing w:before="0" w:beforeAutospacing="0" w:after="0" w:afterAutospacing="0"/>
        <w:rPr>
          <w:rFonts w:ascii="Calibri" w:hAnsi="Calibri" w:cs="Calibri"/>
          <w:color w:val="000000"/>
          <w:lang w:val="de-DE"/>
        </w:rPr>
      </w:pPr>
      <w:proofErr w:type="spellStart"/>
      <w:r w:rsidRPr="00A55571">
        <w:rPr>
          <w:rFonts w:ascii="Calibri" w:hAnsi="Calibri" w:cs="Calibri"/>
          <w:color w:val="000000"/>
          <w:lang w:val="de-DE"/>
        </w:rPr>
        <w:t>erzähl'n</w:t>
      </w:r>
      <w:proofErr w:type="spellEnd"/>
      <w:r w:rsidRPr="00A55571">
        <w:rPr>
          <w:rFonts w:ascii="Calibri" w:hAnsi="Calibri" w:cs="Calibri"/>
          <w:color w:val="000000"/>
          <w:lang w:val="de-DE"/>
        </w:rPr>
        <w:t xml:space="preserve"> vom Leben, das wir lieben</w:t>
      </w:r>
    </w:p>
    <w:p w14:paraId="2CAD599F"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von Wünschen, die wir in uns tragen</w:t>
      </w:r>
    </w:p>
    <w:p w14:paraId="1153FEA2"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vom großen und dem kleinen Frieden</w:t>
      </w:r>
    </w:p>
    <w:p w14:paraId="5E5C4678"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 </w:t>
      </w:r>
    </w:p>
    <w:p w14:paraId="15085D96"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Alt wie die Welt</w:t>
      </w:r>
    </w:p>
    <w:p w14:paraId="7CFAFDDC"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Groß wie die Welt</w:t>
      </w:r>
    </w:p>
    <w:p w14:paraId="43E9CDDE"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Reich wie die Welt</w:t>
      </w:r>
    </w:p>
    <w:p w14:paraId="7B8B9BAE"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So ist das Lied</w:t>
      </w:r>
    </w:p>
    <w:p w14:paraId="35E060D7"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Ist wie ein Fluss</w:t>
      </w:r>
    </w:p>
    <w:p w14:paraId="7BEFF10B"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Ist wie das Meer</w:t>
      </w:r>
    </w:p>
    <w:p w14:paraId="3EFF2423"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Ist wie ein Spiegel</w:t>
      </w:r>
      <w:r>
        <w:rPr>
          <w:rFonts w:ascii="Calibri" w:hAnsi="Calibri" w:cs="Calibri"/>
          <w:color w:val="000000"/>
          <w:lang w:val="de-DE"/>
        </w:rPr>
        <w:t>,</w:t>
      </w:r>
      <w:r w:rsidRPr="00A55571">
        <w:rPr>
          <w:rFonts w:ascii="Calibri" w:hAnsi="Calibri" w:cs="Calibri"/>
          <w:color w:val="000000"/>
          <w:lang w:val="de-DE"/>
        </w:rPr>
        <w:t xml:space="preserve"> in den man sieht</w:t>
      </w:r>
    </w:p>
    <w:p w14:paraId="5D1A3758"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Du und ich - sind ein Lied</w:t>
      </w:r>
    </w:p>
    <w:p w14:paraId="51CA02A2"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 </w:t>
      </w:r>
    </w:p>
    <w:p w14:paraId="4DD3EE9F"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Alt wie die Welt</w:t>
      </w:r>
    </w:p>
    <w:p w14:paraId="56762792"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Groß wie die Welt</w:t>
      </w:r>
    </w:p>
    <w:p w14:paraId="0DD8F5C4"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Reich wie die Welt</w:t>
      </w:r>
    </w:p>
    <w:p w14:paraId="57591EFE"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So ist das Lied</w:t>
      </w:r>
    </w:p>
    <w:p w14:paraId="1106D85C"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Ist wie ein Fluss</w:t>
      </w:r>
    </w:p>
    <w:p w14:paraId="4EA6EBFB"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Ist wie das Meer</w:t>
      </w:r>
    </w:p>
    <w:p w14:paraId="74B7DC9D"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Ist wie ein Spiegel</w:t>
      </w:r>
      <w:r>
        <w:rPr>
          <w:rFonts w:ascii="Calibri" w:hAnsi="Calibri" w:cs="Calibri"/>
          <w:color w:val="000000"/>
          <w:lang w:val="de-DE"/>
        </w:rPr>
        <w:t>,</w:t>
      </w:r>
      <w:r w:rsidRPr="00A55571">
        <w:rPr>
          <w:rFonts w:ascii="Calibri" w:hAnsi="Calibri" w:cs="Calibri"/>
          <w:color w:val="000000"/>
          <w:lang w:val="de-DE"/>
        </w:rPr>
        <w:t xml:space="preserve"> in den man sieht</w:t>
      </w:r>
    </w:p>
    <w:p w14:paraId="4C976A78" w14:textId="77777777" w:rsidR="00FA0617" w:rsidRPr="00A55571" w:rsidRDefault="00FA0617" w:rsidP="00FA0617">
      <w:pPr>
        <w:pStyle w:val="NormalWeb"/>
        <w:spacing w:before="0" w:beforeAutospacing="0" w:after="0" w:afterAutospacing="0"/>
        <w:rPr>
          <w:rFonts w:ascii="Calibri" w:hAnsi="Calibri" w:cs="Calibri"/>
          <w:color w:val="000000"/>
          <w:lang w:val="de-DE"/>
        </w:rPr>
      </w:pPr>
      <w:r w:rsidRPr="00A55571">
        <w:rPr>
          <w:rFonts w:ascii="Calibri" w:hAnsi="Calibri" w:cs="Calibri"/>
          <w:color w:val="000000"/>
          <w:lang w:val="de-DE"/>
        </w:rPr>
        <w:t>Du und ich - sind ein Lied (2 x)</w:t>
      </w:r>
    </w:p>
    <w:p w14:paraId="6B2488EB" w14:textId="67DC6C1C" w:rsidR="00FA0617" w:rsidRDefault="00FA0617">
      <w:pPr>
        <w:rPr>
          <w:sz w:val="24"/>
          <w:szCs w:val="24"/>
          <w:lang w:val="de-DE"/>
        </w:rPr>
      </w:pPr>
      <w:r>
        <w:rPr>
          <w:sz w:val="24"/>
          <w:szCs w:val="24"/>
          <w:lang w:val="de-DE"/>
        </w:rPr>
        <w:br w:type="page"/>
      </w:r>
    </w:p>
    <w:p w14:paraId="6C738337" w14:textId="02D9ED9E" w:rsidR="003B7B75" w:rsidRPr="004712F8" w:rsidRDefault="00FA0617" w:rsidP="003B7B75">
      <w:pPr>
        <w:pStyle w:val="Overskrift1"/>
        <w:rPr>
          <w:b/>
          <w:bCs/>
          <w:lang w:val="de-DE"/>
        </w:rPr>
      </w:pPr>
      <w:r w:rsidRPr="00BF3BF0">
        <w:rPr>
          <w:b/>
          <w:bCs/>
          <w:lang w:val="de-DE"/>
        </w:rPr>
        <w:lastRenderedPageBreak/>
        <w:t>2</w:t>
      </w:r>
      <w:r w:rsidR="004712F8" w:rsidRPr="00BF3BF0">
        <w:rPr>
          <w:b/>
          <w:bCs/>
          <w:lang w:val="de-DE"/>
        </w:rPr>
        <w:t xml:space="preserve">. </w:t>
      </w:r>
      <w:r w:rsidR="003B7B75">
        <w:rPr>
          <w:b/>
          <w:bCs/>
          <w:lang w:val="de-DE"/>
        </w:rPr>
        <w:t>Udo Lindenberg: Sonderzug nach Pankow</w:t>
      </w:r>
      <w:r w:rsidR="003B7B75" w:rsidRPr="004712F8">
        <w:rPr>
          <w:b/>
          <w:bCs/>
          <w:lang w:val="de-DE"/>
        </w:rPr>
        <w:t xml:space="preserve"> (198</w:t>
      </w:r>
      <w:r w:rsidR="003B7B75">
        <w:rPr>
          <w:b/>
          <w:bCs/>
          <w:lang w:val="de-DE"/>
        </w:rPr>
        <w:t>3</w:t>
      </w:r>
      <w:r w:rsidR="003B7B75" w:rsidRPr="004712F8">
        <w:rPr>
          <w:b/>
          <w:bCs/>
          <w:lang w:val="de-DE"/>
        </w:rPr>
        <w:t>)</w:t>
      </w:r>
    </w:p>
    <w:p w14:paraId="267DB57D" w14:textId="46E90B91" w:rsidR="003B7B75" w:rsidRDefault="003B7B75" w:rsidP="003B7B75">
      <w:pPr>
        <w:rPr>
          <w:lang w:val="en-US"/>
        </w:rPr>
      </w:pPr>
      <w:r w:rsidRPr="00F02C81">
        <w:rPr>
          <w:lang w:val="en-US"/>
        </w:rPr>
        <w:t xml:space="preserve">Link: </w:t>
      </w:r>
      <w:hyperlink r:id="rId12" w:history="1">
        <w:r w:rsidR="009A07F3" w:rsidRPr="00D17827">
          <w:rPr>
            <w:rStyle w:val="Hyperlink"/>
            <w:lang w:val="en-US"/>
          </w:rPr>
          <w:t>https://www.youtube.com/watch?v=b-NSfmhiTBg&amp;ab_channel=fritz5122</w:t>
        </w:r>
      </w:hyperlink>
      <w:r w:rsidR="009A07F3">
        <w:rPr>
          <w:lang w:val="en-US"/>
        </w:rPr>
        <w:t xml:space="preserve"> </w:t>
      </w:r>
      <w:r>
        <w:rPr>
          <w:lang w:val="en-US"/>
        </w:rPr>
        <w:t xml:space="preserve"> </w:t>
      </w:r>
    </w:p>
    <w:p w14:paraId="3FA85474" w14:textId="77777777" w:rsidR="003B7B75" w:rsidRPr="00A16762" w:rsidRDefault="003B7B75" w:rsidP="003B7B75">
      <w:pPr>
        <w:rPr>
          <w:b/>
          <w:bCs/>
          <w:lang w:val="en-US"/>
        </w:rPr>
      </w:pPr>
      <w:r w:rsidRPr="00A16762">
        <w:rPr>
          <w:b/>
          <w:bCs/>
          <w:lang w:val="en-US"/>
        </w:rPr>
        <w:t>Text:</w:t>
      </w:r>
    </w:p>
    <w:p w14:paraId="7C8827EE" w14:textId="74346F20" w:rsidR="0089170C" w:rsidRPr="00D8588D" w:rsidRDefault="0089170C" w:rsidP="0089170C">
      <w:pPr>
        <w:spacing w:after="0" w:line="276" w:lineRule="auto"/>
        <w:rPr>
          <w:rFonts w:ascii="Calibri" w:eastAsia="Times New Roman" w:hAnsi="Calibri" w:cs="Calibri"/>
          <w:i/>
          <w:iCs/>
          <w:color w:val="000000"/>
          <w:sz w:val="24"/>
          <w:szCs w:val="24"/>
          <w:lang w:val="de-DE" w:eastAsia="da-DK"/>
        </w:rPr>
      </w:pPr>
      <w:r w:rsidRPr="0089170C">
        <w:rPr>
          <w:rFonts w:ascii="Calibri" w:eastAsia="Times New Roman" w:hAnsi="Calibri" w:cs="Calibri"/>
          <w:i/>
          <w:iCs/>
          <w:color w:val="000000"/>
          <w:sz w:val="24"/>
          <w:szCs w:val="24"/>
          <w:lang w:val="de-DE" w:eastAsia="da-DK"/>
        </w:rPr>
        <w:t>Entschuldigen Sie, ist das der Sonderzug nach Pankow</w:t>
      </w:r>
      <w:r w:rsidR="00D8588D" w:rsidRPr="00D8588D">
        <w:rPr>
          <w:rFonts w:ascii="Calibri" w:eastAsia="Times New Roman" w:hAnsi="Calibri" w:cs="Calibri"/>
          <w:i/>
          <w:iCs/>
          <w:color w:val="000000"/>
          <w:sz w:val="24"/>
          <w:szCs w:val="24"/>
          <w:lang w:val="de-DE" w:eastAsia="da-DK"/>
        </w:rPr>
        <w:t>?</w:t>
      </w:r>
    </w:p>
    <w:p w14:paraId="0E70DE82" w14:textId="77777777"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Ich muss mal eben dahin, mal eben nach Ost-Berlin</w:t>
      </w:r>
    </w:p>
    <w:p w14:paraId="1B14DD3F" w14:textId="77777777"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Ich muss da was klären, mit eurem Oberindianer</w:t>
      </w:r>
    </w:p>
    <w:p w14:paraId="0A788053" w14:textId="77777777"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Ich bin ein Jodeltalent, und ich will da spielen mit 'ner Band</w:t>
      </w:r>
    </w:p>
    <w:p w14:paraId="4BDF99BD" w14:textId="77777777"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 </w:t>
      </w:r>
    </w:p>
    <w:p w14:paraId="5C19BA3B" w14:textId="77777777"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 xml:space="preserve">Ich </w:t>
      </w:r>
      <w:proofErr w:type="spellStart"/>
      <w:r w:rsidRPr="0089170C">
        <w:rPr>
          <w:rFonts w:ascii="Calibri" w:eastAsia="Times New Roman" w:hAnsi="Calibri" w:cs="Calibri"/>
          <w:color w:val="000000"/>
          <w:sz w:val="24"/>
          <w:szCs w:val="24"/>
          <w:lang w:val="de-DE" w:eastAsia="da-DK"/>
        </w:rPr>
        <w:t>hab'n</w:t>
      </w:r>
      <w:proofErr w:type="spellEnd"/>
      <w:r w:rsidRPr="0089170C">
        <w:rPr>
          <w:rFonts w:ascii="Calibri" w:eastAsia="Times New Roman" w:hAnsi="Calibri" w:cs="Calibri"/>
          <w:color w:val="000000"/>
          <w:sz w:val="24"/>
          <w:szCs w:val="24"/>
          <w:lang w:val="de-DE" w:eastAsia="da-DK"/>
        </w:rPr>
        <w:t xml:space="preserve"> Fläschchen Cognac mit und das schmeckt sehr lecker</w:t>
      </w:r>
    </w:p>
    <w:p w14:paraId="620A49B7" w14:textId="77777777"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Das schlürf' ich dann ganz locker mit dem Erich Honecker</w:t>
      </w:r>
    </w:p>
    <w:p w14:paraId="3FBADAFB" w14:textId="77777777"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 xml:space="preserve">Und ich sag, </w:t>
      </w:r>
      <w:proofErr w:type="spellStart"/>
      <w:r w:rsidRPr="0089170C">
        <w:rPr>
          <w:rFonts w:ascii="Calibri" w:eastAsia="Times New Roman" w:hAnsi="Calibri" w:cs="Calibri"/>
          <w:color w:val="000000"/>
          <w:sz w:val="24"/>
          <w:szCs w:val="24"/>
          <w:lang w:val="de-DE" w:eastAsia="da-DK"/>
        </w:rPr>
        <w:t>ey</w:t>
      </w:r>
      <w:proofErr w:type="spellEnd"/>
      <w:r w:rsidRPr="0089170C">
        <w:rPr>
          <w:rFonts w:ascii="Calibri" w:eastAsia="Times New Roman" w:hAnsi="Calibri" w:cs="Calibri"/>
          <w:color w:val="000000"/>
          <w:sz w:val="24"/>
          <w:szCs w:val="24"/>
          <w:lang w:val="de-DE" w:eastAsia="da-DK"/>
        </w:rPr>
        <w:t>, Honey, ich sing' für wenig Money</w:t>
      </w:r>
    </w:p>
    <w:p w14:paraId="7E6F9F6E" w14:textId="77777777"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Im Republik-Palast, wenn ihr mich lasst</w:t>
      </w:r>
    </w:p>
    <w:p w14:paraId="1B442D68" w14:textId="77777777"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 </w:t>
      </w:r>
    </w:p>
    <w:p w14:paraId="218EBEBB" w14:textId="77777777"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All die ganzen Schlageraffen dürfen da singen</w:t>
      </w:r>
    </w:p>
    <w:p w14:paraId="7C37DE80" w14:textId="77777777"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Dürfen ihren ganzen Schrott zum Vortrage bringen</w:t>
      </w:r>
    </w:p>
    <w:p w14:paraId="16A6C465" w14:textId="53AE6E1A" w:rsidR="0074065D" w:rsidRDefault="0074065D" w:rsidP="0074065D">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Nur der kleine Udo,</w:t>
      </w:r>
      <w:r>
        <w:rPr>
          <w:rFonts w:ascii="Calibri" w:eastAsia="Times New Roman" w:hAnsi="Calibri" w:cs="Calibri"/>
          <w:color w:val="000000"/>
          <w:sz w:val="24"/>
          <w:szCs w:val="24"/>
          <w:lang w:val="de-DE" w:eastAsia="da-DK"/>
        </w:rPr>
        <w:t xml:space="preserve"> n</w:t>
      </w:r>
      <w:r w:rsidRPr="0089170C">
        <w:rPr>
          <w:rFonts w:ascii="Calibri" w:eastAsia="Times New Roman" w:hAnsi="Calibri" w:cs="Calibri"/>
          <w:color w:val="000000"/>
          <w:sz w:val="24"/>
          <w:szCs w:val="24"/>
          <w:lang w:val="de-DE" w:eastAsia="da-DK"/>
        </w:rPr>
        <w:t>ur der kleine Udo</w:t>
      </w:r>
      <w:r>
        <w:rPr>
          <w:rFonts w:ascii="Calibri" w:eastAsia="Times New Roman" w:hAnsi="Calibri" w:cs="Calibri"/>
          <w:color w:val="000000"/>
          <w:sz w:val="24"/>
          <w:szCs w:val="24"/>
          <w:lang w:val="de-DE" w:eastAsia="da-DK"/>
        </w:rPr>
        <w:t>,</w:t>
      </w:r>
    </w:p>
    <w:p w14:paraId="16C90620" w14:textId="77777777" w:rsidR="0074065D" w:rsidRPr="0089170C" w:rsidRDefault="0074065D" w:rsidP="0074065D">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Der darf das nicht, und das verstehen wir nicht</w:t>
      </w:r>
      <w:r>
        <w:rPr>
          <w:rFonts w:ascii="Calibri" w:eastAsia="Times New Roman" w:hAnsi="Calibri" w:cs="Calibri"/>
          <w:color w:val="000000"/>
          <w:sz w:val="24"/>
          <w:szCs w:val="24"/>
          <w:lang w:val="de-DE" w:eastAsia="da-DK"/>
        </w:rPr>
        <w:t>.</w:t>
      </w:r>
    </w:p>
    <w:p w14:paraId="5911E4AB" w14:textId="77777777"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 </w:t>
      </w:r>
    </w:p>
    <w:p w14:paraId="1E7E5E72" w14:textId="77777777"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Ich weiß genau,</w:t>
      </w:r>
    </w:p>
    <w:p w14:paraId="684ABD05" w14:textId="77777777" w:rsidR="00BB6506"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 xml:space="preserve">Ich habe furchtbar viele Freunde </w:t>
      </w:r>
    </w:p>
    <w:p w14:paraId="439B60F8" w14:textId="4D4991E5"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In</w:t>
      </w:r>
      <w:r w:rsidR="00BB6506">
        <w:rPr>
          <w:rFonts w:ascii="Calibri" w:eastAsia="Times New Roman" w:hAnsi="Calibri" w:cs="Calibri"/>
          <w:color w:val="000000"/>
          <w:sz w:val="24"/>
          <w:szCs w:val="24"/>
          <w:lang w:val="de-DE" w:eastAsia="da-DK"/>
        </w:rPr>
        <w:t xml:space="preserve"> d</w:t>
      </w:r>
      <w:r w:rsidRPr="0089170C">
        <w:rPr>
          <w:rFonts w:ascii="Calibri" w:eastAsia="Times New Roman" w:hAnsi="Calibri" w:cs="Calibri"/>
          <w:color w:val="000000"/>
          <w:sz w:val="24"/>
          <w:szCs w:val="24"/>
          <w:lang w:val="de-DE" w:eastAsia="da-DK"/>
        </w:rPr>
        <w:t>er DDR und stündlich werden es mehr</w:t>
      </w:r>
      <w:r w:rsidR="00BB6506">
        <w:rPr>
          <w:rFonts w:ascii="Calibri" w:eastAsia="Times New Roman" w:hAnsi="Calibri" w:cs="Calibri"/>
          <w:color w:val="000000"/>
          <w:sz w:val="24"/>
          <w:szCs w:val="24"/>
          <w:lang w:val="de-DE" w:eastAsia="da-DK"/>
        </w:rPr>
        <w:t>.</w:t>
      </w:r>
    </w:p>
    <w:p w14:paraId="45862F80" w14:textId="77777777" w:rsidR="00BB6506"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 xml:space="preserve">Och, Erich </w:t>
      </w:r>
      <w:proofErr w:type="spellStart"/>
      <w:r w:rsidRPr="0089170C">
        <w:rPr>
          <w:rFonts w:ascii="Calibri" w:eastAsia="Times New Roman" w:hAnsi="Calibri" w:cs="Calibri"/>
          <w:color w:val="000000"/>
          <w:sz w:val="24"/>
          <w:szCs w:val="24"/>
          <w:lang w:val="de-DE" w:eastAsia="da-DK"/>
        </w:rPr>
        <w:t>ey</w:t>
      </w:r>
      <w:proofErr w:type="spellEnd"/>
      <w:r w:rsidRPr="0089170C">
        <w:rPr>
          <w:rFonts w:ascii="Calibri" w:eastAsia="Times New Roman" w:hAnsi="Calibri" w:cs="Calibri"/>
          <w:color w:val="000000"/>
          <w:sz w:val="24"/>
          <w:szCs w:val="24"/>
          <w:lang w:val="de-DE" w:eastAsia="da-DK"/>
        </w:rPr>
        <w:t>, bist du denn wirklich so ein sturer Schrat</w:t>
      </w:r>
      <w:r w:rsidR="00BB6506">
        <w:rPr>
          <w:rFonts w:ascii="Calibri" w:eastAsia="Times New Roman" w:hAnsi="Calibri" w:cs="Calibri"/>
          <w:color w:val="000000"/>
          <w:sz w:val="24"/>
          <w:szCs w:val="24"/>
          <w:lang w:val="de-DE" w:eastAsia="da-DK"/>
        </w:rPr>
        <w:t>.</w:t>
      </w:r>
    </w:p>
    <w:p w14:paraId="52CBE395" w14:textId="4DDA29E6"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Warum lässt du mich nicht singen im Arbeiter- und Bauernstaat?</w:t>
      </w:r>
    </w:p>
    <w:p w14:paraId="72E6B30D" w14:textId="77777777"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 </w:t>
      </w:r>
    </w:p>
    <w:p w14:paraId="176FF775" w14:textId="77777777" w:rsidR="0089170C" w:rsidRPr="0089170C" w:rsidRDefault="0089170C" w:rsidP="0089170C">
      <w:pPr>
        <w:spacing w:after="0" w:line="276" w:lineRule="auto"/>
        <w:rPr>
          <w:rFonts w:ascii="Calibri" w:eastAsia="Times New Roman" w:hAnsi="Calibri" w:cs="Calibri"/>
          <w:i/>
          <w:iCs/>
          <w:color w:val="000000"/>
          <w:sz w:val="24"/>
          <w:szCs w:val="24"/>
          <w:lang w:val="de-DE" w:eastAsia="da-DK"/>
        </w:rPr>
      </w:pPr>
      <w:r w:rsidRPr="0089170C">
        <w:rPr>
          <w:rFonts w:ascii="Calibri" w:eastAsia="Times New Roman" w:hAnsi="Calibri" w:cs="Calibri"/>
          <w:i/>
          <w:iCs/>
          <w:color w:val="000000"/>
          <w:sz w:val="24"/>
          <w:szCs w:val="24"/>
          <w:lang w:val="de-DE" w:eastAsia="da-DK"/>
        </w:rPr>
        <w:t>Ist das der Sonderzug nach Pankow?</w:t>
      </w:r>
    </w:p>
    <w:p w14:paraId="4A08DA4E" w14:textId="77777777"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Ich habe 'n Fläschchen Cognac mit und das schmeckt sehr lecker</w:t>
      </w:r>
    </w:p>
    <w:p w14:paraId="50ABC252" w14:textId="77777777"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Das schlürf' ich dann ganz locker mit dem Erich Honecker</w:t>
      </w:r>
    </w:p>
    <w:p w14:paraId="684A916A" w14:textId="77777777"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 xml:space="preserve">Und ich sag, </w:t>
      </w:r>
      <w:proofErr w:type="spellStart"/>
      <w:r w:rsidRPr="0089170C">
        <w:rPr>
          <w:rFonts w:ascii="Calibri" w:eastAsia="Times New Roman" w:hAnsi="Calibri" w:cs="Calibri"/>
          <w:color w:val="000000"/>
          <w:sz w:val="24"/>
          <w:szCs w:val="24"/>
          <w:lang w:val="de-DE" w:eastAsia="da-DK"/>
        </w:rPr>
        <w:t>ey</w:t>
      </w:r>
      <w:proofErr w:type="spellEnd"/>
      <w:r w:rsidRPr="0089170C">
        <w:rPr>
          <w:rFonts w:ascii="Calibri" w:eastAsia="Times New Roman" w:hAnsi="Calibri" w:cs="Calibri"/>
          <w:color w:val="000000"/>
          <w:sz w:val="24"/>
          <w:szCs w:val="24"/>
          <w:lang w:val="de-DE" w:eastAsia="da-DK"/>
        </w:rPr>
        <w:t>, Honey,</w:t>
      </w:r>
    </w:p>
    <w:p w14:paraId="0FB9703E" w14:textId="05915C88"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 xml:space="preserve">Ich sing' für wenig Money </w:t>
      </w:r>
      <w:r w:rsidR="00F97DDB">
        <w:rPr>
          <w:rFonts w:ascii="Calibri" w:eastAsia="Times New Roman" w:hAnsi="Calibri" w:cs="Calibri"/>
          <w:color w:val="000000"/>
          <w:sz w:val="24"/>
          <w:szCs w:val="24"/>
          <w:lang w:val="de-DE" w:eastAsia="da-DK"/>
        </w:rPr>
        <w:t>i</w:t>
      </w:r>
      <w:r w:rsidRPr="0089170C">
        <w:rPr>
          <w:rFonts w:ascii="Calibri" w:eastAsia="Times New Roman" w:hAnsi="Calibri" w:cs="Calibri"/>
          <w:color w:val="000000"/>
          <w:sz w:val="24"/>
          <w:szCs w:val="24"/>
          <w:lang w:val="de-DE" w:eastAsia="da-DK"/>
        </w:rPr>
        <w:t>m Republik-Palast, wenn ihr mich lasst</w:t>
      </w:r>
    </w:p>
    <w:p w14:paraId="5813C11B" w14:textId="77777777"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 </w:t>
      </w:r>
    </w:p>
    <w:p w14:paraId="08E406B3" w14:textId="2222883B"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All die ganzen Schlageraffen dürfen da singen</w:t>
      </w:r>
      <w:r w:rsidR="0074065D">
        <w:rPr>
          <w:rFonts w:ascii="Calibri" w:eastAsia="Times New Roman" w:hAnsi="Calibri" w:cs="Calibri"/>
          <w:color w:val="000000"/>
          <w:sz w:val="24"/>
          <w:szCs w:val="24"/>
          <w:lang w:val="de-DE" w:eastAsia="da-DK"/>
        </w:rPr>
        <w:t>,</w:t>
      </w:r>
    </w:p>
    <w:p w14:paraId="7E530E0F" w14:textId="77777777" w:rsidR="0074065D"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Dürfen ihren ganzen Schrott zum Vortrage bringen</w:t>
      </w:r>
      <w:r w:rsidR="0074065D">
        <w:rPr>
          <w:rFonts w:ascii="Calibri" w:eastAsia="Times New Roman" w:hAnsi="Calibri" w:cs="Calibri"/>
          <w:color w:val="000000"/>
          <w:sz w:val="24"/>
          <w:szCs w:val="24"/>
          <w:lang w:val="de-DE" w:eastAsia="da-DK"/>
        </w:rPr>
        <w:t>,</w:t>
      </w:r>
    </w:p>
    <w:p w14:paraId="5AB661F4" w14:textId="7D68F862" w:rsidR="0074065D"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Nur der kleine Udo,</w:t>
      </w:r>
      <w:r w:rsidR="0074065D">
        <w:rPr>
          <w:rFonts w:ascii="Calibri" w:eastAsia="Times New Roman" w:hAnsi="Calibri" w:cs="Calibri"/>
          <w:color w:val="000000"/>
          <w:sz w:val="24"/>
          <w:szCs w:val="24"/>
          <w:lang w:val="de-DE" w:eastAsia="da-DK"/>
        </w:rPr>
        <w:t xml:space="preserve"> n</w:t>
      </w:r>
      <w:r w:rsidRPr="0089170C">
        <w:rPr>
          <w:rFonts w:ascii="Calibri" w:eastAsia="Times New Roman" w:hAnsi="Calibri" w:cs="Calibri"/>
          <w:color w:val="000000"/>
          <w:sz w:val="24"/>
          <w:szCs w:val="24"/>
          <w:lang w:val="de-DE" w:eastAsia="da-DK"/>
        </w:rPr>
        <w:t>ur der kleine Udo</w:t>
      </w:r>
      <w:r w:rsidR="0074065D">
        <w:rPr>
          <w:rFonts w:ascii="Calibri" w:eastAsia="Times New Roman" w:hAnsi="Calibri" w:cs="Calibri"/>
          <w:color w:val="000000"/>
          <w:sz w:val="24"/>
          <w:szCs w:val="24"/>
          <w:lang w:val="de-DE" w:eastAsia="da-DK"/>
        </w:rPr>
        <w:t>,</w:t>
      </w:r>
      <w:r w:rsidRPr="0089170C">
        <w:rPr>
          <w:rFonts w:ascii="Calibri" w:eastAsia="Times New Roman" w:hAnsi="Calibri" w:cs="Calibri"/>
          <w:color w:val="000000"/>
          <w:sz w:val="24"/>
          <w:szCs w:val="24"/>
          <w:lang w:val="de-DE" w:eastAsia="da-DK"/>
        </w:rPr>
        <w:t xml:space="preserve"> </w:t>
      </w:r>
    </w:p>
    <w:p w14:paraId="4D9DE3CB" w14:textId="7760E176"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Der darf das nicht, und das verstehen wir nicht</w:t>
      </w:r>
      <w:r w:rsidR="00F97DDB">
        <w:rPr>
          <w:rFonts w:ascii="Calibri" w:eastAsia="Times New Roman" w:hAnsi="Calibri" w:cs="Calibri"/>
          <w:color w:val="000000"/>
          <w:sz w:val="24"/>
          <w:szCs w:val="24"/>
          <w:lang w:val="de-DE" w:eastAsia="da-DK"/>
        </w:rPr>
        <w:t>.</w:t>
      </w:r>
    </w:p>
    <w:p w14:paraId="3D38B026" w14:textId="77777777"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 </w:t>
      </w:r>
    </w:p>
    <w:p w14:paraId="42CA6DA2" w14:textId="30EAEA49"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Honey, ich glaub', du bist doch eigentlich auch ganz locker</w:t>
      </w:r>
      <w:r w:rsidR="00F97DDB">
        <w:rPr>
          <w:rFonts w:ascii="Calibri" w:eastAsia="Times New Roman" w:hAnsi="Calibri" w:cs="Calibri"/>
          <w:color w:val="000000"/>
          <w:sz w:val="24"/>
          <w:szCs w:val="24"/>
          <w:lang w:val="de-DE" w:eastAsia="da-DK"/>
        </w:rPr>
        <w:t>.</w:t>
      </w:r>
    </w:p>
    <w:p w14:paraId="6ADCB2CB" w14:textId="3F2ACCBC"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 xml:space="preserve">Ich weiß, tief in dir drin, bist du eigentlich </w:t>
      </w:r>
      <w:proofErr w:type="spellStart"/>
      <w:r w:rsidRPr="0089170C">
        <w:rPr>
          <w:rFonts w:ascii="Calibri" w:eastAsia="Times New Roman" w:hAnsi="Calibri" w:cs="Calibri"/>
          <w:color w:val="000000"/>
          <w:sz w:val="24"/>
          <w:szCs w:val="24"/>
          <w:lang w:val="de-DE" w:eastAsia="da-DK"/>
        </w:rPr>
        <w:t>auch'n</w:t>
      </w:r>
      <w:proofErr w:type="spellEnd"/>
      <w:r w:rsidRPr="0089170C">
        <w:rPr>
          <w:rFonts w:ascii="Calibri" w:eastAsia="Times New Roman" w:hAnsi="Calibri" w:cs="Calibri"/>
          <w:color w:val="000000"/>
          <w:sz w:val="24"/>
          <w:szCs w:val="24"/>
          <w:lang w:val="de-DE" w:eastAsia="da-DK"/>
        </w:rPr>
        <w:t xml:space="preserve"> Rocker</w:t>
      </w:r>
      <w:r w:rsidR="00F97DDB">
        <w:rPr>
          <w:rFonts w:ascii="Calibri" w:eastAsia="Times New Roman" w:hAnsi="Calibri" w:cs="Calibri"/>
          <w:color w:val="000000"/>
          <w:sz w:val="24"/>
          <w:szCs w:val="24"/>
          <w:lang w:val="de-DE" w:eastAsia="da-DK"/>
        </w:rPr>
        <w:t>.</w:t>
      </w:r>
    </w:p>
    <w:p w14:paraId="2FC418DF" w14:textId="67FD1672"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Du ziehst dir doch heimlich auch gerne mal die Lederjacke an</w:t>
      </w:r>
      <w:r w:rsidR="00F97DDB">
        <w:rPr>
          <w:rFonts w:ascii="Calibri" w:eastAsia="Times New Roman" w:hAnsi="Calibri" w:cs="Calibri"/>
          <w:color w:val="000000"/>
          <w:sz w:val="24"/>
          <w:szCs w:val="24"/>
          <w:lang w:val="de-DE" w:eastAsia="da-DK"/>
        </w:rPr>
        <w:t>,</w:t>
      </w:r>
    </w:p>
    <w:p w14:paraId="10FAF80F" w14:textId="59B971C5"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 xml:space="preserve">Und schließt dich ein </w:t>
      </w:r>
      <w:proofErr w:type="spellStart"/>
      <w:r w:rsidRPr="0089170C">
        <w:rPr>
          <w:rFonts w:ascii="Calibri" w:eastAsia="Times New Roman" w:hAnsi="Calibri" w:cs="Calibri"/>
          <w:color w:val="000000"/>
          <w:sz w:val="24"/>
          <w:szCs w:val="24"/>
          <w:lang w:val="de-DE" w:eastAsia="da-DK"/>
        </w:rPr>
        <w:t>auf'm</w:t>
      </w:r>
      <w:proofErr w:type="spellEnd"/>
      <w:r w:rsidRPr="0089170C">
        <w:rPr>
          <w:rFonts w:ascii="Calibri" w:eastAsia="Times New Roman" w:hAnsi="Calibri" w:cs="Calibri"/>
          <w:color w:val="000000"/>
          <w:sz w:val="24"/>
          <w:szCs w:val="24"/>
          <w:lang w:val="de-DE" w:eastAsia="da-DK"/>
        </w:rPr>
        <w:t xml:space="preserve"> Klo und </w:t>
      </w:r>
      <w:proofErr w:type="gramStart"/>
      <w:r w:rsidRPr="0089170C">
        <w:rPr>
          <w:rFonts w:ascii="Calibri" w:eastAsia="Times New Roman" w:hAnsi="Calibri" w:cs="Calibri"/>
          <w:color w:val="000000"/>
          <w:sz w:val="24"/>
          <w:szCs w:val="24"/>
          <w:lang w:val="de-DE" w:eastAsia="da-DK"/>
        </w:rPr>
        <w:t>hörst</w:t>
      </w:r>
      <w:proofErr w:type="gramEnd"/>
      <w:r w:rsidRPr="0089170C">
        <w:rPr>
          <w:rFonts w:ascii="Calibri" w:eastAsia="Times New Roman" w:hAnsi="Calibri" w:cs="Calibri"/>
          <w:color w:val="000000"/>
          <w:sz w:val="24"/>
          <w:szCs w:val="24"/>
          <w:lang w:val="de-DE" w:eastAsia="da-DK"/>
        </w:rPr>
        <w:t xml:space="preserve"> West-Radio</w:t>
      </w:r>
      <w:r w:rsidR="0074065D">
        <w:rPr>
          <w:rFonts w:ascii="Calibri" w:eastAsia="Times New Roman" w:hAnsi="Calibri" w:cs="Calibri"/>
          <w:color w:val="000000"/>
          <w:sz w:val="24"/>
          <w:szCs w:val="24"/>
          <w:lang w:val="de-DE" w:eastAsia="da-DK"/>
        </w:rPr>
        <w:t>.</w:t>
      </w:r>
    </w:p>
    <w:p w14:paraId="070B1126" w14:textId="77777777"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 </w:t>
      </w:r>
    </w:p>
    <w:p w14:paraId="4E9D8D09" w14:textId="232D765D" w:rsidR="0089170C" w:rsidRPr="0089170C" w:rsidRDefault="0089170C" w:rsidP="0089170C">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 xml:space="preserve">Hallo, Erich, </w:t>
      </w:r>
      <w:proofErr w:type="gramStart"/>
      <w:r w:rsidRPr="0089170C">
        <w:rPr>
          <w:rFonts w:ascii="Calibri" w:eastAsia="Times New Roman" w:hAnsi="Calibri" w:cs="Calibri"/>
          <w:color w:val="000000"/>
          <w:sz w:val="24"/>
          <w:szCs w:val="24"/>
          <w:lang w:val="de-DE" w:eastAsia="da-DK"/>
        </w:rPr>
        <w:t>kannst</w:t>
      </w:r>
      <w:proofErr w:type="gramEnd"/>
      <w:r w:rsidRPr="0089170C">
        <w:rPr>
          <w:rFonts w:ascii="Calibri" w:eastAsia="Times New Roman" w:hAnsi="Calibri" w:cs="Calibri"/>
          <w:color w:val="000000"/>
          <w:sz w:val="24"/>
          <w:szCs w:val="24"/>
          <w:lang w:val="de-DE" w:eastAsia="da-DK"/>
        </w:rPr>
        <w:t xml:space="preserve">' mich hören </w:t>
      </w:r>
      <w:r w:rsidR="0074065D">
        <w:rPr>
          <w:rFonts w:ascii="Calibri" w:eastAsia="Times New Roman" w:hAnsi="Calibri" w:cs="Calibri"/>
          <w:color w:val="000000"/>
          <w:sz w:val="24"/>
          <w:szCs w:val="24"/>
          <w:lang w:val="de-DE" w:eastAsia="da-DK"/>
        </w:rPr>
        <w:t xml:space="preserve">- </w:t>
      </w:r>
      <w:proofErr w:type="spellStart"/>
      <w:r w:rsidRPr="0089170C">
        <w:rPr>
          <w:rFonts w:ascii="Calibri" w:eastAsia="Times New Roman" w:hAnsi="Calibri" w:cs="Calibri"/>
          <w:color w:val="000000"/>
          <w:sz w:val="24"/>
          <w:szCs w:val="24"/>
          <w:lang w:val="de-DE" w:eastAsia="da-DK"/>
        </w:rPr>
        <w:t>Hallolöchen</w:t>
      </w:r>
      <w:proofErr w:type="spellEnd"/>
      <w:r w:rsidRPr="0089170C">
        <w:rPr>
          <w:rFonts w:ascii="Calibri" w:eastAsia="Times New Roman" w:hAnsi="Calibri" w:cs="Calibri"/>
          <w:color w:val="000000"/>
          <w:sz w:val="24"/>
          <w:szCs w:val="24"/>
          <w:lang w:val="de-DE" w:eastAsia="da-DK"/>
        </w:rPr>
        <w:t>, Hallo</w:t>
      </w:r>
      <w:r w:rsidR="0074065D">
        <w:rPr>
          <w:rFonts w:ascii="Calibri" w:eastAsia="Times New Roman" w:hAnsi="Calibri" w:cs="Calibri"/>
          <w:color w:val="000000"/>
          <w:sz w:val="24"/>
          <w:szCs w:val="24"/>
          <w:lang w:val="de-DE" w:eastAsia="da-DK"/>
        </w:rPr>
        <w:t>!</w:t>
      </w:r>
    </w:p>
    <w:p w14:paraId="4AC35AD9" w14:textId="48BE32F3" w:rsidR="009052B4" w:rsidRPr="00883EB3" w:rsidRDefault="0089170C" w:rsidP="00883EB3">
      <w:pPr>
        <w:spacing w:after="0" w:line="276" w:lineRule="auto"/>
        <w:rPr>
          <w:rFonts w:ascii="Calibri" w:eastAsia="Times New Roman" w:hAnsi="Calibri" w:cs="Calibri"/>
          <w:color w:val="000000"/>
          <w:sz w:val="24"/>
          <w:szCs w:val="24"/>
          <w:lang w:val="de-DE" w:eastAsia="da-DK"/>
        </w:rPr>
      </w:pPr>
      <w:r w:rsidRPr="0089170C">
        <w:rPr>
          <w:rFonts w:ascii="Calibri" w:eastAsia="Times New Roman" w:hAnsi="Calibri" w:cs="Calibri"/>
          <w:color w:val="000000"/>
          <w:sz w:val="24"/>
          <w:szCs w:val="24"/>
          <w:lang w:val="de-DE" w:eastAsia="da-DK"/>
        </w:rPr>
        <w:t xml:space="preserve">Hallo, Honey, </w:t>
      </w:r>
      <w:proofErr w:type="gramStart"/>
      <w:r w:rsidRPr="0089170C">
        <w:rPr>
          <w:rFonts w:ascii="Calibri" w:eastAsia="Times New Roman" w:hAnsi="Calibri" w:cs="Calibri"/>
          <w:color w:val="000000"/>
          <w:sz w:val="24"/>
          <w:szCs w:val="24"/>
          <w:lang w:val="de-DE" w:eastAsia="da-DK"/>
        </w:rPr>
        <w:t>kannst</w:t>
      </w:r>
      <w:proofErr w:type="gramEnd"/>
      <w:r w:rsidRPr="0089170C">
        <w:rPr>
          <w:rFonts w:ascii="Calibri" w:eastAsia="Times New Roman" w:hAnsi="Calibri" w:cs="Calibri"/>
          <w:color w:val="000000"/>
          <w:sz w:val="24"/>
          <w:szCs w:val="24"/>
          <w:lang w:val="de-DE" w:eastAsia="da-DK"/>
        </w:rPr>
        <w:t xml:space="preserve">' mich hören </w:t>
      </w:r>
      <w:r w:rsidR="0074065D">
        <w:rPr>
          <w:rFonts w:ascii="Calibri" w:eastAsia="Times New Roman" w:hAnsi="Calibri" w:cs="Calibri"/>
          <w:color w:val="000000"/>
          <w:sz w:val="24"/>
          <w:szCs w:val="24"/>
          <w:lang w:val="de-DE" w:eastAsia="da-DK"/>
        </w:rPr>
        <w:t xml:space="preserve">- </w:t>
      </w:r>
      <w:proofErr w:type="spellStart"/>
      <w:r w:rsidRPr="0089170C">
        <w:rPr>
          <w:rFonts w:ascii="Calibri" w:eastAsia="Times New Roman" w:hAnsi="Calibri" w:cs="Calibri"/>
          <w:color w:val="000000"/>
          <w:sz w:val="24"/>
          <w:szCs w:val="24"/>
          <w:lang w:val="de-DE" w:eastAsia="da-DK"/>
        </w:rPr>
        <w:t>Hallolöchen</w:t>
      </w:r>
      <w:proofErr w:type="spellEnd"/>
      <w:r w:rsidRPr="0089170C">
        <w:rPr>
          <w:rFonts w:ascii="Calibri" w:eastAsia="Times New Roman" w:hAnsi="Calibri" w:cs="Calibri"/>
          <w:color w:val="000000"/>
          <w:sz w:val="24"/>
          <w:szCs w:val="24"/>
          <w:lang w:val="de-DE" w:eastAsia="da-DK"/>
        </w:rPr>
        <w:t xml:space="preserve"> Hallo</w:t>
      </w:r>
      <w:r w:rsidR="0074065D">
        <w:rPr>
          <w:rFonts w:ascii="Calibri" w:eastAsia="Times New Roman" w:hAnsi="Calibri" w:cs="Calibri"/>
          <w:color w:val="000000"/>
          <w:sz w:val="24"/>
          <w:szCs w:val="24"/>
          <w:lang w:val="de-DE" w:eastAsia="da-DK"/>
        </w:rPr>
        <w:t>!</w:t>
      </w:r>
    </w:p>
    <w:sectPr w:rsidR="009052B4" w:rsidRPr="00883EB3" w:rsidSect="004712F8">
      <w:head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B466F" w14:textId="77777777" w:rsidR="00883EB3" w:rsidRDefault="00883EB3" w:rsidP="00883EB3">
      <w:pPr>
        <w:spacing w:after="0" w:line="240" w:lineRule="auto"/>
      </w:pPr>
      <w:r>
        <w:separator/>
      </w:r>
    </w:p>
  </w:endnote>
  <w:endnote w:type="continuationSeparator" w:id="0">
    <w:p w14:paraId="5D93F91C" w14:textId="77777777" w:rsidR="00883EB3" w:rsidRDefault="00883EB3" w:rsidP="00883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6300C" w14:textId="77777777" w:rsidR="00883EB3" w:rsidRDefault="00883EB3" w:rsidP="00883EB3">
      <w:pPr>
        <w:spacing w:after="0" w:line="240" w:lineRule="auto"/>
      </w:pPr>
      <w:r>
        <w:separator/>
      </w:r>
    </w:p>
  </w:footnote>
  <w:footnote w:type="continuationSeparator" w:id="0">
    <w:p w14:paraId="4CCC68A4" w14:textId="77777777" w:rsidR="00883EB3" w:rsidRDefault="00883EB3" w:rsidP="00883EB3">
      <w:pPr>
        <w:spacing w:after="0" w:line="240" w:lineRule="auto"/>
      </w:pPr>
      <w:r>
        <w:continuationSeparator/>
      </w:r>
    </w:p>
  </w:footnote>
  <w:footnote w:id="1">
    <w:p w14:paraId="54D5A706" w14:textId="5D5E5E32" w:rsidR="00C31578" w:rsidRDefault="00C31578">
      <w:pPr>
        <w:pStyle w:val="Fodnotetekst"/>
      </w:pPr>
      <w:r>
        <w:rPr>
          <w:rStyle w:val="Fodnotehenvisning"/>
        </w:rPr>
        <w:footnoteRef/>
      </w:r>
      <w:r>
        <w:t xml:space="preserve"> Afviger</w:t>
      </w:r>
    </w:p>
  </w:footnote>
  <w:footnote w:id="2">
    <w:p w14:paraId="6653E309" w14:textId="5148274B" w:rsidR="001E4BB7" w:rsidRDefault="001E4BB7">
      <w:pPr>
        <w:pStyle w:val="Fodnotetekst"/>
      </w:pPr>
      <w:r>
        <w:rPr>
          <w:rStyle w:val="Fodnotehenvisning"/>
        </w:rPr>
        <w:footnoteRef/>
      </w:r>
      <w:r>
        <w:t xml:space="preserve"> </w:t>
      </w:r>
      <w:r w:rsidR="00372EE0">
        <w:t>Tøj, udseende</w:t>
      </w:r>
    </w:p>
  </w:footnote>
  <w:footnote w:id="3">
    <w:p w14:paraId="767A3A6D" w14:textId="3A0E2785" w:rsidR="00A41C8E" w:rsidRDefault="00A41C8E">
      <w:pPr>
        <w:pStyle w:val="Fodnotetekst"/>
      </w:pPr>
      <w:r>
        <w:rPr>
          <w:rStyle w:val="Fodnotehenvisning"/>
        </w:rPr>
        <w:footnoteRef/>
      </w:r>
      <w:r>
        <w:t xml:space="preserve"> forbande</w:t>
      </w:r>
    </w:p>
  </w:footnote>
  <w:footnote w:id="4">
    <w:p w14:paraId="6D29D779" w14:textId="5918041B" w:rsidR="00C041D6" w:rsidRDefault="00C041D6">
      <w:pPr>
        <w:pStyle w:val="Fodnotetekst"/>
      </w:pPr>
      <w:r>
        <w:rPr>
          <w:rStyle w:val="Fodnotehenvisning"/>
        </w:rPr>
        <w:footnoteRef/>
      </w:r>
      <w:r>
        <w:t xml:space="preserve"> </w:t>
      </w:r>
      <w:r w:rsidR="004A11FC">
        <w:t>mislykkes</w:t>
      </w:r>
    </w:p>
  </w:footnote>
  <w:footnote w:id="5">
    <w:p w14:paraId="4EEB8EB7" w14:textId="5DCF6776" w:rsidR="003F7803" w:rsidRDefault="003F7803">
      <w:pPr>
        <w:pStyle w:val="Fodnotetekst"/>
      </w:pPr>
      <w:r>
        <w:rPr>
          <w:rStyle w:val="Fodnotehenvisning"/>
        </w:rPr>
        <w:footnoteRef/>
      </w:r>
      <w:r>
        <w:t xml:space="preserve"> Myndighed, ansvarlig for kultur</w:t>
      </w:r>
    </w:p>
  </w:footnote>
  <w:footnote w:id="6">
    <w:p w14:paraId="61C43C14" w14:textId="2C3C3057" w:rsidR="00486713" w:rsidRDefault="00486713">
      <w:pPr>
        <w:pStyle w:val="Fodnotetekst"/>
      </w:pPr>
      <w:r>
        <w:rPr>
          <w:rStyle w:val="Fodnotehenvisning"/>
        </w:rPr>
        <w:footnoteRef/>
      </w:r>
      <w:r>
        <w:t xml:space="preserve"> afpolitisere</w:t>
      </w:r>
    </w:p>
  </w:footnote>
  <w:footnote w:id="7">
    <w:p w14:paraId="24524E39" w14:textId="60817A9B" w:rsidR="00FE3A1B" w:rsidRDefault="00FE3A1B">
      <w:pPr>
        <w:pStyle w:val="Fodnotetekst"/>
      </w:pPr>
      <w:r>
        <w:rPr>
          <w:rStyle w:val="Fodnotehenvisning"/>
        </w:rPr>
        <w:footnoteRef/>
      </w:r>
      <w:r>
        <w:t xml:space="preserve"> søge at få</w:t>
      </w:r>
    </w:p>
  </w:footnote>
  <w:footnote w:id="8">
    <w:p w14:paraId="0CFEB958" w14:textId="31E6CA25" w:rsidR="00E10773" w:rsidRDefault="00E10773">
      <w:pPr>
        <w:pStyle w:val="Fodnotetekst"/>
      </w:pPr>
      <w:r>
        <w:rPr>
          <w:rStyle w:val="Fodnotehenvisning"/>
        </w:rPr>
        <w:footnoteRef/>
      </w:r>
      <w:r>
        <w:t xml:space="preserve"> præstere</w:t>
      </w:r>
    </w:p>
  </w:footnote>
  <w:footnote w:id="9">
    <w:p w14:paraId="5D7861D2" w14:textId="608D402C" w:rsidR="000E4FAF" w:rsidRDefault="000E4FAF">
      <w:pPr>
        <w:pStyle w:val="Fodnotetekst"/>
      </w:pPr>
      <w:r>
        <w:rPr>
          <w:rStyle w:val="Fodnotehenvisning"/>
        </w:rPr>
        <w:footnoteRef/>
      </w:r>
      <w:r>
        <w:t xml:space="preserve"> endog, ovenikøbet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0F13" w14:textId="4479C760" w:rsidR="00883EB3" w:rsidRDefault="00883EB3">
    <w:pPr>
      <w:pStyle w:val="Sidehoved"/>
    </w:pPr>
    <w:r>
      <w:rPr>
        <w:noProof/>
      </w:rPr>
      <mc:AlternateContent>
        <mc:Choice Requires="wps">
          <w:drawing>
            <wp:anchor distT="0" distB="0" distL="114300" distR="114300" simplePos="0" relativeHeight="251660288" behindDoc="0" locked="0" layoutInCell="0" allowOverlap="1" wp14:anchorId="0EE29774" wp14:editId="25D8EDFF">
              <wp:simplePos x="0" y="0"/>
              <wp:positionH relativeFrom="margin">
                <wp:align>left</wp:align>
              </wp:positionH>
              <wp:positionV relativeFrom="topMargin">
                <wp:align>center</wp:align>
              </wp:positionV>
              <wp:extent cx="5943600" cy="170815"/>
              <wp:effectExtent l="0" t="0" r="0" b="1905"/>
              <wp:wrapNone/>
              <wp:docPr id="218" name="Tekstfelt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de-DE"/>
                            </w:r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47A9E540" w14:textId="6AEC2411" w:rsidR="00883EB3" w:rsidRPr="00883EB3" w:rsidRDefault="00883EB3">
                              <w:pPr>
                                <w:spacing w:after="0" w:line="240" w:lineRule="auto"/>
                                <w:rPr>
                                  <w:lang w:val="de-DE"/>
                                </w:rPr>
                              </w:pPr>
                              <w:r w:rsidRPr="00883EB3">
                                <w:rPr>
                                  <w:lang w:val="de-DE"/>
                                </w:rPr>
                                <w:t xml:space="preserve">Thema: Die DDR – </w:t>
                              </w:r>
                              <w:proofErr w:type="spellStart"/>
                              <w:r w:rsidRPr="00883EB3">
                                <w:rPr>
                                  <w:lang w:val="de-DE"/>
                                </w:rPr>
                                <w:t>Tysk</w:t>
                              </w:r>
                              <w:proofErr w:type="spellEnd"/>
                              <w:r w:rsidRPr="00883EB3">
                                <w:rPr>
                                  <w:lang w:val="de-DE"/>
                                </w:rPr>
                                <w:t>-B, E</w:t>
                              </w:r>
                              <w:r>
                                <w:rPr>
                                  <w:lang w:val="de-DE"/>
                                </w:rPr>
                                <w:t>B</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EE29774" id="_x0000_t202" coordsize="21600,21600" o:spt="202" path="m,l,21600r21600,l21600,xe">
              <v:stroke joinstyle="miter"/>
              <v:path gradientshapeok="t" o:connecttype="rect"/>
            </v:shapetype>
            <v:shape id="Tekstfelt 22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lang w:val="de-DE"/>
                      </w:r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47A9E540" w14:textId="6AEC2411" w:rsidR="00883EB3" w:rsidRPr="00883EB3" w:rsidRDefault="00883EB3">
                        <w:pPr>
                          <w:spacing w:after="0" w:line="240" w:lineRule="auto"/>
                          <w:rPr>
                            <w:lang w:val="de-DE"/>
                          </w:rPr>
                        </w:pPr>
                        <w:r w:rsidRPr="00883EB3">
                          <w:rPr>
                            <w:lang w:val="de-DE"/>
                          </w:rPr>
                          <w:t xml:space="preserve">Thema: Die DDR – </w:t>
                        </w:r>
                        <w:proofErr w:type="spellStart"/>
                        <w:r w:rsidRPr="00883EB3">
                          <w:rPr>
                            <w:lang w:val="de-DE"/>
                          </w:rPr>
                          <w:t>Tysk</w:t>
                        </w:r>
                        <w:proofErr w:type="spellEnd"/>
                        <w:r w:rsidRPr="00883EB3">
                          <w:rPr>
                            <w:lang w:val="de-DE"/>
                          </w:rPr>
                          <w:t>-B, E</w:t>
                        </w:r>
                        <w:r>
                          <w:rPr>
                            <w:lang w:val="de-DE"/>
                          </w:rPr>
                          <w:t>B</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0E2F139A" wp14:editId="3F0FA4C1">
              <wp:simplePos x="0" y="0"/>
              <wp:positionH relativeFrom="page">
                <wp:align>left</wp:align>
              </wp:positionH>
              <wp:positionV relativeFrom="topMargin">
                <wp:align>center</wp:align>
              </wp:positionV>
              <wp:extent cx="914400" cy="170815"/>
              <wp:effectExtent l="0" t="0" r="0" b="635"/>
              <wp:wrapNone/>
              <wp:docPr id="219" name="Tekstfelt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4F75814" w14:textId="77777777" w:rsidR="00883EB3" w:rsidRDefault="00883EB3">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E2F139A" id="Tekstfelt 227"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54F75814" w14:textId="77777777" w:rsidR="00883EB3" w:rsidRDefault="00883EB3">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C7CE4"/>
    <w:multiLevelType w:val="hybridMultilevel"/>
    <w:tmpl w:val="05DAEF2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F732C78"/>
    <w:multiLevelType w:val="hybridMultilevel"/>
    <w:tmpl w:val="70B0884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78339619">
    <w:abstractNumId w:val="1"/>
  </w:num>
  <w:num w:numId="2" w16cid:durableId="1392194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1E"/>
    <w:rsid w:val="00035EEC"/>
    <w:rsid w:val="0008135E"/>
    <w:rsid w:val="000838DB"/>
    <w:rsid w:val="000B2E5D"/>
    <w:rsid w:val="000E4FAF"/>
    <w:rsid w:val="00185BFC"/>
    <w:rsid w:val="001A1489"/>
    <w:rsid w:val="001E1C8F"/>
    <w:rsid w:val="001E4BB7"/>
    <w:rsid w:val="001F2DCD"/>
    <w:rsid w:val="00202C71"/>
    <w:rsid w:val="00221109"/>
    <w:rsid w:val="0022455A"/>
    <w:rsid w:val="00227A96"/>
    <w:rsid w:val="00285C8F"/>
    <w:rsid w:val="00294A1A"/>
    <w:rsid w:val="002B7AE2"/>
    <w:rsid w:val="002B7F87"/>
    <w:rsid w:val="003565C5"/>
    <w:rsid w:val="003644AB"/>
    <w:rsid w:val="00372EE0"/>
    <w:rsid w:val="003B7B75"/>
    <w:rsid w:val="003F7034"/>
    <w:rsid w:val="003F7803"/>
    <w:rsid w:val="00411A2E"/>
    <w:rsid w:val="00423623"/>
    <w:rsid w:val="004276B6"/>
    <w:rsid w:val="00460166"/>
    <w:rsid w:val="004712F8"/>
    <w:rsid w:val="00486713"/>
    <w:rsid w:val="004A11FC"/>
    <w:rsid w:val="00596805"/>
    <w:rsid w:val="005E241F"/>
    <w:rsid w:val="005E41A6"/>
    <w:rsid w:val="005F7C54"/>
    <w:rsid w:val="006027F4"/>
    <w:rsid w:val="00693744"/>
    <w:rsid w:val="006A0C82"/>
    <w:rsid w:val="006B2BFF"/>
    <w:rsid w:val="006B6878"/>
    <w:rsid w:val="006C17C4"/>
    <w:rsid w:val="006F57D7"/>
    <w:rsid w:val="0074065D"/>
    <w:rsid w:val="00741968"/>
    <w:rsid w:val="00750A6C"/>
    <w:rsid w:val="007902D3"/>
    <w:rsid w:val="007A638C"/>
    <w:rsid w:val="007D6834"/>
    <w:rsid w:val="007F3423"/>
    <w:rsid w:val="00810219"/>
    <w:rsid w:val="00851702"/>
    <w:rsid w:val="008640A5"/>
    <w:rsid w:val="00883EB3"/>
    <w:rsid w:val="008867B2"/>
    <w:rsid w:val="0089170C"/>
    <w:rsid w:val="008E481C"/>
    <w:rsid w:val="009052B4"/>
    <w:rsid w:val="00906ABC"/>
    <w:rsid w:val="0092701E"/>
    <w:rsid w:val="009A07F3"/>
    <w:rsid w:val="009E2327"/>
    <w:rsid w:val="009E5898"/>
    <w:rsid w:val="00A16762"/>
    <w:rsid w:val="00A41C8E"/>
    <w:rsid w:val="00A55571"/>
    <w:rsid w:val="00A6484B"/>
    <w:rsid w:val="00A65424"/>
    <w:rsid w:val="00A86F1C"/>
    <w:rsid w:val="00B9029B"/>
    <w:rsid w:val="00B94053"/>
    <w:rsid w:val="00B94297"/>
    <w:rsid w:val="00BB6506"/>
    <w:rsid w:val="00BD121C"/>
    <w:rsid w:val="00BF3BF0"/>
    <w:rsid w:val="00C041D6"/>
    <w:rsid w:val="00C31578"/>
    <w:rsid w:val="00C77E49"/>
    <w:rsid w:val="00D707D1"/>
    <w:rsid w:val="00D8588D"/>
    <w:rsid w:val="00DA10D6"/>
    <w:rsid w:val="00DC101C"/>
    <w:rsid w:val="00E10773"/>
    <w:rsid w:val="00E22B9E"/>
    <w:rsid w:val="00E666B7"/>
    <w:rsid w:val="00ED6BFA"/>
    <w:rsid w:val="00EE7F1E"/>
    <w:rsid w:val="00F02C81"/>
    <w:rsid w:val="00F255D4"/>
    <w:rsid w:val="00F629CC"/>
    <w:rsid w:val="00F71466"/>
    <w:rsid w:val="00F936BF"/>
    <w:rsid w:val="00F97DDB"/>
    <w:rsid w:val="00FA0617"/>
    <w:rsid w:val="00FC6C92"/>
    <w:rsid w:val="00FE3A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3471C"/>
  <w15:chartTrackingRefBased/>
  <w15:docId w15:val="{D67C97B1-F6ED-4377-939D-49DF42FA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712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035E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5F7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8E48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E481C"/>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7A638C"/>
    <w:pPr>
      <w:ind w:left="720"/>
      <w:contextualSpacing/>
    </w:pPr>
  </w:style>
  <w:style w:type="character" w:styleId="Hyperlink">
    <w:name w:val="Hyperlink"/>
    <w:basedOn w:val="Standardskrifttypeiafsnit"/>
    <w:uiPriority w:val="99"/>
    <w:unhideWhenUsed/>
    <w:rsid w:val="00294A1A"/>
    <w:rPr>
      <w:color w:val="0563C1" w:themeColor="hyperlink"/>
      <w:u w:val="single"/>
    </w:rPr>
  </w:style>
  <w:style w:type="character" w:styleId="Ulstomtale">
    <w:name w:val="Unresolved Mention"/>
    <w:basedOn w:val="Standardskrifttypeiafsnit"/>
    <w:uiPriority w:val="99"/>
    <w:semiHidden/>
    <w:unhideWhenUsed/>
    <w:rsid w:val="00294A1A"/>
    <w:rPr>
      <w:color w:val="605E5C"/>
      <w:shd w:val="clear" w:color="auto" w:fill="E1DFDD"/>
    </w:rPr>
  </w:style>
  <w:style w:type="character" w:customStyle="1" w:styleId="Overskrift1Tegn">
    <w:name w:val="Overskrift 1 Tegn"/>
    <w:basedOn w:val="Standardskrifttypeiafsnit"/>
    <w:link w:val="Overskrift1"/>
    <w:uiPriority w:val="9"/>
    <w:rsid w:val="004712F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5557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sid w:val="00035EEC"/>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semiHidden/>
    <w:rsid w:val="005F7C54"/>
    <w:rPr>
      <w:rFonts w:asciiTheme="majorHAnsi" w:eastAsiaTheme="majorEastAsia" w:hAnsiTheme="majorHAnsi" w:cstheme="majorBidi"/>
      <w:color w:val="1F3763" w:themeColor="accent1" w:themeShade="7F"/>
      <w:sz w:val="24"/>
      <w:szCs w:val="24"/>
    </w:rPr>
  </w:style>
  <w:style w:type="paragraph" w:styleId="Sidehoved">
    <w:name w:val="header"/>
    <w:basedOn w:val="Normal"/>
    <w:link w:val="SidehovedTegn"/>
    <w:uiPriority w:val="99"/>
    <w:unhideWhenUsed/>
    <w:rsid w:val="00883EB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83EB3"/>
  </w:style>
  <w:style w:type="paragraph" w:styleId="Sidefod">
    <w:name w:val="footer"/>
    <w:basedOn w:val="Normal"/>
    <w:link w:val="SidefodTegn"/>
    <w:uiPriority w:val="99"/>
    <w:unhideWhenUsed/>
    <w:rsid w:val="00883EB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83EB3"/>
  </w:style>
  <w:style w:type="paragraph" w:styleId="Fodnotetekst">
    <w:name w:val="footnote text"/>
    <w:basedOn w:val="Normal"/>
    <w:link w:val="FodnotetekstTegn"/>
    <w:uiPriority w:val="99"/>
    <w:semiHidden/>
    <w:unhideWhenUsed/>
    <w:rsid w:val="00C3157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C31578"/>
    <w:rPr>
      <w:sz w:val="20"/>
      <w:szCs w:val="20"/>
    </w:rPr>
  </w:style>
  <w:style w:type="character" w:styleId="Fodnotehenvisning">
    <w:name w:val="footnote reference"/>
    <w:basedOn w:val="Standardskrifttypeiafsnit"/>
    <w:uiPriority w:val="99"/>
    <w:semiHidden/>
    <w:unhideWhenUsed/>
    <w:rsid w:val="00C315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83102">
      <w:bodyDiv w:val="1"/>
      <w:marLeft w:val="0"/>
      <w:marRight w:val="0"/>
      <w:marTop w:val="0"/>
      <w:marBottom w:val="0"/>
      <w:divBdr>
        <w:top w:val="none" w:sz="0" w:space="0" w:color="auto"/>
        <w:left w:val="none" w:sz="0" w:space="0" w:color="auto"/>
        <w:bottom w:val="none" w:sz="0" w:space="0" w:color="auto"/>
        <w:right w:val="none" w:sz="0" w:space="0" w:color="auto"/>
      </w:divBdr>
    </w:div>
    <w:div w:id="809715769">
      <w:bodyDiv w:val="1"/>
      <w:marLeft w:val="0"/>
      <w:marRight w:val="0"/>
      <w:marTop w:val="0"/>
      <w:marBottom w:val="0"/>
      <w:divBdr>
        <w:top w:val="none" w:sz="0" w:space="0" w:color="auto"/>
        <w:left w:val="none" w:sz="0" w:space="0" w:color="auto"/>
        <w:bottom w:val="none" w:sz="0" w:space="0" w:color="auto"/>
        <w:right w:val="none" w:sz="0" w:space="0" w:color="auto"/>
      </w:divBdr>
    </w:div>
    <w:div w:id="993264912">
      <w:bodyDiv w:val="1"/>
      <w:marLeft w:val="0"/>
      <w:marRight w:val="0"/>
      <w:marTop w:val="0"/>
      <w:marBottom w:val="0"/>
      <w:divBdr>
        <w:top w:val="none" w:sz="0" w:space="0" w:color="auto"/>
        <w:left w:val="none" w:sz="0" w:space="0" w:color="auto"/>
        <w:bottom w:val="none" w:sz="0" w:space="0" w:color="auto"/>
        <w:right w:val="none" w:sz="0" w:space="0" w:color="auto"/>
      </w:divBdr>
      <w:divsChild>
        <w:div w:id="688719461">
          <w:marLeft w:val="0"/>
          <w:marRight w:val="0"/>
          <w:marTop w:val="0"/>
          <w:marBottom w:val="0"/>
          <w:divBdr>
            <w:top w:val="none" w:sz="0" w:space="0" w:color="auto"/>
            <w:left w:val="none" w:sz="0" w:space="0" w:color="auto"/>
            <w:bottom w:val="none" w:sz="0" w:space="0" w:color="auto"/>
            <w:right w:val="none" w:sz="0" w:space="0" w:color="auto"/>
          </w:divBdr>
          <w:divsChild>
            <w:div w:id="368535073">
              <w:marLeft w:val="0"/>
              <w:marRight w:val="0"/>
              <w:marTop w:val="0"/>
              <w:marBottom w:val="0"/>
              <w:divBdr>
                <w:top w:val="none" w:sz="0" w:space="0" w:color="auto"/>
                <w:left w:val="none" w:sz="0" w:space="0" w:color="auto"/>
                <w:bottom w:val="none" w:sz="0" w:space="0" w:color="auto"/>
                <w:right w:val="none" w:sz="0" w:space="0" w:color="auto"/>
              </w:divBdr>
              <w:divsChild>
                <w:div w:id="1162158797">
                  <w:marLeft w:val="0"/>
                  <w:marRight w:val="0"/>
                  <w:marTop w:val="0"/>
                  <w:marBottom w:val="0"/>
                  <w:divBdr>
                    <w:top w:val="none" w:sz="0" w:space="0" w:color="auto"/>
                    <w:left w:val="none" w:sz="0" w:space="0" w:color="auto"/>
                    <w:bottom w:val="none" w:sz="0" w:space="0" w:color="auto"/>
                    <w:right w:val="none" w:sz="0" w:space="0" w:color="auto"/>
                  </w:divBdr>
                  <w:divsChild>
                    <w:div w:id="2146967012">
                      <w:marLeft w:val="0"/>
                      <w:marRight w:val="0"/>
                      <w:marTop w:val="0"/>
                      <w:marBottom w:val="0"/>
                      <w:divBdr>
                        <w:top w:val="none" w:sz="0" w:space="0" w:color="auto"/>
                        <w:left w:val="none" w:sz="0" w:space="0" w:color="auto"/>
                        <w:bottom w:val="none" w:sz="0" w:space="0" w:color="auto"/>
                        <w:right w:val="none" w:sz="0" w:space="0" w:color="auto"/>
                      </w:divBdr>
                      <w:divsChild>
                        <w:div w:id="902301623">
                          <w:marLeft w:val="0"/>
                          <w:marRight w:val="0"/>
                          <w:marTop w:val="0"/>
                          <w:marBottom w:val="0"/>
                          <w:divBdr>
                            <w:top w:val="none" w:sz="0" w:space="0" w:color="auto"/>
                            <w:left w:val="none" w:sz="0" w:space="0" w:color="auto"/>
                            <w:bottom w:val="none" w:sz="0" w:space="0" w:color="auto"/>
                            <w:right w:val="none" w:sz="0" w:space="0" w:color="auto"/>
                          </w:divBdr>
                          <w:divsChild>
                            <w:div w:id="2629565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27061114">
          <w:marLeft w:val="0"/>
          <w:marRight w:val="0"/>
          <w:marTop w:val="0"/>
          <w:marBottom w:val="0"/>
          <w:divBdr>
            <w:top w:val="single" w:sz="6" w:space="0" w:color="EBEBEB"/>
            <w:left w:val="none" w:sz="0" w:space="0" w:color="auto"/>
            <w:bottom w:val="none" w:sz="0" w:space="0" w:color="auto"/>
            <w:right w:val="none" w:sz="0" w:space="0" w:color="auto"/>
          </w:divBdr>
          <w:divsChild>
            <w:div w:id="640617121">
              <w:marLeft w:val="0"/>
              <w:marRight w:val="0"/>
              <w:marTop w:val="0"/>
              <w:marBottom w:val="0"/>
              <w:divBdr>
                <w:top w:val="none" w:sz="0" w:space="0" w:color="auto"/>
                <w:left w:val="none" w:sz="0" w:space="0" w:color="auto"/>
                <w:bottom w:val="none" w:sz="0" w:space="0" w:color="auto"/>
                <w:right w:val="none" w:sz="0" w:space="0" w:color="auto"/>
              </w:divBdr>
              <w:divsChild>
                <w:div w:id="1444378346">
                  <w:marLeft w:val="0"/>
                  <w:marRight w:val="0"/>
                  <w:marTop w:val="0"/>
                  <w:marBottom w:val="0"/>
                  <w:divBdr>
                    <w:top w:val="none" w:sz="0" w:space="0" w:color="auto"/>
                    <w:left w:val="none" w:sz="0" w:space="0" w:color="auto"/>
                    <w:bottom w:val="none" w:sz="0" w:space="0" w:color="auto"/>
                    <w:right w:val="none" w:sz="0" w:space="0" w:color="auto"/>
                  </w:divBdr>
                  <w:divsChild>
                    <w:div w:id="1750688717">
                      <w:marLeft w:val="0"/>
                      <w:marRight w:val="0"/>
                      <w:marTop w:val="0"/>
                      <w:marBottom w:val="0"/>
                      <w:divBdr>
                        <w:top w:val="none" w:sz="0" w:space="0" w:color="auto"/>
                        <w:left w:val="none" w:sz="0" w:space="0" w:color="auto"/>
                        <w:bottom w:val="none" w:sz="0" w:space="0" w:color="auto"/>
                        <w:right w:val="none" w:sz="0" w:space="0" w:color="auto"/>
                      </w:divBdr>
                      <w:divsChild>
                        <w:div w:id="1913660671">
                          <w:marLeft w:val="0"/>
                          <w:marRight w:val="0"/>
                          <w:marTop w:val="180"/>
                          <w:marBottom w:val="0"/>
                          <w:divBdr>
                            <w:top w:val="none" w:sz="0" w:space="0" w:color="auto"/>
                            <w:left w:val="none" w:sz="0" w:space="0" w:color="auto"/>
                            <w:bottom w:val="none" w:sz="0" w:space="0" w:color="auto"/>
                            <w:right w:val="none" w:sz="0" w:space="0" w:color="auto"/>
                          </w:divBdr>
                          <w:divsChild>
                            <w:div w:id="820005009">
                              <w:marLeft w:val="0"/>
                              <w:marRight w:val="0"/>
                              <w:marTop w:val="0"/>
                              <w:marBottom w:val="0"/>
                              <w:divBdr>
                                <w:top w:val="none" w:sz="0" w:space="0" w:color="auto"/>
                                <w:left w:val="none" w:sz="0" w:space="0" w:color="auto"/>
                                <w:bottom w:val="none" w:sz="0" w:space="0" w:color="auto"/>
                                <w:right w:val="none" w:sz="0" w:space="0" w:color="auto"/>
                              </w:divBdr>
                              <w:divsChild>
                                <w:div w:id="1812208587">
                                  <w:marLeft w:val="0"/>
                                  <w:marRight w:val="0"/>
                                  <w:marTop w:val="0"/>
                                  <w:marBottom w:val="0"/>
                                  <w:divBdr>
                                    <w:top w:val="none" w:sz="0" w:space="0" w:color="auto"/>
                                    <w:left w:val="none" w:sz="0" w:space="0" w:color="auto"/>
                                    <w:bottom w:val="none" w:sz="0" w:space="0" w:color="auto"/>
                                    <w:right w:val="none" w:sz="0" w:space="0" w:color="auto"/>
                                  </w:divBdr>
                                  <w:divsChild>
                                    <w:div w:id="1379552813">
                                      <w:marLeft w:val="0"/>
                                      <w:marRight w:val="0"/>
                                      <w:marTop w:val="0"/>
                                      <w:marBottom w:val="180"/>
                                      <w:divBdr>
                                        <w:top w:val="none" w:sz="0" w:space="0" w:color="auto"/>
                                        <w:left w:val="none" w:sz="0" w:space="0" w:color="auto"/>
                                        <w:bottom w:val="none" w:sz="0" w:space="0" w:color="auto"/>
                                        <w:right w:val="none" w:sz="0" w:space="0" w:color="auto"/>
                                      </w:divBdr>
                                    </w:div>
                                    <w:div w:id="661547727">
                                      <w:marLeft w:val="0"/>
                                      <w:marRight w:val="0"/>
                                      <w:marTop w:val="0"/>
                                      <w:marBottom w:val="180"/>
                                      <w:divBdr>
                                        <w:top w:val="none" w:sz="0" w:space="0" w:color="auto"/>
                                        <w:left w:val="none" w:sz="0" w:space="0" w:color="auto"/>
                                        <w:bottom w:val="none" w:sz="0" w:space="0" w:color="auto"/>
                                        <w:right w:val="none" w:sz="0" w:space="0" w:color="auto"/>
                                      </w:divBdr>
                                    </w:div>
                                    <w:div w:id="611790390">
                                      <w:marLeft w:val="0"/>
                                      <w:marRight w:val="0"/>
                                      <w:marTop w:val="0"/>
                                      <w:marBottom w:val="180"/>
                                      <w:divBdr>
                                        <w:top w:val="none" w:sz="0" w:space="0" w:color="auto"/>
                                        <w:left w:val="none" w:sz="0" w:space="0" w:color="auto"/>
                                        <w:bottom w:val="none" w:sz="0" w:space="0" w:color="auto"/>
                                        <w:right w:val="none" w:sz="0" w:space="0" w:color="auto"/>
                                      </w:divBdr>
                                    </w:div>
                                  </w:divsChild>
                                </w:div>
                                <w:div w:id="2137017727">
                                  <w:marLeft w:val="0"/>
                                  <w:marRight w:val="0"/>
                                  <w:marTop w:val="0"/>
                                  <w:marBottom w:val="0"/>
                                  <w:divBdr>
                                    <w:top w:val="none" w:sz="0" w:space="0" w:color="auto"/>
                                    <w:left w:val="none" w:sz="0" w:space="0" w:color="auto"/>
                                    <w:bottom w:val="none" w:sz="0" w:space="0" w:color="auto"/>
                                    <w:right w:val="none" w:sz="0" w:space="0" w:color="auto"/>
                                  </w:divBdr>
                                  <w:divsChild>
                                    <w:div w:id="1189875495">
                                      <w:marLeft w:val="0"/>
                                      <w:marRight w:val="0"/>
                                      <w:marTop w:val="0"/>
                                      <w:marBottom w:val="180"/>
                                      <w:divBdr>
                                        <w:top w:val="none" w:sz="0" w:space="0" w:color="auto"/>
                                        <w:left w:val="none" w:sz="0" w:space="0" w:color="auto"/>
                                        <w:bottom w:val="none" w:sz="0" w:space="0" w:color="auto"/>
                                        <w:right w:val="none" w:sz="0" w:space="0" w:color="auto"/>
                                      </w:divBdr>
                                    </w:div>
                                    <w:div w:id="1159464496">
                                      <w:marLeft w:val="0"/>
                                      <w:marRight w:val="0"/>
                                      <w:marTop w:val="0"/>
                                      <w:marBottom w:val="180"/>
                                      <w:divBdr>
                                        <w:top w:val="none" w:sz="0" w:space="0" w:color="auto"/>
                                        <w:left w:val="none" w:sz="0" w:space="0" w:color="auto"/>
                                        <w:bottom w:val="none" w:sz="0" w:space="0" w:color="auto"/>
                                        <w:right w:val="none" w:sz="0" w:space="0" w:color="auto"/>
                                      </w:divBdr>
                                    </w:div>
                                    <w:div w:id="1959140931">
                                      <w:marLeft w:val="0"/>
                                      <w:marRight w:val="0"/>
                                      <w:marTop w:val="0"/>
                                      <w:marBottom w:val="0"/>
                                      <w:divBdr>
                                        <w:top w:val="none" w:sz="0" w:space="0" w:color="auto"/>
                                        <w:left w:val="none" w:sz="0" w:space="0" w:color="auto"/>
                                        <w:bottom w:val="none" w:sz="0" w:space="0" w:color="auto"/>
                                        <w:right w:val="none" w:sz="0" w:space="0" w:color="auto"/>
                                      </w:divBdr>
                                    </w:div>
                                  </w:divsChild>
                                </w:div>
                                <w:div w:id="1927031872">
                                  <w:marLeft w:val="0"/>
                                  <w:marRight w:val="0"/>
                                  <w:marTop w:val="240"/>
                                  <w:marBottom w:val="0"/>
                                  <w:divBdr>
                                    <w:top w:val="none" w:sz="0" w:space="0" w:color="auto"/>
                                    <w:left w:val="none" w:sz="0" w:space="0" w:color="auto"/>
                                    <w:bottom w:val="none" w:sz="0" w:space="0" w:color="auto"/>
                                    <w:right w:val="none" w:sz="0" w:space="0" w:color="auto"/>
                                  </w:divBdr>
                                  <w:divsChild>
                                    <w:div w:id="1083330515">
                                      <w:marLeft w:val="0"/>
                                      <w:marRight w:val="0"/>
                                      <w:marTop w:val="0"/>
                                      <w:marBottom w:val="0"/>
                                      <w:divBdr>
                                        <w:top w:val="none" w:sz="0" w:space="0" w:color="auto"/>
                                        <w:left w:val="none" w:sz="0" w:space="0" w:color="auto"/>
                                        <w:bottom w:val="none" w:sz="0" w:space="0" w:color="auto"/>
                                        <w:right w:val="none" w:sz="0" w:space="0" w:color="auto"/>
                                      </w:divBdr>
                                      <w:divsChild>
                                        <w:div w:id="1798527561">
                                          <w:marLeft w:val="0"/>
                                          <w:marRight w:val="0"/>
                                          <w:marTop w:val="0"/>
                                          <w:marBottom w:val="0"/>
                                          <w:divBdr>
                                            <w:top w:val="none" w:sz="0" w:space="0" w:color="auto"/>
                                            <w:left w:val="none" w:sz="0" w:space="0" w:color="auto"/>
                                            <w:bottom w:val="none" w:sz="0" w:space="0" w:color="auto"/>
                                            <w:right w:val="none" w:sz="0" w:space="0" w:color="auto"/>
                                          </w:divBdr>
                                          <w:divsChild>
                                            <w:div w:id="3243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583335">
      <w:bodyDiv w:val="1"/>
      <w:marLeft w:val="0"/>
      <w:marRight w:val="0"/>
      <w:marTop w:val="0"/>
      <w:marBottom w:val="0"/>
      <w:divBdr>
        <w:top w:val="none" w:sz="0" w:space="0" w:color="auto"/>
        <w:left w:val="none" w:sz="0" w:space="0" w:color="auto"/>
        <w:bottom w:val="none" w:sz="0" w:space="0" w:color="auto"/>
        <w:right w:val="none" w:sz="0" w:space="0" w:color="auto"/>
      </w:divBdr>
    </w:div>
    <w:div w:id="1061752934">
      <w:bodyDiv w:val="1"/>
      <w:marLeft w:val="0"/>
      <w:marRight w:val="0"/>
      <w:marTop w:val="0"/>
      <w:marBottom w:val="0"/>
      <w:divBdr>
        <w:top w:val="none" w:sz="0" w:space="0" w:color="auto"/>
        <w:left w:val="none" w:sz="0" w:space="0" w:color="auto"/>
        <w:bottom w:val="none" w:sz="0" w:space="0" w:color="auto"/>
        <w:right w:val="none" w:sz="0" w:space="0" w:color="auto"/>
      </w:divBdr>
      <w:divsChild>
        <w:div w:id="584924257">
          <w:marLeft w:val="0"/>
          <w:marRight w:val="0"/>
          <w:marTop w:val="0"/>
          <w:marBottom w:val="360"/>
          <w:divBdr>
            <w:top w:val="none" w:sz="0" w:space="0" w:color="auto"/>
            <w:left w:val="none" w:sz="0" w:space="0" w:color="auto"/>
            <w:bottom w:val="none" w:sz="0" w:space="0" w:color="auto"/>
            <w:right w:val="none" w:sz="0" w:space="0" w:color="auto"/>
          </w:divBdr>
        </w:div>
        <w:div w:id="897014725">
          <w:marLeft w:val="0"/>
          <w:marRight w:val="0"/>
          <w:marTop w:val="0"/>
          <w:marBottom w:val="360"/>
          <w:divBdr>
            <w:top w:val="none" w:sz="0" w:space="0" w:color="auto"/>
            <w:left w:val="none" w:sz="0" w:space="0" w:color="auto"/>
            <w:bottom w:val="none" w:sz="0" w:space="0" w:color="auto"/>
            <w:right w:val="none" w:sz="0" w:space="0" w:color="auto"/>
          </w:divBdr>
          <w:divsChild>
            <w:div w:id="1187014668">
              <w:marLeft w:val="0"/>
              <w:marRight w:val="0"/>
              <w:marTop w:val="0"/>
              <w:marBottom w:val="0"/>
              <w:divBdr>
                <w:top w:val="none" w:sz="0" w:space="0" w:color="auto"/>
                <w:left w:val="none" w:sz="0" w:space="0" w:color="auto"/>
                <w:bottom w:val="none" w:sz="0" w:space="0" w:color="auto"/>
                <w:right w:val="none" w:sz="0" w:space="0" w:color="auto"/>
              </w:divBdr>
              <w:divsChild>
                <w:div w:id="2094617297">
                  <w:blockQuote w:val="1"/>
                  <w:marLeft w:val="0"/>
                  <w:marRight w:val="0"/>
                  <w:marTop w:val="0"/>
                  <w:marBottom w:val="0"/>
                  <w:divBdr>
                    <w:top w:val="none" w:sz="0" w:space="0" w:color="auto"/>
                    <w:left w:val="single" w:sz="12" w:space="16" w:color="C4C4C4"/>
                    <w:bottom w:val="none" w:sz="0" w:space="0" w:color="auto"/>
                    <w:right w:val="none" w:sz="0" w:space="0" w:color="auto"/>
                  </w:divBdr>
                </w:div>
              </w:divsChild>
            </w:div>
          </w:divsChild>
        </w:div>
      </w:divsChild>
    </w:div>
    <w:div w:id="1298219780">
      <w:bodyDiv w:val="1"/>
      <w:marLeft w:val="0"/>
      <w:marRight w:val="0"/>
      <w:marTop w:val="0"/>
      <w:marBottom w:val="0"/>
      <w:divBdr>
        <w:top w:val="none" w:sz="0" w:space="0" w:color="auto"/>
        <w:left w:val="none" w:sz="0" w:space="0" w:color="auto"/>
        <w:bottom w:val="none" w:sz="0" w:space="0" w:color="auto"/>
        <w:right w:val="none" w:sz="0" w:space="0" w:color="auto"/>
      </w:divBdr>
      <w:divsChild>
        <w:div w:id="1448431337">
          <w:marLeft w:val="0"/>
          <w:marRight w:val="0"/>
          <w:marTop w:val="0"/>
          <w:marBottom w:val="360"/>
          <w:divBdr>
            <w:top w:val="none" w:sz="0" w:space="0" w:color="auto"/>
            <w:left w:val="none" w:sz="0" w:space="0" w:color="auto"/>
            <w:bottom w:val="none" w:sz="0" w:space="0" w:color="auto"/>
            <w:right w:val="none" w:sz="0" w:space="0" w:color="auto"/>
          </w:divBdr>
        </w:div>
      </w:divsChild>
    </w:div>
    <w:div w:id="187164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r.de/zeitreise/stoebern/damals/artikel75300.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b-NSfmhiTBg&amp;ab_channel=fritz51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99NO8aLgNNY&amp;list=PLd5xnond3B5Rp8mCksBGVOPBkRUGTvOv_&amp;index=4&amp;ab_channel=fritz5118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ikipedi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905CF-0644-4669-828B-C309A82A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929</Words>
  <Characters>5669</Characters>
  <Application>Microsoft Office Word</Application>
  <DocSecurity>0</DocSecurity>
  <Lines>47</Lines>
  <Paragraphs>13</Paragraphs>
  <ScaleCrop>false</ScaleCrop>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 Die DDR – Tysk-B, EB</dc:title>
  <dc:subject/>
  <dc:creator>Erika Bánkuti Østergaard</dc:creator>
  <cp:keywords/>
  <dc:description/>
  <cp:lastModifiedBy>Erika Bánkuti Østergaard</cp:lastModifiedBy>
  <cp:revision>26</cp:revision>
  <dcterms:created xsi:type="dcterms:W3CDTF">2025-04-22T07:21:00Z</dcterms:created>
  <dcterms:modified xsi:type="dcterms:W3CDTF">2025-04-22T07:41:00Z</dcterms:modified>
</cp:coreProperties>
</file>