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8546" w14:textId="2A96B4A8" w:rsidR="00E80652" w:rsidRPr="00E80652" w:rsidRDefault="00E80652" w:rsidP="00E80652">
      <w:pPr>
        <w:rPr>
          <w:b/>
          <w:bCs/>
          <w:i/>
          <w:iCs/>
          <w:sz w:val="28"/>
          <w:szCs w:val="28"/>
          <w:lang w:val="en-US"/>
        </w:rPr>
      </w:pPr>
      <w:r w:rsidRPr="00E80652">
        <w:rPr>
          <w:b/>
          <w:bCs/>
          <w:i/>
          <w:iCs/>
          <w:sz w:val="28"/>
          <w:szCs w:val="28"/>
          <w:lang w:val="en-US"/>
        </w:rPr>
        <w:t>Jimmy Kimmel, Somber but Defiant, Defends Free Speech in Return to ABC</w:t>
      </w:r>
      <w:r>
        <w:rPr>
          <w:b/>
          <w:bCs/>
          <w:i/>
          <w:iCs/>
          <w:sz w:val="28"/>
          <w:szCs w:val="28"/>
          <w:lang w:val="en-US"/>
        </w:rPr>
        <w:t xml:space="preserve">, </w:t>
      </w:r>
      <w:r w:rsidR="008113B7">
        <w:rPr>
          <w:b/>
          <w:bCs/>
          <w:i/>
          <w:iCs/>
          <w:sz w:val="28"/>
          <w:szCs w:val="28"/>
          <w:lang w:val="en-US"/>
        </w:rPr>
        <w:t xml:space="preserve">The </w:t>
      </w:r>
      <w:r>
        <w:rPr>
          <w:b/>
          <w:bCs/>
          <w:i/>
          <w:iCs/>
          <w:sz w:val="28"/>
          <w:szCs w:val="28"/>
          <w:lang w:val="en-US"/>
        </w:rPr>
        <w:t>New York Times, 23 September 2025.</w:t>
      </w:r>
    </w:p>
    <w:p w14:paraId="7916583C" w14:textId="77777777" w:rsidR="00E80652" w:rsidRPr="00E80652" w:rsidRDefault="00E80652" w:rsidP="00E80652">
      <w:pPr>
        <w:rPr>
          <w:lang w:val="en-US"/>
        </w:rPr>
      </w:pPr>
      <w:hyperlink r:id="rId5" w:history="1">
        <w:r w:rsidRPr="00E80652">
          <w:rPr>
            <w:rStyle w:val="Hyperlink"/>
            <w:lang w:val="en-US"/>
          </w:rPr>
          <w:t>https://www.nytimes.com/2025/09/23/business/media/jimmy-kimmel-return-monologue.html?unlocked_article_code=1.oU8.6v0b.AsqL-Qu1jXDH&amp;smid=nytcore-ios-share&amp;referringSource=artic</w:t>
        </w:r>
        <w:r w:rsidRPr="00E80652">
          <w:rPr>
            <w:rStyle w:val="Hyperlink"/>
            <w:lang w:val="en-US"/>
          </w:rPr>
          <w:t>leShare</w:t>
        </w:r>
      </w:hyperlink>
    </w:p>
    <w:p w14:paraId="6A4DB5CC" w14:textId="77777777" w:rsidR="00E80652" w:rsidRPr="00E80652" w:rsidRDefault="00E80652">
      <w:pPr>
        <w:rPr>
          <w:lang w:val="en-US"/>
        </w:rPr>
      </w:pPr>
    </w:p>
    <w:p w14:paraId="45B52C21" w14:textId="77777777" w:rsidR="00E80652" w:rsidRPr="00E80652" w:rsidRDefault="00E80652">
      <w:pPr>
        <w:rPr>
          <w:lang w:val="en-US"/>
        </w:rPr>
      </w:pPr>
    </w:p>
    <w:p w14:paraId="6389D851" w14:textId="53A5C8B8" w:rsidR="00E80652" w:rsidRPr="00E80652" w:rsidRDefault="00E80652">
      <w:pPr>
        <w:rPr>
          <w:b/>
          <w:bCs/>
          <w:lang w:val="en-US"/>
        </w:rPr>
      </w:pPr>
      <w:r w:rsidRPr="00E80652">
        <w:rPr>
          <w:b/>
          <w:bCs/>
          <w:lang w:val="en-US"/>
        </w:rPr>
        <w:t xml:space="preserve">Take notes </w:t>
      </w:r>
      <w:proofErr w:type="gramStart"/>
      <w:r w:rsidRPr="00E80652">
        <w:rPr>
          <w:b/>
          <w:bCs/>
          <w:lang w:val="en-US"/>
        </w:rPr>
        <w:t>to</w:t>
      </w:r>
      <w:proofErr w:type="gramEnd"/>
      <w:r w:rsidRPr="00E80652">
        <w:rPr>
          <w:b/>
          <w:bCs/>
          <w:lang w:val="en-US"/>
        </w:rPr>
        <w:t xml:space="preserve"> the following while listening to the article:</w:t>
      </w:r>
    </w:p>
    <w:p w14:paraId="3315BD34" w14:textId="77777777" w:rsidR="00E80652" w:rsidRDefault="00E80652">
      <w:pPr>
        <w:rPr>
          <w:lang w:val="en-US"/>
        </w:rPr>
      </w:pPr>
    </w:p>
    <w:p w14:paraId="29ACBDDF" w14:textId="4EF09C83" w:rsidR="00E80652" w:rsidRDefault="00E80652" w:rsidP="00E8065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Trump’s role and impact on the media in the USA</w:t>
      </w:r>
    </w:p>
    <w:p w14:paraId="5BAC2257" w14:textId="77777777" w:rsidR="00E80652" w:rsidRDefault="00E80652" w:rsidP="00E80652">
      <w:pPr>
        <w:rPr>
          <w:lang w:val="en-US"/>
        </w:rPr>
      </w:pPr>
    </w:p>
    <w:p w14:paraId="7F1BCBD6" w14:textId="77777777" w:rsidR="00E80652" w:rsidRDefault="00E80652" w:rsidP="00E80652">
      <w:pPr>
        <w:rPr>
          <w:lang w:val="en-US"/>
        </w:rPr>
      </w:pPr>
    </w:p>
    <w:p w14:paraId="74120B47" w14:textId="77B01C59" w:rsidR="00E80652" w:rsidRDefault="00E80652" w:rsidP="00E8065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Disney’s reaction to the case</w:t>
      </w:r>
    </w:p>
    <w:p w14:paraId="3D8E1D58" w14:textId="77777777" w:rsidR="00E80652" w:rsidRDefault="00E80652" w:rsidP="00E80652">
      <w:pPr>
        <w:rPr>
          <w:lang w:val="en-US"/>
        </w:rPr>
      </w:pPr>
    </w:p>
    <w:p w14:paraId="61CB32F1" w14:textId="77777777" w:rsidR="00E80652" w:rsidRDefault="00E80652" w:rsidP="00E80652">
      <w:pPr>
        <w:rPr>
          <w:lang w:val="en-US"/>
        </w:rPr>
      </w:pPr>
    </w:p>
    <w:p w14:paraId="2D9A0B88" w14:textId="45B34D97" w:rsidR="00E80652" w:rsidRDefault="00E80652" w:rsidP="00E8065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Jimmy Kimmel case and the First Amendment.</w:t>
      </w:r>
    </w:p>
    <w:p w14:paraId="45B65D22" w14:textId="77777777" w:rsidR="00E80652" w:rsidRDefault="00E80652" w:rsidP="00E80652">
      <w:pPr>
        <w:rPr>
          <w:lang w:val="en-US"/>
        </w:rPr>
      </w:pPr>
    </w:p>
    <w:p w14:paraId="34EA7766" w14:textId="77777777" w:rsidR="00E80652" w:rsidRDefault="00E80652" w:rsidP="00E80652">
      <w:pPr>
        <w:rPr>
          <w:lang w:val="en-US"/>
        </w:rPr>
      </w:pPr>
    </w:p>
    <w:p w14:paraId="0D103247" w14:textId="1441E357" w:rsidR="00E80652" w:rsidRDefault="00E80652" w:rsidP="00E80652">
      <w:pPr>
        <w:rPr>
          <w:lang w:val="en-US"/>
        </w:rPr>
      </w:pPr>
      <w:r>
        <w:rPr>
          <w:lang w:val="en-US"/>
        </w:rPr>
        <w:t>Additional source t</w:t>
      </w:r>
      <w:r w:rsidR="00EB596B">
        <w:rPr>
          <w:lang w:val="en-US"/>
        </w:rPr>
        <w:t>o</w:t>
      </w:r>
      <w:r>
        <w:rPr>
          <w:lang w:val="en-US"/>
        </w:rPr>
        <w:t xml:space="preserve"> question 1:</w:t>
      </w:r>
    </w:p>
    <w:p w14:paraId="4830B38F" w14:textId="503FA415" w:rsidR="00E80652" w:rsidRPr="00E80652" w:rsidRDefault="00E80652" w:rsidP="00E80652">
      <w:pPr>
        <w:rPr>
          <w:lang w:val="en-US"/>
        </w:rPr>
      </w:pPr>
      <w:hyperlink r:id="rId6" w:history="1">
        <w:r w:rsidRPr="00206071">
          <w:rPr>
            <w:rStyle w:val="Hyperlink"/>
            <w:lang w:val="en-US"/>
          </w:rPr>
          <w:t>https://www.dr.dk/nyheder/udland/er-aflysningen-af-jimmy-kimmels-show-et-angreb-paa-ytringsfriheden-ekspert-og</w:t>
        </w:r>
      </w:hyperlink>
      <w:r>
        <w:rPr>
          <w:lang w:val="en-US"/>
        </w:rPr>
        <w:t xml:space="preserve"> </w:t>
      </w:r>
    </w:p>
    <w:sectPr w:rsidR="00E80652" w:rsidRPr="00E806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4B0"/>
    <w:multiLevelType w:val="hybridMultilevel"/>
    <w:tmpl w:val="885A51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52"/>
    <w:rsid w:val="00165A59"/>
    <w:rsid w:val="008113B7"/>
    <w:rsid w:val="00D821D2"/>
    <w:rsid w:val="00E80652"/>
    <w:rsid w:val="00EB596B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DD94"/>
  <w15:chartTrackingRefBased/>
  <w15:docId w15:val="{5141B5BB-D0F8-479D-9825-C42238E7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06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06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06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06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06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06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065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065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065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065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06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8065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065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806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udland/er-aflysningen-af-jimmy-kimmels-show-et-angreb-paa-ytringsfriheden-ekspert-og" TargetMode="External"/><Relationship Id="rId5" Type="http://schemas.openxmlformats.org/officeDocument/2006/relationships/hyperlink" Target="https://www.nytimes.com/2025/09/23/business/media/jimmy-kimmel-return-monologue.html?unlocked_article_code=1.oU8.6v0b.AsqL-Qu1jXDH&amp;smid=nytcore-ios-share&amp;referringSource=article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822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3</cp:revision>
  <dcterms:created xsi:type="dcterms:W3CDTF">2025-09-24T06:21:00Z</dcterms:created>
  <dcterms:modified xsi:type="dcterms:W3CDTF">2025-09-24T06:27:00Z</dcterms:modified>
</cp:coreProperties>
</file>