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Oxygen" w:cs="Oxygen" w:eastAsia="Oxygen" w:hAnsi="Oxygen"/>
          <w:b w:val="1"/>
          <w:sz w:val="40"/>
          <w:szCs w:val="40"/>
        </w:rPr>
      </w:pPr>
      <w:r w:rsidDel="00000000" w:rsidR="00000000" w:rsidRPr="00000000">
        <w:rPr>
          <w:rFonts w:ascii="Oxygen" w:cs="Oxygen" w:eastAsia="Oxygen" w:hAnsi="Oxygen"/>
          <w:b w:val="1"/>
          <w:sz w:val="40"/>
          <w:szCs w:val="40"/>
          <w:rtl w:val="0"/>
        </w:rPr>
        <w:t xml:space="preserve">THE CHESS SCENE - THE WIRE</w:t>
      </w:r>
    </w:p>
    <w:p w:rsidR="00000000" w:rsidDel="00000000" w:rsidP="00000000" w:rsidRDefault="00000000" w:rsidRPr="00000000" w14:paraId="00000002">
      <w:pPr>
        <w:rPr>
          <w:rFonts w:ascii="Oxygen" w:cs="Oxygen" w:eastAsia="Oxygen" w:hAnsi="Oxygen"/>
        </w:rPr>
      </w:pPr>
      <w:r w:rsidDel="00000000" w:rsidR="00000000" w:rsidRPr="00000000">
        <w:rPr>
          <w:rtl w:val="0"/>
        </w:rPr>
      </w:r>
    </w:p>
    <w:p w:rsidR="00000000" w:rsidDel="00000000" w:rsidP="00000000" w:rsidRDefault="00000000" w:rsidRPr="00000000" w14:paraId="00000003">
      <w:pPr>
        <w:rPr>
          <w:rFonts w:ascii="Oxygen" w:cs="Oxygen" w:eastAsia="Oxygen" w:hAnsi="Oxygen"/>
          <w:sz w:val="24"/>
          <w:szCs w:val="24"/>
        </w:rPr>
      </w:pPr>
      <w:r w:rsidDel="00000000" w:rsidR="00000000" w:rsidRPr="00000000">
        <w:rPr>
          <w:rFonts w:ascii="Oxygen" w:cs="Oxygen" w:eastAsia="Oxygen" w:hAnsi="Oxygen"/>
          <w:rtl w:val="0"/>
        </w:rPr>
        <w:t xml:space="preserve">Rewatch </w:t>
      </w:r>
      <w:hyperlink r:id="rId6">
        <w:r w:rsidDel="00000000" w:rsidR="00000000" w:rsidRPr="00000000">
          <w:rPr>
            <w:rFonts w:ascii="Oxygen" w:cs="Oxygen" w:eastAsia="Oxygen" w:hAnsi="Oxygen"/>
            <w:color w:val="1155cc"/>
            <w:sz w:val="24"/>
            <w:szCs w:val="24"/>
            <w:u w:val="single"/>
            <w:rtl w:val="0"/>
          </w:rPr>
          <w:t xml:space="preserve">The Wire - Chess Scene</w:t>
        </w:r>
      </w:hyperlink>
      <w:r w:rsidDel="00000000" w:rsidR="00000000" w:rsidRPr="00000000">
        <w:rPr>
          <w:rtl w:val="0"/>
        </w:rPr>
      </w:r>
    </w:p>
    <w:p w:rsidR="00000000" w:rsidDel="00000000" w:rsidP="00000000" w:rsidRDefault="00000000" w:rsidRPr="00000000" w14:paraId="00000004">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05">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Pause and takes notes every time you hear examples of African American English (transcript on the last page). </w:t>
      </w:r>
    </w:p>
    <w:p w:rsidR="00000000" w:rsidDel="00000000" w:rsidP="00000000" w:rsidRDefault="00000000" w:rsidRPr="00000000" w14:paraId="00000006">
      <w:pPr>
        <w:rPr>
          <w:rFonts w:ascii="Oxygen" w:cs="Oxygen" w:eastAsia="Oxygen" w:hAnsi="Oxygen"/>
          <w:sz w:val="24"/>
          <w:szCs w:val="24"/>
        </w:rPr>
      </w:pPr>
      <w:r w:rsidDel="00000000" w:rsidR="00000000" w:rsidRPr="00000000">
        <w:rPr>
          <w:rtl w:val="0"/>
        </w:rPr>
      </w:r>
    </w:p>
    <w:p w:rsidR="00000000" w:rsidDel="00000000" w:rsidP="00000000" w:rsidRDefault="00000000" w:rsidRPr="00000000" w14:paraId="00000007">
      <w:pPr>
        <w:rPr>
          <w:rFonts w:ascii="Oxygen" w:cs="Oxygen" w:eastAsia="Oxygen" w:hAnsi="Oxygen"/>
          <w:sz w:val="24"/>
          <w:szCs w:val="24"/>
        </w:rPr>
      </w:pPr>
      <w:r w:rsidDel="00000000" w:rsidR="00000000" w:rsidRPr="00000000">
        <w:rPr>
          <w:rFonts w:ascii="Oxygen" w:cs="Oxygen" w:eastAsia="Oxygen" w:hAnsi="Oxygen"/>
          <w:sz w:val="24"/>
          <w:szCs w:val="24"/>
          <w:rtl w:val="0"/>
        </w:rPr>
        <w:t xml:space="preserve">Organize your notes into examples of: </w:t>
      </w:r>
    </w:p>
    <w:p w:rsidR="00000000" w:rsidDel="00000000" w:rsidP="00000000" w:rsidRDefault="00000000" w:rsidRPr="00000000" w14:paraId="00000008">
      <w:pPr>
        <w:numPr>
          <w:ilvl w:val="0"/>
          <w:numId w:val="1"/>
        </w:numPr>
        <w:ind w:left="720"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grammar </w:t>
      </w:r>
    </w:p>
    <w:p w:rsidR="00000000" w:rsidDel="00000000" w:rsidP="00000000" w:rsidRDefault="00000000" w:rsidRPr="00000000" w14:paraId="00000009">
      <w:pPr>
        <w:numPr>
          <w:ilvl w:val="0"/>
          <w:numId w:val="1"/>
        </w:numPr>
        <w:ind w:left="720"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words/phrases</w:t>
      </w:r>
    </w:p>
    <w:p w:rsidR="00000000" w:rsidDel="00000000" w:rsidP="00000000" w:rsidRDefault="00000000" w:rsidRPr="00000000" w14:paraId="0000000A">
      <w:pPr>
        <w:numPr>
          <w:ilvl w:val="0"/>
          <w:numId w:val="1"/>
        </w:numPr>
        <w:ind w:left="720" w:hanging="360"/>
        <w:rPr>
          <w:rFonts w:ascii="Oxygen" w:cs="Oxygen" w:eastAsia="Oxygen" w:hAnsi="Oxygen"/>
          <w:sz w:val="24"/>
          <w:szCs w:val="24"/>
        </w:rPr>
      </w:pPr>
      <w:r w:rsidDel="00000000" w:rsidR="00000000" w:rsidRPr="00000000">
        <w:rPr>
          <w:rFonts w:ascii="Oxygen" w:cs="Oxygen" w:eastAsia="Oxygen" w:hAnsi="Oxygen"/>
          <w:sz w:val="24"/>
          <w:szCs w:val="24"/>
          <w:rtl w:val="0"/>
        </w:rPr>
        <w:t xml:space="preserve">pronunciation </w:t>
      </w:r>
    </w:p>
    <w:p w:rsidR="00000000" w:rsidDel="00000000" w:rsidP="00000000" w:rsidRDefault="00000000" w:rsidRPr="00000000" w14:paraId="0000000B">
      <w:pPr>
        <w:ind w:left="0" w:firstLine="0"/>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0C">
      <w:pPr>
        <w:ind w:left="0" w:firstLine="0"/>
        <w:rPr>
          <w:rFonts w:ascii="Oxygen" w:cs="Oxygen" w:eastAsia="Oxygen" w:hAnsi="Oxygen"/>
          <w:i w:val="1"/>
          <w:sz w:val="24"/>
          <w:szCs w:val="24"/>
        </w:rPr>
      </w:pPr>
      <w:r w:rsidDel="00000000" w:rsidR="00000000" w:rsidRPr="00000000">
        <w:rPr>
          <w:rFonts w:ascii="Oxygen" w:cs="Oxygen" w:eastAsia="Oxygen" w:hAnsi="Oxygen"/>
          <w:i w:val="1"/>
          <w:sz w:val="24"/>
          <w:szCs w:val="24"/>
          <w:rtl w:val="0"/>
        </w:rPr>
        <w:t xml:space="preserve">The grammatical introduction from the PowerPoint can be found on the next page!</w:t>
      </w:r>
    </w:p>
    <w:p w:rsidR="00000000" w:rsidDel="00000000" w:rsidP="00000000" w:rsidRDefault="00000000" w:rsidRPr="00000000" w14:paraId="0000000D">
      <w:pPr>
        <w:ind w:left="0" w:firstLine="0"/>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0E">
      <w:pPr>
        <w:ind w:left="0" w:firstLine="0"/>
        <w:jc w:val="center"/>
        <w:rPr>
          <w:rFonts w:ascii="Oxygen" w:cs="Oxygen" w:eastAsia="Oxygen" w:hAnsi="Oxygen"/>
          <w:b w:val="1"/>
          <w:sz w:val="24"/>
          <w:szCs w:val="24"/>
        </w:rPr>
      </w:pPr>
      <w:r w:rsidDel="00000000" w:rsidR="00000000" w:rsidRPr="00000000">
        <w:rPr>
          <w:rFonts w:ascii="Oxygen" w:cs="Oxygen" w:eastAsia="Oxygen" w:hAnsi="Oxygen"/>
          <w:b w:val="1"/>
          <w:sz w:val="24"/>
          <w:szCs w:val="24"/>
        </w:rPr>
        <w:drawing>
          <wp:inline distB="19050" distT="19050" distL="19050" distR="19050">
            <wp:extent cx="5731200" cy="3111500"/>
            <wp:effectExtent b="0" l="0" r="0" t="0"/>
            <wp:docPr id="1" name="image1.png"/>
            <a:graphic>
              <a:graphicData uri="http://schemas.openxmlformats.org/drawingml/2006/picture">
                <pic:pic>
                  <pic:nvPicPr>
                    <pic:cNvPr id="0" name="image1.png"/>
                    <pic:cNvPicPr preferRelativeResize="0"/>
                  </pic:nvPicPr>
                  <pic:blipFill>
                    <a:blip r:embed="rId7"/>
                    <a:srcRect b="1490" l="1676" r="1946" t="5373"/>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rPr>
          <w:rFonts w:ascii="Oxygen" w:cs="Oxygen" w:eastAsia="Oxygen" w:hAnsi="Oxygen"/>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0">
      <w:pPr>
        <w:widowControl w:val="0"/>
        <w:rPr>
          <w:rFonts w:ascii="Oxygen" w:cs="Oxygen" w:eastAsia="Oxygen" w:hAnsi="Oxygen"/>
          <w:b w:val="1"/>
          <w:sz w:val="24"/>
          <w:szCs w:val="24"/>
        </w:rPr>
      </w:pPr>
      <w:r w:rsidDel="00000000" w:rsidR="00000000" w:rsidRPr="00000000">
        <w:rPr>
          <w:rFonts w:ascii="Oxygen" w:cs="Oxygen" w:eastAsia="Oxygen" w:hAnsi="Oxygen"/>
          <w:b w:val="1"/>
          <w:sz w:val="40"/>
          <w:szCs w:val="40"/>
          <w:rtl w:val="0"/>
        </w:rPr>
        <w:t xml:space="preserve">AFRICAN AMERICAN ENGLISH GRAMMAR</w:t>
      </w:r>
      <w:r w:rsidDel="00000000" w:rsidR="00000000" w:rsidRPr="00000000">
        <w:rPr>
          <w:rFonts w:ascii="Oxygen" w:cs="Oxygen" w:eastAsia="Oxygen" w:hAnsi="Oxygen"/>
          <w:b w:val="1"/>
          <w:sz w:val="24"/>
          <w:szCs w:val="24"/>
          <w:rtl w:val="0"/>
        </w:rPr>
        <w:br w:type="textWrapping"/>
      </w:r>
    </w:p>
    <w:p w:rsidR="00000000" w:rsidDel="00000000" w:rsidP="00000000" w:rsidRDefault="00000000" w:rsidRPr="00000000" w14:paraId="00000011">
      <w:pPr>
        <w:widowControl w:val="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Grammatical Tense</w:t>
      </w:r>
    </w:p>
    <w:tbl>
      <w:tblPr>
        <w:tblStyle w:val="Table1"/>
        <w:tblW w:w="416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700"/>
        <w:gridCol w:w="2460"/>
        <w:tblGridChange w:id="0">
          <w:tblGrid>
            <w:gridCol w:w="1700"/>
            <w:gridCol w:w="2460"/>
          </w:tblGrid>
        </w:tblGridChange>
      </w:tblGrid>
      <w:tr>
        <w:trPr>
          <w:cantSplit w:val="0"/>
          <w:trHeight w:val="565.7142857142858" w:hRule="atLeast"/>
          <w:tblHeader w:val="0"/>
        </w:trPr>
        <w:tc>
          <w:tcPr>
            <w:vMerge w:val="restart"/>
            <w:tcBorders>
              <w:top w:color="d9d9d9" w:space="0" w:sz="8" w:val="single"/>
              <w:left w:color="d9d9d9" w:space="0" w:sz="8" w:val="single"/>
              <w:bottom w:color="000000" w:space="0" w:sz="0" w:val="nil"/>
              <w:right w:color="d9d9d9" w:space="0" w:sz="8" w:val="single"/>
            </w:tcBorders>
            <w:tcMar>
              <w:top w:w="140.0" w:type="dxa"/>
              <w:left w:w="140.0" w:type="dxa"/>
              <w:bottom w:w="140.0" w:type="dxa"/>
              <w:right w:w="140.0" w:type="dxa"/>
            </w:tcMar>
            <w:vAlign w:val="center"/>
          </w:tcPr>
          <w:p w:rsidR="00000000" w:rsidDel="00000000" w:rsidP="00000000" w:rsidRDefault="00000000" w:rsidRPr="00000000" w14:paraId="00000012">
            <w:pPr>
              <w:widowControl w:val="0"/>
              <w:spacing w:line="240" w:lineRule="auto"/>
              <w:rPr>
                <w:rFonts w:ascii="Oxygen" w:cs="Oxygen" w:eastAsia="Oxygen" w:hAnsi="Oxygen"/>
                <w:b w:val="1"/>
                <w:sz w:val="20"/>
                <w:szCs w:val="20"/>
              </w:rPr>
            </w:pPr>
            <w:r w:rsidDel="00000000" w:rsidR="00000000" w:rsidRPr="00000000">
              <w:rPr>
                <w:rFonts w:ascii="Oxygen" w:cs="Oxygen" w:eastAsia="Oxygen" w:hAnsi="Oxygen"/>
                <w:b w:val="1"/>
                <w:sz w:val="20"/>
                <w:szCs w:val="20"/>
                <w:rtl w:val="0"/>
              </w:rPr>
              <w:t xml:space="preserve">Past</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3">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been bought it</w:t>
            </w:r>
          </w:p>
        </w:tc>
      </w:tr>
      <w:tr>
        <w:trPr>
          <w:cantSplit w:val="0"/>
          <w:trHeight w:val="565.7142857142858" w:hRule="atLeast"/>
          <w:tblHeader w:val="0"/>
        </w:trPr>
        <w:tc>
          <w:tcPr>
            <w:vMerge w:val="continue"/>
            <w:tcBorders>
              <w:top w:color="000000" w:space="0" w:sz="0" w:val="nil"/>
              <w:left w:color="d9d9d9" w:space="0" w:sz="8" w:val="single"/>
              <w:bottom w:color="000000" w:space="0" w:sz="0" w:val="nil"/>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4">
            <w:pPr>
              <w:widowControl w:val="0"/>
              <w:rPr>
                <w:rFonts w:ascii="Oxygen" w:cs="Oxygen" w:eastAsia="Oxygen" w:hAnsi="Oxygen"/>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5">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done buy it</w:t>
            </w:r>
          </w:p>
        </w:tc>
      </w:tr>
      <w:tr>
        <w:trPr>
          <w:cantSplit w:val="0"/>
          <w:trHeight w:val="565.7142857142858" w:hRule="atLeast"/>
          <w:tblHeader w:val="0"/>
        </w:trPr>
        <w:tc>
          <w:tcPr>
            <w:vMerge w:val="continue"/>
            <w:tcBorders>
              <w:top w:color="000000" w:space="0" w:sz="0" w:val="nil"/>
              <w:left w:color="d9d9d9" w:space="0" w:sz="8" w:val="single"/>
              <w:bottom w:color="000000" w:space="0" w:sz="0" w:val="nil"/>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6">
            <w:pPr>
              <w:widowControl w:val="0"/>
              <w:rPr>
                <w:rFonts w:ascii="Oxygen" w:cs="Oxygen" w:eastAsia="Oxygen" w:hAnsi="Oxygen"/>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7">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did buy it</w:t>
            </w:r>
          </w:p>
        </w:tc>
      </w:tr>
      <w:tr>
        <w:trPr>
          <w:cantSplit w:val="0"/>
          <w:trHeight w:val="565.7142857142858" w:hRule="atLeast"/>
          <w:tblHeader w:val="0"/>
        </w:trPr>
        <w:tc>
          <w:tcPr>
            <w:vMerge w:val="continue"/>
            <w:tcBorders>
              <w:top w:color="000000" w:space="0" w:sz="0" w:val="nil"/>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8">
            <w:pPr>
              <w:widowControl w:val="0"/>
              <w:rPr>
                <w:rFonts w:ascii="Oxygen" w:cs="Oxygen" w:eastAsia="Oxygen" w:hAnsi="Oxygen"/>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9">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do buy it</w:t>
            </w:r>
          </w:p>
        </w:tc>
      </w:tr>
      <w:tr>
        <w:trPr>
          <w:cantSplit w:val="0"/>
          <w:trHeight w:val="565.7142857142858"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A">
            <w:pPr>
              <w:widowControl w:val="0"/>
              <w:spacing w:line="240" w:lineRule="auto"/>
              <w:rPr>
                <w:rFonts w:ascii="Oxygen" w:cs="Oxygen" w:eastAsia="Oxygen" w:hAnsi="Oxygen"/>
                <w:b w:val="1"/>
                <w:sz w:val="20"/>
                <w:szCs w:val="20"/>
              </w:rPr>
            </w:pPr>
            <w:r w:rsidDel="00000000" w:rsidR="00000000" w:rsidRPr="00000000">
              <w:rPr>
                <w:rFonts w:ascii="Oxygen" w:cs="Oxygen" w:eastAsia="Oxygen" w:hAnsi="Oxygen"/>
                <w:b w:val="1"/>
                <w:sz w:val="20"/>
                <w:szCs w:val="20"/>
                <w:rtl w:val="0"/>
              </w:rPr>
              <w:t xml:space="preserve">Present</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B">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be buying it</w:t>
            </w:r>
          </w:p>
        </w:tc>
      </w:tr>
      <w:tr>
        <w:trPr>
          <w:cantSplit w:val="0"/>
          <w:trHeight w:val="565.7142857142858" w:hRule="atLeast"/>
          <w:tblHeader w:val="0"/>
        </w:trPr>
        <w:tc>
          <w:tcPr>
            <w:vMerge w:val="restart"/>
            <w:tcBorders>
              <w:top w:color="d9d9d9" w:space="0" w:sz="8" w:val="single"/>
              <w:left w:color="d9d9d9" w:space="0" w:sz="8" w:val="single"/>
              <w:bottom w:color="000000" w:space="0" w:sz="0" w:val="nil"/>
              <w:right w:color="d9d9d9" w:space="0" w:sz="8" w:val="single"/>
            </w:tcBorders>
            <w:tcMar>
              <w:top w:w="140.0" w:type="dxa"/>
              <w:left w:w="140.0" w:type="dxa"/>
              <w:bottom w:w="140.0" w:type="dxa"/>
              <w:right w:w="140.0" w:type="dxa"/>
            </w:tcMar>
            <w:vAlign w:val="center"/>
          </w:tcPr>
          <w:p w:rsidR="00000000" w:rsidDel="00000000" w:rsidP="00000000" w:rsidRDefault="00000000" w:rsidRPr="00000000" w14:paraId="0000001C">
            <w:pPr>
              <w:widowControl w:val="0"/>
              <w:spacing w:line="240" w:lineRule="auto"/>
              <w:rPr>
                <w:rFonts w:ascii="Oxygen" w:cs="Oxygen" w:eastAsia="Oxygen" w:hAnsi="Oxygen"/>
                <w:b w:val="1"/>
                <w:sz w:val="20"/>
                <w:szCs w:val="20"/>
              </w:rPr>
            </w:pPr>
            <w:r w:rsidDel="00000000" w:rsidR="00000000" w:rsidRPr="00000000">
              <w:rPr>
                <w:rFonts w:ascii="Oxygen" w:cs="Oxygen" w:eastAsia="Oxygen" w:hAnsi="Oxygen"/>
                <w:b w:val="1"/>
                <w:sz w:val="20"/>
                <w:szCs w:val="20"/>
                <w:rtl w:val="0"/>
              </w:rPr>
              <w:t xml:space="preserve">Future</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D">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I’mma buy it</w:t>
            </w:r>
          </w:p>
        </w:tc>
      </w:tr>
      <w:tr>
        <w:trPr>
          <w:cantSplit w:val="0"/>
          <w:trHeight w:val="565.7142857142858" w:hRule="atLeast"/>
          <w:tblHeader w:val="0"/>
        </w:trPr>
        <w:tc>
          <w:tcPr>
            <w:vMerge w:val="continue"/>
            <w:tcBorders>
              <w:top w:color="000000" w:space="0" w:sz="0" w:val="nil"/>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E">
            <w:pPr>
              <w:widowControl w:val="0"/>
              <w:rPr>
                <w:rFonts w:ascii="Oxygen" w:cs="Oxygen" w:eastAsia="Oxygen" w:hAnsi="Oxygen"/>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1F">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I gonna buy it</w:t>
            </w:r>
          </w:p>
        </w:tc>
      </w:tr>
    </w:tbl>
    <w:p w:rsidR="00000000" w:rsidDel="00000000" w:rsidP="00000000" w:rsidRDefault="00000000" w:rsidRPr="00000000" w14:paraId="00000020">
      <w:pPr>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21">
      <w:pPr>
        <w:widowControl w:val="0"/>
        <w:rPr>
          <w:rFonts w:ascii="Oxygen" w:cs="Oxygen" w:eastAsia="Oxygen" w:hAnsi="Oxygen"/>
          <w:b w:val="1"/>
          <w:sz w:val="24"/>
          <w:szCs w:val="24"/>
        </w:rPr>
      </w:pPr>
      <w:r w:rsidDel="00000000" w:rsidR="00000000" w:rsidRPr="00000000">
        <w:rPr>
          <w:rtl w:val="0"/>
        </w:rPr>
      </w:r>
    </w:p>
    <w:p w:rsidR="00000000" w:rsidDel="00000000" w:rsidP="00000000" w:rsidRDefault="00000000" w:rsidRPr="00000000" w14:paraId="00000022">
      <w:pPr>
        <w:widowControl w:val="0"/>
        <w:rPr>
          <w:rFonts w:ascii="Oxygen" w:cs="Oxygen" w:eastAsia="Oxygen" w:hAnsi="Oxygen"/>
        </w:rPr>
      </w:pPr>
      <w:r w:rsidDel="00000000" w:rsidR="00000000" w:rsidRPr="00000000">
        <w:rPr>
          <w:rFonts w:ascii="Oxygen" w:cs="Oxygen" w:eastAsia="Oxygen" w:hAnsi="Oxygen"/>
          <w:b w:val="1"/>
          <w:sz w:val="24"/>
          <w:szCs w:val="24"/>
          <w:rtl w:val="0"/>
        </w:rPr>
        <w:t xml:space="preserve">Grammatical Aspect</w:t>
      </w:r>
      <w:r w:rsidDel="00000000" w:rsidR="00000000" w:rsidRPr="00000000">
        <w:rPr>
          <w:rtl w:val="0"/>
        </w:rPr>
      </w:r>
    </w:p>
    <w:tbl>
      <w:tblPr>
        <w:tblStyle w:val="Table2"/>
        <w:tblW w:w="690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3420"/>
        <w:gridCol w:w="3480"/>
        <w:tblGridChange w:id="0">
          <w:tblGrid>
            <w:gridCol w:w="3420"/>
            <w:gridCol w:w="3480"/>
          </w:tblGrid>
        </w:tblGridChange>
      </w:tblGrid>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3">
            <w:pPr>
              <w:widowControl w:val="0"/>
              <w:spacing w:line="240" w:lineRule="auto"/>
              <w:rPr>
                <w:rFonts w:ascii="Oxygen" w:cs="Oxygen" w:eastAsia="Oxygen" w:hAnsi="Oxygen"/>
                <w:b w:val="1"/>
                <w:sz w:val="20"/>
                <w:szCs w:val="20"/>
              </w:rPr>
            </w:pPr>
            <w:r w:rsidDel="00000000" w:rsidR="00000000" w:rsidRPr="00000000">
              <w:rPr>
                <w:rFonts w:ascii="Oxygen" w:cs="Oxygen" w:eastAsia="Oxygen" w:hAnsi="Oxygen"/>
                <w:b w:val="1"/>
                <w:sz w:val="20"/>
                <w:szCs w:val="20"/>
                <w:rtl w:val="0"/>
              </w:rPr>
              <w:t xml:space="preserve">AAE aspect</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4">
            <w:pPr>
              <w:widowControl w:val="0"/>
              <w:spacing w:line="240" w:lineRule="auto"/>
              <w:rPr>
                <w:rFonts w:ascii="Oxygen" w:cs="Oxygen" w:eastAsia="Oxygen" w:hAnsi="Oxygen"/>
                <w:b w:val="1"/>
                <w:sz w:val="20"/>
                <w:szCs w:val="20"/>
              </w:rPr>
            </w:pPr>
            <w:r w:rsidDel="00000000" w:rsidR="00000000" w:rsidRPr="00000000">
              <w:rPr>
                <w:rFonts w:ascii="Oxygen" w:cs="Oxygen" w:eastAsia="Oxygen" w:hAnsi="Oxygen"/>
                <w:b w:val="1"/>
                <w:sz w:val="20"/>
                <w:szCs w:val="20"/>
                <w:rtl w:val="0"/>
              </w:rPr>
              <w:t xml:space="preserve">MAE meaning</w:t>
            </w:r>
          </w:p>
        </w:tc>
      </w:tr>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5">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be working Tuesdays</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6">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works on Tuesdays</w:t>
            </w:r>
          </w:p>
        </w:tc>
      </w:tr>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7">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stay working</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8">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is always working</w:t>
            </w:r>
          </w:p>
        </w:tc>
      </w:tr>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9">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steady working</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A">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keeps on working</w:t>
            </w:r>
          </w:p>
        </w:tc>
      </w:tr>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B">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been working</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C">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has been working</w:t>
            </w:r>
          </w:p>
        </w:tc>
      </w:tr>
      <w:tr>
        <w:trPr>
          <w:cantSplit w:val="0"/>
          <w:trHeight w:val="522.5390625" w:hRule="atLeast"/>
          <w:tblHeader w:val="0"/>
        </w:trPr>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D">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fixing to go to work</w:t>
            </w:r>
          </w:p>
        </w:tc>
        <w:tc>
          <w:tcPr>
            <w:tcBorders>
              <w:top w:color="d9d9d9" w:space="0" w:sz="8" w:val="single"/>
              <w:left w:color="d9d9d9" w:space="0" w:sz="8" w:val="single"/>
              <w:bottom w:color="d9d9d9" w:space="0" w:sz="8" w:val="single"/>
              <w:right w:color="d9d9d9" w:space="0" w:sz="8" w:val="single"/>
            </w:tcBorders>
            <w:tcMar>
              <w:top w:w="140.0" w:type="dxa"/>
              <w:left w:w="140.0" w:type="dxa"/>
              <w:bottom w:w="140.0" w:type="dxa"/>
              <w:right w:w="140.0" w:type="dxa"/>
            </w:tcMar>
            <w:vAlign w:val="top"/>
          </w:tcPr>
          <w:p w:rsidR="00000000" w:rsidDel="00000000" w:rsidP="00000000" w:rsidRDefault="00000000" w:rsidRPr="00000000" w14:paraId="0000002E">
            <w:pPr>
              <w:widowControl w:val="0"/>
              <w:spacing w:line="240" w:lineRule="auto"/>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is about to go to work</w:t>
            </w:r>
          </w:p>
        </w:tc>
      </w:tr>
    </w:tbl>
    <w:p w:rsidR="00000000" w:rsidDel="00000000" w:rsidP="00000000" w:rsidRDefault="00000000" w:rsidRPr="00000000" w14:paraId="0000002F">
      <w:pPr>
        <w:widowControl w:val="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30">
      <w:pPr>
        <w:widowControl w:val="0"/>
        <w:spacing w:before="320" w:lineRule="auto"/>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Deletion of verbal copula</w:t>
      </w:r>
    </w:p>
    <w:p w:rsidR="00000000" w:rsidDel="00000000" w:rsidP="00000000" w:rsidRDefault="00000000" w:rsidRPr="00000000" w14:paraId="00000031">
      <w:pPr>
        <w:widowControl w:val="0"/>
        <w:rPr>
          <w:rFonts w:ascii="Oxygen" w:cs="Oxygen" w:eastAsia="Oxygen" w:hAnsi="Oxygen"/>
          <w:sz w:val="20"/>
          <w:szCs w:val="20"/>
        </w:rPr>
      </w:pPr>
      <w:r w:rsidDel="00000000" w:rsidR="00000000" w:rsidRPr="00000000">
        <w:rPr>
          <w:rFonts w:ascii="Oxygen" w:cs="Oxygen" w:eastAsia="Oxygen" w:hAnsi="Oxygen"/>
          <w:sz w:val="20"/>
          <w:szCs w:val="20"/>
          <w:rtl w:val="0"/>
        </w:rPr>
        <w:t xml:space="preserve">In some contexts, the word "is/are" can be left out. </w:t>
      </w:r>
    </w:p>
    <w:p w:rsidR="00000000" w:rsidDel="00000000" w:rsidP="00000000" w:rsidRDefault="00000000" w:rsidRPr="00000000" w14:paraId="00000032">
      <w:pPr>
        <w:widowControl w:val="0"/>
        <w:rPr>
          <w:rFonts w:ascii="Oxygen" w:cs="Oxygen" w:eastAsia="Oxygen" w:hAnsi="Oxygen"/>
          <w:sz w:val="20"/>
          <w:szCs w:val="20"/>
        </w:rPr>
      </w:pPr>
      <w:r w:rsidDel="00000000" w:rsidR="00000000" w:rsidRPr="00000000">
        <w:rPr>
          <w:rFonts w:ascii="Oxygen" w:cs="Oxygen" w:eastAsia="Oxygen" w:hAnsi="Oxygen"/>
          <w:sz w:val="20"/>
          <w:szCs w:val="20"/>
          <w:rtl w:val="0"/>
        </w:rPr>
        <w:t xml:space="preserve">Example: </w:t>
      </w:r>
    </w:p>
    <w:p w:rsidR="00000000" w:rsidDel="00000000" w:rsidP="00000000" w:rsidRDefault="00000000" w:rsidRPr="00000000" w14:paraId="00000033">
      <w:pPr>
        <w:widowControl w:val="0"/>
        <w:ind w:firstLine="720"/>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workin'.</w:t>
      </w:r>
    </w:p>
    <w:p w:rsidR="00000000" w:rsidDel="00000000" w:rsidP="00000000" w:rsidRDefault="00000000" w:rsidRPr="00000000" w14:paraId="00000034">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35">
      <w:pPr>
        <w:widowControl w:val="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Negative concord</w:t>
      </w:r>
    </w:p>
    <w:p w:rsidR="00000000" w:rsidDel="00000000" w:rsidP="00000000" w:rsidRDefault="00000000" w:rsidRPr="00000000" w14:paraId="00000036">
      <w:pPr>
        <w:widowControl w:val="0"/>
        <w:rPr>
          <w:rFonts w:ascii="Oxygen" w:cs="Oxygen" w:eastAsia="Oxygen" w:hAnsi="Oxygen"/>
          <w:sz w:val="20"/>
          <w:szCs w:val="20"/>
        </w:rPr>
      </w:pPr>
      <w:r w:rsidDel="00000000" w:rsidR="00000000" w:rsidRPr="00000000">
        <w:rPr>
          <w:rFonts w:ascii="Oxygen" w:cs="Oxygen" w:eastAsia="Oxygen" w:hAnsi="Oxygen"/>
          <w:sz w:val="20"/>
          <w:szCs w:val="20"/>
          <w:rtl w:val="0"/>
        </w:rPr>
        <w:t xml:space="preserve">This means that negation has to all "match” (double negation). The negative is frequently expressed with </w:t>
      </w:r>
      <w:r w:rsidDel="00000000" w:rsidR="00000000" w:rsidRPr="00000000">
        <w:rPr>
          <w:rFonts w:ascii="Oxygen" w:cs="Oxygen" w:eastAsia="Oxygen" w:hAnsi="Oxygen"/>
          <w:i w:val="1"/>
          <w:sz w:val="20"/>
          <w:szCs w:val="20"/>
          <w:rtl w:val="0"/>
        </w:rPr>
        <w:t xml:space="preserve">ain’t. </w:t>
      </w:r>
      <w:r w:rsidDel="00000000" w:rsidR="00000000" w:rsidRPr="00000000">
        <w:rPr>
          <w:rFonts w:ascii="Oxygen" w:cs="Oxygen" w:eastAsia="Oxygen" w:hAnsi="Oxygen"/>
          <w:sz w:val="20"/>
          <w:szCs w:val="20"/>
          <w:rtl w:val="0"/>
        </w:rPr>
        <w:t xml:space="preserve">And </w:t>
      </w:r>
      <w:r w:rsidDel="00000000" w:rsidR="00000000" w:rsidRPr="00000000">
        <w:rPr>
          <w:rFonts w:ascii="Oxygen" w:cs="Oxygen" w:eastAsia="Oxygen" w:hAnsi="Oxygen"/>
          <w:i w:val="1"/>
          <w:sz w:val="20"/>
          <w:szCs w:val="20"/>
          <w:rtl w:val="0"/>
        </w:rPr>
        <w:t xml:space="preserve">ain’t </w:t>
      </w:r>
      <w:r w:rsidDel="00000000" w:rsidR="00000000" w:rsidRPr="00000000">
        <w:rPr>
          <w:rFonts w:ascii="Oxygen" w:cs="Oxygen" w:eastAsia="Oxygen" w:hAnsi="Oxygen"/>
          <w:sz w:val="20"/>
          <w:szCs w:val="20"/>
          <w:rtl w:val="0"/>
        </w:rPr>
        <w:t xml:space="preserve">is a common contraction used by AAE speakers. </w:t>
      </w:r>
    </w:p>
    <w:p w:rsidR="00000000" w:rsidDel="00000000" w:rsidP="00000000" w:rsidRDefault="00000000" w:rsidRPr="00000000" w14:paraId="00000037">
      <w:pPr>
        <w:widowControl w:val="0"/>
        <w:rPr>
          <w:rFonts w:ascii="Oxygen" w:cs="Oxygen" w:eastAsia="Oxygen" w:hAnsi="Oxygen"/>
          <w:i w:val="1"/>
          <w:sz w:val="20"/>
          <w:szCs w:val="20"/>
        </w:rPr>
      </w:pPr>
      <w:r w:rsidDel="00000000" w:rsidR="00000000" w:rsidRPr="00000000">
        <w:rPr>
          <w:rFonts w:ascii="Oxygen" w:cs="Oxygen" w:eastAsia="Oxygen" w:hAnsi="Oxygen"/>
          <w:sz w:val="20"/>
          <w:szCs w:val="20"/>
          <w:rtl w:val="0"/>
        </w:rPr>
        <w:t xml:space="preserve">Example:</w:t>
      </w:r>
      <w:r w:rsidDel="00000000" w:rsidR="00000000" w:rsidRPr="00000000">
        <w:rPr>
          <w:rFonts w:ascii="Oxygen" w:cs="Oxygen" w:eastAsia="Oxygen" w:hAnsi="Oxygen"/>
          <w:i w:val="1"/>
          <w:sz w:val="20"/>
          <w:szCs w:val="20"/>
          <w:rtl w:val="0"/>
        </w:rPr>
        <w:t xml:space="preserve"> </w:t>
      </w:r>
    </w:p>
    <w:p w:rsidR="00000000" w:rsidDel="00000000" w:rsidP="00000000" w:rsidRDefault="00000000" w:rsidRPr="00000000" w14:paraId="00000038">
      <w:pPr>
        <w:widowControl w:val="0"/>
        <w:ind w:firstLine="720"/>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He ain't never without a job! </w:t>
      </w:r>
    </w:p>
    <w:p w:rsidR="00000000" w:rsidDel="00000000" w:rsidP="00000000" w:rsidRDefault="00000000" w:rsidRPr="00000000" w14:paraId="00000039">
      <w:pPr>
        <w:widowControl w:val="0"/>
        <w:ind w:firstLine="720"/>
        <w:rPr>
          <w:rFonts w:ascii="Oxygen" w:cs="Oxygen" w:eastAsia="Oxygen" w:hAnsi="Oxygen"/>
          <w:i w:val="1"/>
          <w:sz w:val="20"/>
          <w:szCs w:val="20"/>
        </w:rPr>
      </w:pPr>
      <w:r w:rsidDel="00000000" w:rsidR="00000000" w:rsidRPr="00000000">
        <w:rPr>
          <w:rFonts w:ascii="Oxygen" w:cs="Oxygen" w:eastAsia="Oxygen" w:hAnsi="Oxygen"/>
          <w:i w:val="1"/>
          <w:sz w:val="20"/>
          <w:szCs w:val="20"/>
          <w:rtl w:val="0"/>
        </w:rPr>
        <w:t xml:space="preserve">Can't nobody say he don't work.</w:t>
      </w:r>
      <w:r w:rsidDel="00000000" w:rsidR="00000000" w:rsidRPr="00000000">
        <w:br w:type="page"/>
      </w:r>
      <w:r w:rsidDel="00000000" w:rsidR="00000000" w:rsidRPr="00000000">
        <w:rPr>
          <w:rtl w:val="0"/>
        </w:rPr>
      </w:r>
    </w:p>
    <w:p w:rsidR="00000000" w:rsidDel="00000000" w:rsidP="00000000" w:rsidRDefault="00000000" w:rsidRPr="00000000" w14:paraId="0000003A">
      <w:pPr>
        <w:widowControl w:val="0"/>
        <w:ind w:left="0"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Chess scene from ‘The Wire’</w:t>
      </w:r>
    </w:p>
    <w:p w:rsidR="00000000" w:rsidDel="00000000" w:rsidP="00000000" w:rsidRDefault="00000000" w:rsidRPr="00000000" w14:paraId="0000003B">
      <w:pPr>
        <w:widowControl w:val="0"/>
        <w:ind w:left="0" w:firstLine="0"/>
        <w:rPr>
          <w:rFonts w:ascii="Oxygen" w:cs="Oxygen" w:eastAsia="Oxygen" w:hAnsi="Oxygen"/>
          <w:b w:val="1"/>
          <w:sz w:val="24"/>
          <w:szCs w:val="24"/>
        </w:rPr>
      </w:pPr>
      <w:r w:rsidDel="00000000" w:rsidR="00000000" w:rsidRPr="00000000">
        <w:rPr>
          <w:rFonts w:ascii="Oxygen" w:cs="Oxygen" w:eastAsia="Oxygen" w:hAnsi="Oxygen"/>
          <w:b w:val="1"/>
          <w:sz w:val="24"/>
          <w:szCs w:val="24"/>
          <w:rtl w:val="0"/>
        </w:rPr>
        <w:t xml:space="preserve">‘The Buys’ (2002)</w:t>
      </w:r>
    </w:p>
    <w:p w:rsidR="00000000" w:rsidDel="00000000" w:rsidP="00000000" w:rsidRDefault="00000000" w:rsidRPr="00000000" w14:paraId="0000003C">
      <w:pPr>
        <w:widowControl w:val="0"/>
        <w:ind w:firstLine="720"/>
        <w:rPr>
          <w:rFonts w:ascii="Oxygen" w:cs="Oxygen" w:eastAsia="Oxygen" w:hAnsi="Oxygen"/>
          <w:i w:val="1"/>
          <w:sz w:val="20"/>
          <w:szCs w:val="20"/>
        </w:rPr>
      </w:pPr>
      <w:r w:rsidDel="00000000" w:rsidR="00000000" w:rsidRPr="00000000">
        <w:rPr>
          <w:rtl w:val="0"/>
        </w:rPr>
      </w:r>
    </w:p>
    <w:p w:rsidR="00000000" w:rsidDel="00000000" w:rsidP="00000000" w:rsidRDefault="00000000" w:rsidRPr="00000000" w14:paraId="0000003D">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Yo, what was that?</w:t>
      </w:r>
    </w:p>
    <w:p w:rsidR="00000000" w:rsidDel="00000000" w:rsidP="00000000" w:rsidRDefault="00000000" w:rsidRPr="00000000" w14:paraId="0000003E">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3F">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w:t>
      </w:r>
      <w:r w:rsidDel="00000000" w:rsidR="00000000" w:rsidRPr="00000000">
        <w:rPr>
          <w:rFonts w:ascii="Oxygen" w:cs="Oxygen" w:eastAsia="Oxygen" w:hAnsi="Oxygen"/>
          <w:sz w:val="20"/>
          <w:szCs w:val="20"/>
          <w:rtl w:val="0"/>
        </w:rPr>
        <w:t xml:space="preserve"> Hm?</w:t>
      </w:r>
    </w:p>
    <w:p w:rsidR="00000000" w:rsidDel="00000000" w:rsidP="00000000" w:rsidRDefault="00000000" w:rsidRPr="00000000" w14:paraId="00000040">
      <w:pPr>
        <w:widowControl w:val="0"/>
        <w:ind w:left="0" w:firstLine="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1">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Castle can’t move like that. Yo, castle move up and down and sideways like.</w:t>
      </w:r>
    </w:p>
    <w:p w:rsidR="00000000" w:rsidDel="00000000" w:rsidP="00000000" w:rsidRDefault="00000000" w:rsidRPr="00000000" w14:paraId="00000042">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3">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 </w:t>
      </w:r>
      <w:r w:rsidDel="00000000" w:rsidR="00000000" w:rsidRPr="00000000">
        <w:rPr>
          <w:rFonts w:ascii="Oxygen" w:cs="Oxygen" w:eastAsia="Oxygen" w:hAnsi="Oxygen"/>
          <w:sz w:val="20"/>
          <w:szCs w:val="20"/>
          <w:rtl w:val="0"/>
        </w:rPr>
        <w:t xml:space="preserve">Nah, we ain’t playing that.</w:t>
      </w:r>
    </w:p>
    <w:p w:rsidR="00000000" w:rsidDel="00000000" w:rsidP="00000000" w:rsidRDefault="00000000" w:rsidRPr="00000000" w14:paraId="00000044">
      <w:pPr>
        <w:widowControl w:val="0"/>
        <w:ind w:left="0" w:firstLine="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5">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w:t>
      </w:r>
      <w:r w:rsidDel="00000000" w:rsidR="00000000" w:rsidRPr="00000000">
        <w:rPr>
          <w:rFonts w:ascii="Oxygen" w:cs="Oxygen" w:eastAsia="Oxygen" w:hAnsi="Oxygen"/>
          <w:sz w:val="20"/>
          <w:szCs w:val="20"/>
          <w:rtl w:val="0"/>
        </w:rPr>
        <w:t xml:space="preserve"> Yeah, look at the board. We playing checkers.</w:t>
      </w:r>
    </w:p>
    <w:p w:rsidR="00000000" w:rsidDel="00000000" w:rsidP="00000000" w:rsidRDefault="00000000" w:rsidRPr="00000000" w14:paraId="00000046">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7">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Checkers?</w:t>
      </w:r>
    </w:p>
    <w:p w:rsidR="00000000" w:rsidDel="00000000" w:rsidP="00000000" w:rsidRDefault="00000000" w:rsidRPr="00000000" w14:paraId="00000048">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9">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w:t>
      </w:r>
      <w:r w:rsidDel="00000000" w:rsidR="00000000" w:rsidRPr="00000000">
        <w:rPr>
          <w:rFonts w:ascii="Oxygen" w:cs="Oxygen" w:eastAsia="Oxygen" w:hAnsi="Oxygen"/>
          <w:sz w:val="20"/>
          <w:szCs w:val="20"/>
          <w:rtl w:val="0"/>
        </w:rPr>
        <w:t xml:space="preserve"> Yeah, checkers.</w:t>
      </w:r>
    </w:p>
    <w:p w:rsidR="00000000" w:rsidDel="00000000" w:rsidP="00000000" w:rsidRDefault="00000000" w:rsidRPr="00000000" w14:paraId="0000004A">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B">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Yo, why you playing checkers on a chess set?</w:t>
      </w:r>
    </w:p>
    <w:p w:rsidR="00000000" w:rsidDel="00000000" w:rsidP="00000000" w:rsidRDefault="00000000" w:rsidRPr="00000000" w14:paraId="0000004C">
      <w:pPr>
        <w:widowControl w:val="0"/>
        <w:ind w:left="0" w:firstLine="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D">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w:t>
      </w:r>
      <w:r w:rsidDel="00000000" w:rsidR="00000000" w:rsidRPr="00000000">
        <w:rPr>
          <w:rFonts w:ascii="Oxygen" w:cs="Oxygen" w:eastAsia="Oxygen" w:hAnsi="Oxygen"/>
          <w:sz w:val="20"/>
          <w:szCs w:val="20"/>
          <w:rtl w:val="0"/>
        </w:rPr>
        <w:t xml:space="preserve"> Yo, why you give a shit?</w:t>
      </w:r>
    </w:p>
    <w:p w:rsidR="00000000" w:rsidDel="00000000" w:rsidP="00000000" w:rsidRDefault="00000000" w:rsidRPr="00000000" w14:paraId="0000004E">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4F">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Now look, check it, it’s simple, it’s simple. See this? This the kingpin, a’ight? And he the man. You get the other dude’s king, you got the game. But he trying to get your king too, so you gotta protect it. Now, the king, he move one space any direction he damn choose, ’cause he’s the king. Like this, this, this, a’ight? But he ain’t got no hustle. But the rest of these motherfuckers on the team, they got his back. And they run so deep, he really ain’t gotta do shit.</w:t>
      </w:r>
    </w:p>
    <w:p w:rsidR="00000000" w:rsidDel="00000000" w:rsidP="00000000" w:rsidRDefault="00000000" w:rsidRPr="00000000" w14:paraId="00000050">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1">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w:t>
      </w:r>
      <w:r w:rsidDel="00000000" w:rsidR="00000000" w:rsidRPr="00000000">
        <w:rPr>
          <w:rFonts w:ascii="Oxygen" w:cs="Oxygen" w:eastAsia="Oxygen" w:hAnsi="Oxygen"/>
          <w:sz w:val="20"/>
          <w:szCs w:val="20"/>
          <w:rtl w:val="0"/>
        </w:rPr>
        <w:t xml:space="preserve">: Like your uncle.</w:t>
      </w:r>
    </w:p>
    <w:p w:rsidR="00000000" w:rsidDel="00000000" w:rsidP="00000000" w:rsidRDefault="00000000" w:rsidRPr="00000000" w14:paraId="00000052">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3">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Yeah, like my uncle. You see this? This the queen. She smart, she fast. She move any way she want, as far as she want. And she is the go-get-shit-done piece.</w:t>
      </w:r>
    </w:p>
    <w:p w:rsidR="00000000" w:rsidDel="00000000" w:rsidP="00000000" w:rsidRDefault="00000000" w:rsidRPr="00000000" w14:paraId="00000054">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5">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 </w:t>
      </w:r>
      <w:r w:rsidDel="00000000" w:rsidR="00000000" w:rsidRPr="00000000">
        <w:rPr>
          <w:rFonts w:ascii="Oxygen" w:cs="Oxygen" w:eastAsia="Oxygen" w:hAnsi="Oxygen"/>
          <w:sz w:val="20"/>
          <w:szCs w:val="20"/>
          <w:rtl w:val="0"/>
        </w:rPr>
        <w:t xml:space="preserve">Remind me of Stringer.</w:t>
      </w:r>
    </w:p>
    <w:p w:rsidR="00000000" w:rsidDel="00000000" w:rsidP="00000000" w:rsidRDefault="00000000" w:rsidRPr="00000000" w14:paraId="00000056">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7">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 </w:t>
      </w:r>
      <w:r w:rsidDel="00000000" w:rsidR="00000000" w:rsidRPr="00000000">
        <w:rPr>
          <w:rFonts w:ascii="Oxygen" w:cs="Oxygen" w:eastAsia="Oxygen" w:hAnsi="Oxygen"/>
          <w:sz w:val="20"/>
          <w:szCs w:val="20"/>
          <w:rtl w:val="0"/>
        </w:rPr>
        <w:t xml:space="preserve">And this over here is the castle. Like the stash. It can move like this, and like this.</w:t>
      </w:r>
    </w:p>
    <w:p w:rsidR="00000000" w:rsidDel="00000000" w:rsidP="00000000" w:rsidRDefault="00000000" w:rsidRPr="00000000" w14:paraId="00000058">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9">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w:t>
      </w:r>
      <w:r w:rsidDel="00000000" w:rsidR="00000000" w:rsidRPr="00000000">
        <w:rPr>
          <w:rFonts w:ascii="Oxygen" w:cs="Oxygen" w:eastAsia="Oxygen" w:hAnsi="Oxygen"/>
          <w:sz w:val="20"/>
          <w:szCs w:val="20"/>
          <w:rtl w:val="0"/>
        </w:rPr>
        <w:t xml:space="preserve">: Dog, stash don’t move, man.</w:t>
      </w:r>
    </w:p>
    <w:p w:rsidR="00000000" w:rsidDel="00000000" w:rsidP="00000000" w:rsidRDefault="00000000" w:rsidRPr="00000000" w14:paraId="0000005A">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B">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C’mon, yo, think. How many time we move the stash house this week? Right? And every time we move the stash, we gotta move a little muscle with it, right? To protect it.</w:t>
      </w:r>
    </w:p>
    <w:p w:rsidR="00000000" w:rsidDel="00000000" w:rsidP="00000000" w:rsidRDefault="00000000" w:rsidRPr="00000000" w14:paraId="0000005C">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D">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 </w:t>
      </w:r>
      <w:r w:rsidDel="00000000" w:rsidR="00000000" w:rsidRPr="00000000">
        <w:rPr>
          <w:rFonts w:ascii="Oxygen" w:cs="Oxygen" w:eastAsia="Oxygen" w:hAnsi="Oxygen"/>
          <w:sz w:val="20"/>
          <w:szCs w:val="20"/>
          <w:rtl w:val="0"/>
        </w:rPr>
        <w:t xml:space="preserve">True, true, you right. All right, what about them little baldheaded bitches right there?</w:t>
      </w:r>
    </w:p>
    <w:p w:rsidR="00000000" w:rsidDel="00000000" w:rsidP="00000000" w:rsidRDefault="00000000" w:rsidRPr="00000000" w14:paraId="0000005E">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5F">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 </w:t>
      </w:r>
      <w:r w:rsidDel="00000000" w:rsidR="00000000" w:rsidRPr="00000000">
        <w:rPr>
          <w:rFonts w:ascii="Oxygen" w:cs="Oxygen" w:eastAsia="Oxygen" w:hAnsi="Oxygen"/>
          <w:sz w:val="20"/>
          <w:szCs w:val="20"/>
          <w:rtl w:val="0"/>
        </w:rPr>
        <w:t xml:space="preserve">These right here, these are the pawns. They like the soldiers. They move like this, one space forward only. Except when they fight, then it’s like this. And they like the front lines, they be out in the field.</w:t>
      </w:r>
    </w:p>
    <w:p w:rsidR="00000000" w:rsidDel="00000000" w:rsidP="00000000" w:rsidRDefault="00000000" w:rsidRPr="00000000" w14:paraId="00000060">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1">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Wallace:</w:t>
      </w:r>
      <w:r w:rsidDel="00000000" w:rsidR="00000000" w:rsidRPr="00000000">
        <w:rPr>
          <w:rFonts w:ascii="Oxygen" w:cs="Oxygen" w:eastAsia="Oxygen" w:hAnsi="Oxygen"/>
          <w:sz w:val="20"/>
          <w:szCs w:val="20"/>
          <w:rtl w:val="0"/>
        </w:rPr>
        <w:t xml:space="preserve"> So how do you get to be the king?</w:t>
      </w:r>
    </w:p>
    <w:p w:rsidR="00000000" w:rsidDel="00000000" w:rsidP="00000000" w:rsidRDefault="00000000" w:rsidRPr="00000000" w14:paraId="00000062">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3">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It ain’t like that. See, the king stay the king, a’ight? Everything stay who he is. Except for the pawns. Now, if the pawn make it all the way down to the other dude’s side, he get to be queen. And like I said, the queen ain’t no bitch. She got all the moves.</w:t>
      </w:r>
    </w:p>
    <w:p w:rsidR="00000000" w:rsidDel="00000000" w:rsidP="00000000" w:rsidRDefault="00000000" w:rsidRPr="00000000" w14:paraId="00000064">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5">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w:t>
      </w:r>
      <w:r w:rsidDel="00000000" w:rsidR="00000000" w:rsidRPr="00000000">
        <w:rPr>
          <w:rFonts w:ascii="Oxygen" w:cs="Oxygen" w:eastAsia="Oxygen" w:hAnsi="Oxygen"/>
          <w:sz w:val="20"/>
          <w:szCs w:val="20"/>
          <w:rtl w:val="0"/>
        </w:rPr>
        <w:t xml:space="preserve"> A’ight, so if I make it to the other end, I win.</w:t>
      </w:r>
    </w:p>
    <w:p w:rsidR="00000000" w:rsidDel="00000000" w:rsidP="00000000" w:rsidRDefault="00000000" w:rsidRPr="00000000" w14:paraId="00000066">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7">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If you catch the other dude’s king and trap it, then you win.</w:t>
      </w:r>
    </w:p>
    <w:p w:rsidR="00000000" w:rsidDel="00000000" w:rsidP="00000000" w:rsidRDefault="00000000" w:rsidRPr="00000000" w14:paraId="00000068">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9">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w:t>
      </w:r>
      <w:r w:rsidDel="00000000" w:rsidR="00000000" w:rsidRPr="00000000">
        <w:rPr>
          <w:rFonts w:ascii="Oxygen" w:cs="Oxygen" w:eastAsia="Oxygen" w:hAnsi="Oxygen"/>
          <w:sz w:val="20"/>
          <w:szCs w:val="20"/>
          <w:rtl w:val="0"/>
        </w:rPr>
        <w:t xml:space="preserve">: A’ight, but if I make it to the end, I’m top dog.</w:t>
      </w:r>
    </w:p>
    <w:p w:rsidR="00000000" w:rsidDel="00000000" w:rsidP="00000000" w:rsidRDefault="00000000" w:rsidRPr="00000000" w14:paraId="0000006A">
      <w:pPr>
        <w:widowControl w:val="0"/>
        <w:ind w:firstLine="72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B">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D’Angelo Barksdale:</w:t>
      </w:r>
      <w:r w:rsidDel="00000000" w:rsidR="00000000" w:rsidRPr="00000000">
        <w:rPr>
          <w:rFonts w:ascii="Oxygen" w:cs="Oxygen" w:eastAsia="Oxygen" w:hAnsi="Oxygen"/>
          <w:sz w:val="20"/>
          <w:szCs w:val="20"/>
          <w:rtl w:val="0"/>
        </w:rPr>
        <w:t xml:space="preserve"> Nah, yo, it ain’t like that. Look, the pawns, man, in the game, they get capped quick. They be out the game early.</w:t>
      </w:r>
    </w:p>
    <w:p w:rsidR="00000000" w:rsidDel="00000000" w:rsidP="00000000" w:rsidRDefault="00000000" w:rsidRPr="00000000" w14:paraId="0000006C">
      <w:pPr>
        <w:widowControl w:val="0"/>
        <w:ind w:left="0" w:firstLine="0"/>
        <w:rPr>
          <w:rFonts w:ascii="Oxygen" w:cs="Oxygen" w:eastAsia="Oxygen" w:hAnsi="Oxygen"/>
          <w:sz w:val="20"/>
          <w:szCs w:val="20"/>
        </w:rPr>
      </w:pPr>
      <w:r w:rsidDel="00000000" w:rsidR="00000000" w:rsidRPr="00000000">
        <w:rPr>
          <w:rtl w:val="0"/>
        </w:rPr>
      </w:r>
    </w:p>
    <w:p w:rsidR="00000000" w:rsidDel="00000000" w:rsidP="00000000" w:rsidRDefault="00000000" w:rsidRPr="00000000" w14:paraId="0000006D">
      <w:pPr>
        <w:widowControl w:val="0"/>
        <w:ind w:left="0" w:firstLine="0"/>
        <w:rPr>
          <w:rFonts w:ascii="Oxygen" w:cs="Oxygen" w:eastAsia="Oxygen" w:hAnsi="Oxygen"/>
          <w:sz w:val="20"/>
          <w:szCs w:val="20"/>
        </w:rPr>
      </w:pPr>
      <w:r w:rsidDel="00000000" w:rsidR="00000000" w:rsidRPr="00000000">
        <w:rPr>
          <w:rFonts w:ascii="Oxygen" w:cs="Oxygen" w:eastAsia="Oxygen" w:hAnsi="Oxygen"/>
          <w:b w:val="1"/>
          <w:sz w:val="20"/>
          <w:szCs w:val="20"/>
          <w:rtl w:val="0"/>
        </w:rPr>
        <w:t xml:space="preserve">Preston ‘Bodie’ Broadus</w:t>
      </w:r>
      <w:r w:rsidDel="00000000" w:rsidR="00000000" w:rsidRPr="00000000">
        <w:rPr>
          <w:rFonts w:ascii="Oxygen" w:cs="Oxygen" w:eastAsia="Oxygen" w:hAnsi="Oxygen"/>
          <w:sz w:val="20"/>
          <w:szCs w:val="20"/>
          <w:rtl w:val="0"/>
        </w:rPr>
        <w:t xml:space="preserve">: Unless they some smart-ass pawns.</w:t>
      </w: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xygen">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youtube.com/watch?v=ztc7o0NzFrE&amp;ab_channel=chesshaha"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xygen-regular.ttf"/><Relationship Id="rId2" Type="http://schemas.openxmlformats.org/officeDocument/2006/relationships/font" Target="fonts/Oxyg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