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545454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sz w:val="40"/>
          <w:szCs w:val="40"/>
          <w:rtl w:val="0"/>
        </w:rPr>
        <w:t xml:space="preserve">7 WAYS TO WRITE A TITLE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Pull a sentence out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One way to create a title is to pull a sentence out of your essay that offers insight into what you're arguing.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Use a quote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Look at some of the quotes in your essay and either rewrite one and use it as your title or use it as it stands. 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Ask a question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Either pose a question for the topic or find a rhetorical question in your essay that you already posed. Rewrite it into a statement and use it as a title. 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Make it playful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Come up with something that is contrasting or surprising. A concrete image works well, meaning something that invokes the senses.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Make a pun or use a famous saying.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You can also let your title be a play on words. For instance, make a pun. Another way is to use a famous quote, poem, or song to lead into your title.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Use your thesis statement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Your thesis statement and your title should be interdependent, so it makes sense to rewrite your thesis statement into a catchy title. 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45454"/>
          <w:rtl w:val="0"/>
        </w:rPr>
        <w:t xml:space="preserve">Summarize your essay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color w:val="545454"/>
        </w:rPr>
      </w:pPr>
      <w:r w:rsidDel="00000000" w:rsidR="00000000" w:rsidRPr="00000000">
        <w:rPr>
          <w:rFonts w:ascii="Montserrat" w:cs="Montserrat" w:eastAsia="Montserrat" w:hAnsi="Montserrat"/>
          <w:color w:val="545454"/>
          <w:rtl w:val="0"/>
        </w:rPr>
        <w:t xml:space="preserve">Think about it: if you had to summarize the focus of your essay in 5 words, what would it be? 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