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31B" w14:textId="7C4B926F" w:rsidR="00493303" w:rsidRDefault="003B568A" w:rsidP="00A47D0B">
      <w:pPr>
        <w:pStyle w:val="Overskrift1"/>
      </w:pPr>
      <w:r>
        <w:t>Grammatikø</w:t>
      </w:r>
      <w:r w:rsidR="00A47D0B">
        <w:t xml:space="preserve">velse: </w:t>
      </w:r>
      <w:r w:rsidR="00A47D0B" w:rsidRPr="003B568A">
        <w:rPr>
          <w:b/>
        </w:rPr>
        <w:t>Kulturanmelder</w:t>
      </w:r>
    </w:p>
    <w:p w14:paraId="7FE8A0BF" w14:textId="5196182A" w:rsidR="00A47D0B" w:rsidRDefault="00A47D0B" w:rsidP="00A47D0B">
      <w:r>
        <w:t>Du er ansat som kulturanmelder hos avisen The New York Times.</w:t>
      </w:r>
    </w:p>
    <w:p w14:paraId="03C1A019" w14:textId="7ACE4C91" w:rsidR="00A47D0B" w:rsidRDefault="00A47D0B" w:rsidP="00A47D0B">
      <w:r>
        <w:t xml:space="preserve">Skriv en </w:t>
      </w:r>
      <w:r w:rsidR="003B568A">
        <w:t>sammenhængende</w:t>
      </w:r>
      <w:r>
        <w:t xml:space="preserve"> tekst på 75 til 125 ord, hvor du anmelder e</w:t>
      </w:r>
      <w:r w:rsidR="003B568A">
        <w:t>t</w:t>
      </w:r>
      <w:r>
        <w:t xml:space="preserve"> af din yndlingskomikers </w:t>
      </w:r>
      <w:r w:rsidR="003B568A">
        <w:t xml:space="preserve">stand-up </w:t>
      </w:r>
      <w:r>
        <w:t>shows.</w:t>
      </w:r>
    </w:p>
    <w:p w14:paraId="56DBB74D" w14:textId="618C2945" w:rsidR="00A47D0B" w:rsidRDefault="003B568A" w:rsidP="00A47D0B">
      <w:r>
        <w:t>For at gøre din tekst spændende og engageret skal du anvende</w:t>
      </w:r>
      <w:r w:rsidR="00A47D0B">
        <w:t xml:space="preserve"> adjektiver </w:t>
      </w:r>
      <w:r>
        <w:t>og</w:t>
      </w:r>
      <w:r w:rsidR="00A47D0B">
        <w:t xml:space="preserve"> adverbier.</w:t>
      </w:r>
    </w:p>
    <w:p w14:paraId="12886240" w14:textId="59182C75" w:rsidR="00A47D0B" w:rsidRDefault="00A47D0B" w:rsidP="003B568A">
      <w:pPr>
        <w:spacing w:after="0"/>
      </w:pPr>
      <w:r>
        <w:t>Mark</w:t>
      </w:r>
      <w:r w:rsidR="003B568A">
        <w:t>é</w:t>
      </w:r>
      <w:r>
        <w:t xml:space="preserve">r </w:t>
      </w:r>
      <w:r w:rsidR="003B568A">
        <w:t xml:space="preserve">to forskellige </w:t>
      </w:r>
      <w:r>
        <w:t xml:space="preserve">adjektiver og </w:t>
      </w:r>
      <w:r w:rsidR="003B568A">
        <w:t xml:space="preserve">to forskellige </w:t>
      </w:r>
      <w:r>
        <w:t>adverbier</w:t>
      </w:r>
      <w:r w:rsidR="003B568A">
        <w:t xml:space="preserve"> i din tekst,</w:t>
      </w:r>
      <w:r>
        <w:t xml:space="preserve"> og </w:t>
      </w:r>
      <w:r w:rsidR="003B568A">
        <w:t>angiv i skemaet herunder,</w:t>
      </w:r>
      <w:r>
        <w:t xml:space="preserve"> hvilke ord de beskriver</w:t>
      </w:r>
      <w:r w:rsidR="003B568A">
        <w:t>/lægger sig til</w:t>
      </w:r>
      <w:r>
        <w:t>.</w:t>
      </w:r>
    </w:p>
    <w:p w14:paraId="1DC07EC5" w14:textId="407829E4" w:rsidR="00A47D0B" w:rsidRDefault="00A47D0B" w:rsidP="00A47D0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4246"/>
      </w:tblGrid>
      <w:tr w:rsidR="003B568A" w14:paraId="668BCCFD" w14:textId="77777777" w:rsidTr="003B568A">
        <w:tc>
          <w:tcPr>
            <w:tcW w:w="1980" w:type="dxa"/>
          </w:tcPr>
          <w:p w14:paraId="4ACE2509" w14:textId="77777777" w:rsidR="003B568A" w:rsidRDefault="003B568A" w:rsidP="003B568A"/>
        </w:tc>
        <w:tc>
          <w:tcPr>
            <w:tcW w:w="3402" w:type="dxa"/>
          </w:tcPr>
          <w:p w14:paraId="616FB318" w14:textId="16C465AA" w:rsidR="003B568A" w:rsidRDefault="003B568A" w:rsidP="00A47D0B">
            <w:r>
              <w:t>Dine valgte adjektiver/adverbier</w:t>
            </w:r>
          </w:p>
        </w:tc>
        <w:tc>
          <w:tcPr>
            <w:tcW w:w="4246" w:type="dxa"/>
          </w:tcPr>
          <w:p w14:paraId="15367DFB" w14:textId="2A791E04" w:rsidR="003B568A" w:rsidRDefault="003B568A" w:rsidP="00A47D0B">
            <w:r>
              <w:t>Hvilke ord de beskriver/lægger sig til</w:t>
            </w:r>
          </w:p>
        </w:tc>
      </w:tr>
      <w:tr w:rsidR="003B568A" w14:paraId="77986B63" w14:textId="77777777" w:rsidTr="003B568A">
        <w:tc>
          <w:tcPr>
            <w:tcW w:w="1980" w:type="dxa"/>
          </w:tcPr>
          <w:p w14:paraId="11D9AAFE" w14:textId="5199B60B" w:rsidR="003B568A" w:rsidRDefault="003B568A" w:rsidP="003B568A">
            <w:r>
              <w:t xml:space="preserve">Adjektiv </w:t>
            </w:r>
          </w:p>
        </w:tc>
        <w:tc>
          <w:tcPr>
            <w:tcW w:w="3402" w:type="dxa"/>
          </w:tcPr>
          <w:p w14:paraId="66818539" w14:textId="77777777" w:rsidR="003B568A" w:rsidRDefault="003B568A" w:rsidP="00A47D0B"/>
        </w:tc>
        <w:tc>
          <w:tcPr>
            <w:tcW w:w="4246" w:type="dxa"/>
          </w:tcPr>
          <w:p w14:paraId="11E0C955" w14:textId="77777777" w:rsidR="003B568A" w:rsidRDefault="003B568A" w:rsidP="00A47D0B"/>
        </w:tc>
      </w:tr>
      <w:tr w:rsidR="003B568A" w14:paraId="789A40CD" w14:textId="77777777" w:rsidTr="003B568A">
        <w:tc>
          <w:tcPr>
            <w:tcW w:w="1980" w:type="dxa"/>
          </w:tcPr>
          <w:p w14:paraId="2D5CA6EF" w14:textId="4C910961" w:rsidR="003B568A" w:rsidRDefault="003B568A" w:rsidP="00A47D0B">
            <w:r>
              <w:t>Adjektiv</w:t>
            </w:r>
          </w:p>
        </w:tc>
        <w:tc>
          <w:tcPr>
            <w:tcW w:w="3402" w:type="dxa"/>
          </w:tcPr>
          <w:p w14:paraId="567CDCF0" w14:textId="77777777" w:rsidR="003B568A" w:rsidRDefault="003B568A" w:rsidP="00A47D0B"/>
        </w:tc>
        <w:tc>
          <w:tcPr>
            <w:tcW w:w="4246" w:type="dxa"/>
          </w:tcPr>
          <w:p w14:paraId="0F34D349" w14:textId="77777777" w:rsidR="003B568A" w:rsidRDefault="003B568A" w:rsidP="00A47D0B"/>
        </w:tc>
      </w:tr>
      <w:tr w:rsidR="003B568A" w14:paraId="6DCDB8B5" w14:textId="77777777" w:rsidTr="003B568A">
        <w:tc>
          <w:tcPr>
            <w:tcW w:w="1980" w:type="dxa"/>
          </w:tcPr>
          <w:p w14:paraId="2A35E2ED" w14:textId="010ECB19" w:rsidR="003B568A" w:rsidRDefault="003B568A" w:rsidP="003B568A">
            <w:r>
              <w:t>Adverbium</w:t>
            </w:r>
          </w:p>
        </w:tc>
        <w:tc>
          <w:tcPr>
            <w:tcW w:w="3402" w:type="dxa"/>
          </w:tcPr>
          <w:p w14:paraId="704F6E1E" w14:textId="77777777" w:rsidR="003B568A" w:rsidRDefault="003B568A" w:rsidP="00A47D0B"/>
        </w:tc>
        <w:tc>
          <w:tcPr>
            <w:tcW w:w="4246" w:type="dxa"/>
          </w:tcPr>
          <w:p w14:paraId="324074CD" w14:textId="77777777" w:rsidR="003B568A" w:rsidRDefault="003B568A" w:rsidP="00A47D0B"/>
        </w:tc>
      </w:tr>
      <w:tr w:rsidR="003B568A" w14:paraId="48F28B7B" w14:textId="77777777" w:rsidTr="003B568A">
        <w:tc>
          <w:tcPr>
            <w:tcW w:w="1980" w:type="dxa"/>
          </w:tcPr>
          <w:p w14:paraId="50B4FBE5" w14:textId="6E4E6D09" w:rsidR="003B568A" w:rsidRDefault="003B568A" w:rsidP="00A47D0B">
            <w:r>
              <w:t>Adverbium</w:t>
            </w:r>
          </w:p>
        </w:tc>
        <w:tc>
          <w:tcPr>
            <w:tcW w:w="3402" w:type="dxa"/>
          </w:tcPr>
          <w:p w14:paraId="4A30711C" w14:textId="77777777" w:rsidR="003B568A" w:rsidRDefault="003B568A" w:rsidP="00A47D0B"/>
        </w:tc>
        <w:tc>
          <w:tcPr>
            <w:tcW w:w="4246" w:type="dxa"/>
          </w:tcPr>
          <w:p w14:paraId="3F700EBF" w14:textId="77777777" w:rsidR="003B568A" w:rsidRDefault="003B568A" w:rsidP="00A47D0B"/>
        </w:tc>
      </w:tr>
    </w:tbl>
    <w:p w14:paraId="23F469B1" w14:textId="77777777" w:rsidR="003B568A" w:rsidRDefault="003B568A" w:rsidP="00A47D0B">
      <w:pPr>
        <w:rPr>
          <w:noProof/>
        </w:rPr>
      </w:pPr>
    </w:p>
    <w:p w14:paraId="3AECC4AF" w14:textId="436F67F8" w:rsidR="00A47D0B" w:rsidRPr="00A47D0B" w:rsidRDefault="00A47D0B" w:rsidP="00A47D0B">
      <w:r>
        <w:rPr>
          <w:noProof/>
        </w:rPr>
        <w:drawing>
          <wp:inline distT="0" distB="0" distL="0" distR="0" wp14:anchorId="0653C299" wp14:editId="346936FD">
            <wp:extent cx="6120130" cy="3712210"/>
            <wp:effectExtent l="0" t="0" r="0" b="2540"/>
            <wp:docPr id="1212328338" name="Billede 1" descr="Review culture improves businesses for the benefit of customers – The New  Econ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iew culture improves businesses for the benefit of customers – The New  Econom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98"/>
                    <a:stretch/>
                  </pic:blipFill>
                  <pic:spPr bwMode="auto">
                    <a:xfrm>
                      <a:off x="0" y="0"/>
                      <a:ext cx="6120130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7D0B" w:rsidRPr="00A47D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3A2A"/>
    <w:multiLevelType w:val="hybridMultilevel"/>
    <w:tmpl w:val="A72017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07073"/>
    <w:multiLevelType w:val="hybridMultilevel"/>
    <w:tmpl w:val="C5BA1A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2245">
    <w:abstractNumId w:val="0"/>
  </w:num>
  <w:num w:numId="2" w16cid:durableId="2021731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0B"/>
    <w:rsid w:val="003B568A"/>
    <w:rsid w:val="00493303"/>
    <w:rsid w:val="004F1E6A"/>
    <w:rsid w:val="00A47D0B"/>
    <w:rsid w:val="00A77B31"/>
    <w:rsid w:val="00FA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5929"/>
  <w15:chartTrackingRefBased/>
  <w15:docId w15:val="{955CAC66-19BE-4737-936D-CC4F3265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7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7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7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7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7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7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7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7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7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7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7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7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7D0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7D0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7D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7D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7D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7D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7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7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7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7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7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47D0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47D0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47D0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7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7D0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7D0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B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C9BD59DAABA46A6EFBE1119EFF12C" ma:contentTypeVersion="16" ma:contentTypeDescription="Opret et nyt dokument." ma:contentTypeScope="" ma:versionID="3a101d12e12542eed06fc226de7a72e7">
  <xsd:schema xmlns:xsd="http://www.w3.org/2001/XMLSchema" xmlns:xs="http://www.w3.org/2001/XMLSchema" xmlns:p="http://schemas.microsoft.com/office/2006/metadata/properties" xmlns:ns3="f3b01331-7a8f-45e4-920a-f9779485db7a" xmlns:ns4="91ce1d56-b76e-4367-8896-025fa0c9cb48" targetNamespace="http://schemas.microsoft.com/office/2006/metadata/properties" ma:root="true" ma:fieldsID="f6b799584ee0ebeccdd5980c7a2d224f" ns3:_="" ns4:_="">
    <xsd:import namespace="f3b01331-7a8f-45e4-920a-f9779485db7a"/>
    <xsd:import namespace="91ce1d56-b76e-4367-8896-025fa0c9cb4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01331-7a8f-45e4-920a-f9779485db7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e1d56-b76e-4367-8896-025fa0c9cb4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b01331-7a8f-45e4-920a-f9779485db7a" xsi:nil="true"/>
  </documentManagement>
</p:properties>
</file>

<file path=customXml/itemProps1.xml><?xml version="1.0" encoding="utf-8"?>
<ds:datastoreItem xmlns:ds="http://schemas.openxmlformats.org/officeDocument/2006/customXml" ds:itemID="{184A6628-D58D-4933-81E8-FCA5489F7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00AAD-188E-42BC-9E90-3789CA5B4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01331-7a8f-45e4-920a-f9779485db7a"/>
    <ds:schemaRef ds:uri="91ce1d56-b76e-4367-8896-025fa0c9c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774896-D984-4802-9929-43E42A3FE49A}">
  <ds:schemaRefs>
    <ds:schemaRef ds:uri="http://schemas.microsoft.com/office/2006/metadata/properties"/>
    <ds:schemaRef ds:uri="http://schemas.microsoft.com/office/infopath/2007/PartnerControls"/>
    <ds:schemaRef ds:uri="f3b01331-7a8f-45e4-920a-f9779485db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2</cp:revision>
  <dcterms:created xsi:type="dcterms:W3CDTF">2024-02-22T16:56:00Z</dcterms:created>
  <dcterms:modified xsi:type="dcterms:W3CDTF">2024-02-22T16:56:00Z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0x010100345C9BD59DAABA46A6EFBE1119EFF12C</vt:lpwstr>
  </property>
</Properties>
</file>