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D7E66" w14:textId="7943195C" w:rsidR="00493303" w:rsidRDefault="00B87253" w:rsidP="00B87253">
      <w:pPr>
        <w:pStyle w:val="Overskrift1"/>
        <w:rPr>
          <w:lang w:val="en-US"/>
        </w:rPr>
      </w:pPr>
      <w:r w:rsidRPr="00B87253">
        <w:rPr>
          <w:lang w:val="en-US"/>
        </w:rPr>
        <w:t>Chapter 8: Stalin, is that you?</w:t>
      </w:r>
    </w:p>
    <w:p w14:paraId="21A4284C" w14:textId="77777777" w:rsidR="00B87253" w:rsidRPr="00B87253" w:rsidRDefault="00B87253" w:rsidP="00B87253">
      <w:pPr>
        <w:rPr>
          <w:lang w:val="en-US"/>
        </w:rPr>
      </w:pPr>
      <w:r w:rsidRPr="00B87253">
        <w:rPr>
          <w:i/>
          <w:iCs/>
          <w:lang w:val="en-US"/>
        </w:rPr>
        <w:t>Animal Farm</w:t>
      </w:r>
      <w:r w:rsidRPr="00B87253">
        <w:rPr>
          <w:lang w:val="en-US"/>
        </w:rPr>
        <w:t> is a satirical allegory of the Russian Revolution where Napoleon represents Stalin, Snowball Trotsky and Squealer Stalin's propaganda machine. In this exercise, you will compare the characters and determine which characteristics they share.</w:t>
      </w:r>
    </w:p>
    <w:p w14:paraId="11165CED" w14:textId="2348AAA0" w:rsidR="00B87253" w:rsidRDefault="00B87253" w:rsidP="00B87253">
      <w:pPr>
        <w:numPr>
          <w:ilvl w:val="0"/>
          <w:numId w:val="1"/>
        </w:numPr>
        <w:rPr>
          <w:lang w:val="en-US"/>
        </w:rPr>
      </w:pPr>
      <w:r>
        <w:rPr>
          <w:lang w:val="en-US"/>
        </w:rPr>
        <w:t xml:space="preserve">Each table group will be assigned either </w:t>
      </w:r>
      <w:r w:rsidR="00F567EF">
        <w:rPr>
          <w:lang w:val="en-US"/>
        </w:rPr>
        <w:t>1</w:t>
      </w:r>
      <w:r>
        <w:rPr>
          <w:lang w:val="en-US"/>
        </w:rPr>
        <w:t xml:space="preserve"> character</w:t>
      </w:r>
      <w:r w:rsidR="00F567EF">
        <w:rPr>
          <w:lang w:val="en-US"/>
        </w:rPr>
        <w:t xml:space="preserve"> + propaganda</w:t>
      </w:r>
      <w:r w:rsidRPr="00B87253">
        <w:rPr>
          <w:u w:val="single"/>
          <w:lang w:val="en-US"/>
        </w:rPr>
        <w:t xml:space="preserve"> or</w:t>
      </w:r>
      <w:r>
        <w:rPr>
          <w:lang w:val="en-US"/>
        </w:rPr>
        <w:t xml:space="preserve"> 1 character + plot of </w:t>
      </w:r>
      <w:r>
        <w:rPr>
          <w:i/>
          <w:iCs/>
          <w:lang w:val="en-US"/>
        </w:rPr>
        <w:t>Animal</w:t>
      </w:r>
      <w:r w:rsidRPr="00B87253">
        <w:rPr>
          <w:i/>
          <w:iCs/>
          <w:lang w:val="en-US"/>
        </w:rPr>
        <w:t xml:space="preserve"> Farm</w:t>
      </w:r>
      <w:r>
        <w:rPr>
          <w:lang w:val="en-US"/>
        </w:rPr>
        <w:t>.</w:t>
      </w:r>
    </w:p>
    <w:p w14:paraId="31AAA6CE" w14:textId="16B5DB64" w:rsidR="00B87253" w:rsidRDefault="00B87253" w:rsidP="00B87253">
      <w:pPr>
        <w:numPr>
          <w:ilvl w:val="0"/>
          <w:numId w:val="1"/>
        </w:numPr>
        <w:rPr>
          <w:lang w:val="en-US"/>
        </w:rPr>
      </w:pPr>
      <w:r w:rsidRPr="00B87253">
        <w:rPr>
          <w:lang w:val="en-US"/>
        </w:rPr>
        <w:t xml:space="preserve">Find your </w:t>
      </w:r>
      <w:r>
        <w:rPr>
          <w:lang w:val="en-US"/>
        </w:rPr>
        <w:t>W</w:t>
      </w:r>
      <w:r w:rsidRPr="00B87253">
        <w:rPr>
          <w:lang w:val="en-US"/>
        </w:rPr>
        <w:t>ord</w:t>
      </w:r>
      <w:r>
        <w:rPr>
          <w:lang w:val="en-US"/>
        </w:rPr>
        <w:t>-</w:t>
      </w:r>
      <w:r w:rsidRPr="00B87253">
        <w:rPr>
          <w:lang w:val="en-US"/>
        </w:rPr>
        <w:t>document with your characterization of Napoleon, Snowball and Squealer</w:t>
      </w:r>
      <w:r>
        <w:rPr>
          <w:lang w:val="en-US"/>
        </w:rPr>
        <w:t>.</w:t>
      </w:r>
    </w:p>
    <w:p w14:paraId="0F5B379A" w14:textId="0C2F085A" w:rsidR="00B87253" w:rsidRPr="00B87253" w:rsidRDefault="00B87253" w:rsidP="00B87253">
      <w:pPr>
        <w:numPr>
          <w:ilvl w:val="0"/>
          <w:numId w:val="1"/>
        </w:numPr>
        <w:rPr>
          <w:lang w:val="en-US"/>
        </w:rPr>
      </w:pPr>
      <w:r>
        <w:rPr>
          <w:lang w:val="en-US"/>
        </w:rPr>
        <w:t>Research the assigned historical personas + Russian Revolution.</w:t>
      </w:r>
    </w:p>
    <w:p w14:paraId="7ACDF357" w14:textId="7A978CB3" w:rsidR="00B87253" w:rsidRPr="00B87253" w:rsidRDefault="00B87253" w:rsidP="00B87253">
      <w:pPr>
        <w:numPr>
          <w:ilvl w:val="0"/>
          <w:numId w:val="1"/>
        </w:numPr>
        <w:rPr>
          <w:lang w:val="en-US"/>
        </w:rPr>
      </w:pPr>
      <w:r>
        <w:rPr>
          <w:lang w:val="en-US"/>
        </w:rPr>
        <w:t>Compare the character + persona</w:t>
      </w:r>
      <w:r w:rsidR="00F567EF">
        <w:rPr>
          <w:lang w:val="en-US"/>
        </w:rPr>
        <w:t>/ideology</w:t>
      </w:r>
      <w:r>
        <w:rPr>
          <w:lang w:val="en-US"/>
        </w:rPr>
        <w:t xml:space="preserve"> in your assigned boxes below. What do </w:t>
      </w:r>
      <w:proofErr w:type="gramStart"/>
      <w:r>
        <w:rPr>
          <w:lang w:val="en-US"/>
        </w:rPr>
        <w:t xml:space="preserve">the </w:t>
      </w:r>
      <w:r w:rsidR="00F567EF">
        <w:rPr>
          <w:lang w:val="en-US"/>
        </w:rPr>
        <w:t>what</w:t>
      </w:r>
      <w:proofErr w:type="gramEnd"/>
      <w:r w:rsidR="00F567EF">
        <w:rPr>
          <w:lang w:val="en-US"/>
        </w:rPr>
        <w:t xml:space="preserve"> do they</w:t>
      </w:r>
      <w:r>
        <w:rPr>
          <w:lang w:val="en-US"/>
        </w:rPr>
        <w:t xml:space="preserve"> have in common?</w:t>
      </w:r>
    </w:p>
    <w:p w14:paraId="49FD4DE3" w14:textId="7AD6298E" w:rsidR="00B87253" w:rsidRPr="00B87253" w:rsidRDefault="00B87253" w:rsidP="00B87253">
      <w:pPr>
        <w:numPr>
          <w:ilvl w:val="0"/>
          <w:numId w:val="1"/>
        </w:numPr>
        <w:rPr>
          <w:lang w:val="en-US"/>
        </w:rPr>
      </w:pPr>
      <w:r>
        <w:rPr>
          <w:lang w:val="en-US"/>
        </w:rPr>
        <w:t>Share your</w:t>
      </w:r>
      <w:r w:rsidRPr="00B87253">
        <w:rPr>
          <w:lang w:val="en-US"/>
        </w:rPr>
        <w:t xml:space="preserve"> comparative analysis with another </w:t>
      </w:r>
      <w:r>
        <w:rPr>
          <w:lang w:val="en-US"/>
        </w:rPr>
        <w:t>group</w:t>
      </w:r>
      <w:r w:rsidRPr="00B87253">
        <w:rPr>
          <w:lang w:val="en-US"/>
        </w:rPr>
        <w:t>. Discuss each other's charts.</w:t>
      </w:r>
    </w:p>
    <w:p w14:paraId="15A1CBEB" w14:textId="77777777" w:rsidR="00B87253" w:rsidRDefault="00B87253" w:rsidP="00B87253">
      <w:pPr>
        <w:numPr>
          <w:ilvl w:val="0"/>
          <w:numId w:val="1"/>
        </w:numPr>
        <w:rPr>
          <w:lang w:val="en-US"/>
        </w:rPr>
      </w:pPr>
      <w:r w:rsidRPr="00B87253">
        <w:rPr>
          <w:lang w:val="en-US"/>
        </w:rPr>
        <w:t>Share your findings in class.</w:t>
      </w:r>
    </w:p>
    <w:p w14:paraId="30DC46FE" w14:textId="77777777" w:rsidR="00F567EF" w:rsidRDefault="00F567EF" w:rsidP="00F567EF">
      <w:pPr>
        <w:rPr>
          <w:lang w:val="en-US"/>
        </w:rPr>
      </w:pPr>
    </w:p>
    <w:tbl>
      <w:tblPr>
        <w:tblStyle w:val="Tabel-Gitter"/>
        <w:tblW w:w="0" w:type="auto"/>
        <w:tblLook w:val="04A0" w:firstRow="1" w:lastRow="0" w:firstColumn="1" w:lastColumn="0" w:noHBand="0" w:noVBand="1"/>
      </w:tblPr>
      <w:tblGrid>
        <w:gridCol w:w="4814"/>
        <w:gridCol w:w="4814"/>
      </w:tblGrid>
      <w:tr w:rsidR="00B87253" w14:paraId="3FA0DD27" w14:textId="77777777" w:rsidTr="00F567EF">
        <w:tc>
          <w:tcPr>
            <w:tcW w:w="4814" w:type="dxa"/>
            <w:shd w:val="clear" w:color="auto" w:fill="0F9ED5" w:themeFill="accent4"/>
          </w:tcPr>
          <w:p w14:paraId="55C7E377" w14:textId="77777777" w:rsidR="00B87253" w:rsidRPr="00F567EF" w:rsidRDefault="00B87253" w:rsidP="00B87253">
            <w:pPr>
              <w:rPr>
                <w:b/>
                <w:bCs/>
                <w:lang w:val="en-US"/>
              </w:rPr>
            </w:pPr>
          </w:p>
          <w:p w14:paraId="503DE99A" w14:textId="77777777" w:rsidR="00B87253" w:rsidRPr="00F567EF" w:rsidRDefault="00B87253" w:rsidP="00B87253">
            <w:pPr>
              <w:rPr>
                <w:b/>
                <w:bCs/>
                <w:lang w:val="en-US"/>
              </w:rPr>
            </w:pPr>
          </w:p>
          <w:p w14:paraId="72DFCCD2" w14:textId="77777777" w:rsidR="00B87253" w:rsidRPr="00F567EF" w:rsidRDefault="00B87253" w:rsidP="00B87253">
            <w:pPr>
              <w:rPr>
                <w:b/>
                <w:bCs/>
                <w:lang w:val="en-US"/>
              </w:rPr>
            </w:pPr>
          </w:p>
          <w:p w14:paraId="313CD09C" w14:textId="40B3D04E" w:rsidR="00B87253" w:rsidRPr="00F567EF" w:rsidRDefault="00B87253" w:rsidP="00B87253">
            <w:pPr>
              <w:rPr>
                <w:b/>
                <w:bCs/>
                <w:lang w:val="en-US"/>
              </w:rPr>
            </w:pPr>
          </w:p>
          <w:p w14:paraId="5A82699E" w14:textId="3CC843E1" w:rsidR="00B87253" w:rsidRPr="00F567EF" w:rsidRDefault="00B87253" w:rsidP="00B87253">
            <w:pPr>
              <w:jc w:val="center"/>
              <w:rPr>
                <w:b/>
                <w:bCs/>
                <w:lang w:val="en-US"/>
              </w:rPr>
            </w:pPr>
            <w:r w:rsidRPr="00F567EF">
              <w:rPr>
                <w:b/>
                <w:bCs/>
                <w:lang w:val="en-US"/>
              </w:rPr>
              <w:t>Napoleon</w:t>
            </w:r>
          </w:p>
          <w:p w14:paraId="16FA3C09" w14:textId="3F6C9F3B" w:rsidR="00B87253" w:rsidRPr="00F567EF" w:rsidRDefault="00B87253" w:rsidP="00B87253">
            <w:pPr>
              <w:jc w:val="center"/>
              <w:rPr>
                <w:b/>
                <w:bCs/>
                <w:lang w:val="en-US"/>
              </w:rPr>
            </w:pPr>
            <w:r w:rsidRPr="00F567EF">
              <w:rPr>
                <w:b/>
                <w:bCs/>
                <w:lang w:val="en-US"/>
              </w:rPr>
              <w:t>+</w:t>
            </w:r>
          </w:p>
          <w:p w14:paraId="46BFAC10" w14:textId="261F634D" w:rsidR="00B87253" w:rsidRPr="00F567EF" w:rsidRDefault="00B87253" w:rsidP="00B87253">
            <w:pPr>
              <w:jc w:val="center"/>
              <w:rPr>
                <w:b/>
                <w:bCs/>
                <w:lang w:val="en-US"/>
              </w:rPr>
            </w:pPr>
            <w:r w:rsidRPr="00F567EF">
              <w:rPr>
                <w:b/>
                <w:bCs/>
                <w:lang w:val="en-US"/>
              </w:rPr>
              <w:t>Josef Stalin</w:t>
            </w:r>
          </w:p>
          <w:p w14:paraId="138B9525" w14:textId="77777777" w:rsidR="00B87253" w:rsidRPr="00F567EF" w:rsidRDefault="00B87253" w:rsidP="00B87253">
            <w:pPr>
              <w:rPr>
                <w:b/>
                <w:bCs/>
                <w:lang w:val="en-US"/>
              </w:rPr>
            </w:pPr>
          </w:p>
          <w:p w14:paraId="392CEE8F" w14:textId="77777777" w:rsidR="00B87253" w:rsidRPr="00F567EF" w:rsidRDefault="00B87253" w:rsidP="00B87253">
            <w:pPr>
              <w:rPr>
                <w:b/>
                <w:bCs/>
                <w:lang w:val="en-US"/>
              </w:rPr>
            </w:pPr>
          </w:p>
          <w:p w14:paraId="2C45E12A" w14:textId="77777777" w:rsidR="00B87253" w:rsidRPr="00F567EF" w:rsidRDefault="00B87253" w:rsidP="00B87253">
            <w:pPr>
              <w:rPr>
                <w:b/>
                <w:bCs/>
                <w:lang w:val="en-US"/>
              </w:rPr>
            </w:pPr>
          </w:p>
          <w:p w14:paraId="72D81544" w14:textId="77777777" w:rsidR="00B87253" w:rsidRPr="00F567EF" w:rsidRDefault="00B87253" w:rsidP="00B87253">
            <w:pPr>
              <w:rPr>
                <w:b/>
                <w:bCs/>
                <w:lang w:val="en-US"/>
              </w:rPr>
            </w:pPr>
          </w:p>
        </w:tc>
        <w:tc>
          <w:tcPr>
            <w:tcW w:w="4814" w:type="dxa"/>
            <w:shd w:val="clear" w:color="auto" w:fill="196B24" w:themeFill="accent3"/>
          </w:tcPr>
          <w:p w14:paraId="6F3E8319" w14:textId="77777777" w:rsidR="00B87253" w:rsidRPr="00F567EF" w:rsidRDefault="00B87253" w:rsidP="00B87253">
            <w:pPr>
              <w:jc w:val="center"/>
              <w:rPr>
                <w:b/>
                <w:bCs/>
                <w:lang w:val="en-US"/>
              </w:rPr>
            </w:pPr>
          </w:p>
          <w:p w14:paraId="27E2E53D" w14:textId="77777777" w:rsidR="00B87253" w:rsidRPr="00F567EF" w:rsidRDefault="00B87253" w:rsidP="00B87253">
            <w:pPr>
              <w:jc w:val="center"/>
              <w:rPr>
                <w:b/>
                <w:bCs/>
                <w:lang w:val="en-US"/>
              </w:rPr>
            </w:pPr>
          </w:p>
          <w:p w14:paraId="603ABB1E" w14:textId="77777777" w:rsidR="00B87253" w:rsidRPr="00F567EF" w:rsidRDefault="00B87253" w:rsidP="00B87253">
            <w:pPr>
              <w:jc w:val="center"/>
              <w:rPr>
                <w:b/>
                <w:bCs/>
                <w:lang w:val="en-US"/>
              </w:rPr>
            </w:pPr>
          </w:p>
          <w:p w14:paraId="73EB413C" w14:textId="77777777" w:rsidR="00B87253" w:rsidRPr="00F567EF" w:rsidRDefault="00B87253" w:rsidP="00B87253">
            <w:pPr>
              <w:jc w:val="center"/>
              <w:rPr>
                <w:b/>
                <w:bCs/>
                <w:lang w:val="en-US"/>
              </w:rPr>
            </w:pPr>
          </w:p>
          <w:p w14:paraId="35B4F1D2" w14:textId="77777777" w:rsidR="00B87253" w:rsidRPr="00F567EF" w:rsidRDefault="00B87253" w:rsidP="00B87253">
            <w:pPr>
              <w:jc w:val="center"/>
              <w:rPr>
                <w:b/>
                <w:bCs/>
                <w:lang w:val="en-US"/>
              </w:rPr>
            </w:pPr>
            <w:r w:rsidRPr="00F567EF">
              <w:rPr>
                <w:b/>
                <w:bCs/>
                <w:lang w:val="en-US"/>
              </w:rPr>
              <w:t>Snowball</w:t>
            </w:r>
          </w:p>
          <w:p w14:paraId="53F86D7F" w14:textId="77777777" w:rsidR="00B87253" w:rsidRPr="00F567EF" w:rsidRDefault="00B87253" w:rsidP="00B87253">
            <w:pPr>
              <w:jc w:val="center"/>
              <w:rPr>
                <w:b/>
                <w:bCs/>
                <w:lang w:val="en-US"/>
              </w:rPr>
            </w:pPr>
            <w:r w:rsidRPr="00F567EF">
              <w:rPr>
                <w:b/>
                <w:bCs/>
                <w:lang w:val="en-US"/>
              </w:rPr>
              <w:t>+</w:t>
            </w:r>
          </w:p>
          <w:p w14:paraId="66B4C2C5" w14:textId="472A51A4" w:rsidR="00B87253" w:rsidRPr="00F567EF" w:rsidRDefault="00B87253" w:rsidP="00B87253">
            <w:pPr>
              <w:jc w:val="center"/>
              <w:rPr>
                <w:b/>
                <w:bCs/>
                <w:lang w:val="en-US"/>
              </w:rPr>
            </w:pPr>
            <w:r w:rsidRPr="00F567EF">
              <w:rPr>
                <w:b/>
                <w:bCs/>
                <w:lang w:val="en-US"/>
              </w:rPr>
              <w:t>Leon Trotsky</w:t>
            </w:r>
          </w:p>
        </w:tc>
      </w:tr>
      <w:tr w:rsidR="00B87253" w14:paraId="73CA64C4" w14:textId="77777777" w:rsidTr="00F567EF">
        <w:tc>
          <w:tcPr>
            <w:tcW w:w="4814" w:type="dxa"/>
            <w:shd w:val="clear" w:color="auto" w:fill="A02B93" w:themeFill="accent5"/>
          </w:tcPr>
          <w:p w14:paraId="47219E2D" w14:textId="77777777" w:rsidR="00B87253" w:rsidRPr="00F567EF" w:rsidRDefault="00B87253" w:rsidP="00B87253">
            <w:pPr>
              <w:jc w:val="center"/>
              <w:rPr>
                <w:b/>
                <w:bCs/>
                <w:lang w:val="en-US"/>
              </w:rPr>
            </w:pPr>
          </w:p>
          <w:p w14:paraId="6FBDF964" w14:textId="77777777" w:rsidR="00B87253" w:rsidRPr="00F567EF" w:rsidRDefault="00B87253" w:rsidP="00B87253">
            <w:pPr>
              <w:jc w:val="center"/>
              <w:rPr>
                <w:b/>
                <w:bCs/>
                <w:lang w:val="en-US"/>
              </w:rPr>
            </w:pPr>
          </w:p>
          <w:p w14:paraId="66155162" w14:textId="77777777" w:rsidR="00B87253" w:rsidRPr="00F567EF" w:rsidRDefault="00B87253" w:rsidP="00B87253">
            <w:pPr>
              <w:jc w:val="center"/>
              <w:rPr>
                <w:b/>
                <w:bCs/>
                <w:lang w:val="en-US"/>
              </w:rPr>
            </w:pPr>
          </w:p>
          <w:p w14:paraId="5AE017B5" w14:textId="77777777" w:rsidR="00B87253" w:rsidRPr="00F567EF" w:rsidRDefault="00B87253" w:rsidP="00B87253">
            <w:pPr>
              <w:jc w:val="center"/>
              <w:rPr>
                <w:b/>
                <w:bCs/>
                <w:lang w:val="en-US"/>
              </w:rPr>
            </w:pPr>
          </w:p>
          <w:p w14:paraId="61FA654D" w14:textId="3C4B9623" w:rsidR="00B87253" w:rsidRPr="00F567EF" w:rsidRDefault="00F567EF" w:rsidP="00B87253">
            <w:pPr>
              <w:jc w:val="center"/>
              <w:rPr>
                <w:b/>
                <w:bCs/>
                <w:lang w:val="en-US"/>
              </w:rPr>
            </w:pPr>
            <w:r w:rsidRPr="00F567EF">
              <w:rPr>
                <w:b/>
                <w:bCs/>
                <w:lang w:val="en-US"/>
              </w:rPr>
              <w:t>Russian Revolution</w:t>
            </w:r>
          </w:p>
          <w:p w14:paraId="5E0D200D" w14:textId="3ACB8971" w:rsidR="00B87253" w:rsidRPr="00F567EF" w:rsidRDefault="00F567EF" w:rsidP="00B87253">
            <w:pPr>
              <w:jc w:val="center"/>
              <w:rPr>
                <w:b/>
                <w:bCs/>
                <w:lang w:val="en-US"/>
              </w:rPr>
            </w:pPr>
            <w:r w:rsidRPr="00F567EF">
              <w:rPr>
                <w:b/>
                <w:bCs/>
                <w:lang w:val="en-US"/>
              </w:rPr>
              <w:t>+</w:t>
            </w:r>
          </w:p>
          <w:p w14:paraId="38936DD6" w14:textId="008F8B7C" w:rsidR="00B87253" w:rsidRPr="00F567EF" w:rsidRDefault="00F567EF" w:rsidP="00B87253">
            <w:pPr>
              <w:jc w:val="center"/>
              <w:rPr>
                <w:b/>
                <w:bCs/>
                <w:i/>
                <w:iCs/>
                <w:lang w:val="en-US"/>
              </w:rPr>
            </w:pPr>
            <w:r w:rsidRPr="00F567EF">
              <w:rPr>
                <w:b/>
                <w:bCs/>
                <w:i/>
                <w:iCs/>
                <w:lang w:val="en-US"/>
              </w:rPr>
              <w:t>Animal Farm</w:t>
            </w:r>
          </w:p>
          <w:p w14:paraId="3ABA8342" w14:textId="77777777" w:rsidR="00F567EF" w:rsidRPr="00F567EF" w:rsidRDefault="00F567EF" w:rsidP="00B87253">
            <w:pPr>
              <w:jc w:val="center"/>
              <w:rPr>
                <w:b/>
                <w:bCs/>
                <w:i/>
                <w:iCs/>
                <w:lang w:val="en-US"/>
              </w:rPr>
            </w:pPr>
          </w:p>
          <w:p w14:paraId="211327BD" w14:textId="77777777" w:rsidR="00B87253" w:rsidRPr="00F567EF" w:rsidRDefault="00B87253" w:rsidP="00B87253">
            <w:pPr>
              <w:jc w:val="center"/>
              <w:rPr>
                <w:b/>
                <w:bCs/>
                <w:lang w:val="en-US"/>
              </w:rPr>
            </w:pPr>
          </w:p>
          <w:p w14:paraId="45C8B0D8" w14:textId="77777777" w:rsidR="00B87253" w:rsidRPr="00F567EF" w:rsidRDefault="00B87253" w:rsidP="00B87253">
            <w:pPr>
              <w:jc w:val="center"/>
              <w:rPr>
                <w:b/>
                <w:bCs/>
                <w:lang w:val="en-US"/>
              </w:rPr>
            </w:pPr>
          </w:p>
          <w:p w14:paraId="1950F5FD" w14:textId="77777777" w:rsidR="00B87253" w:rsidRPr="00F567EF" w:rsidRDefault="00B87253" w:rsidP="00B87253">
            <w:pPr>
              <w:rPr>
                <w:b/>
                <w:bCs/>
                <w:lang w:val="en-US"/>
              </w:rPr>
            </w:pPr>
          </w:p>
        </w:tc>
        <w:tc>
          <w:tcPr>
            <w:tcW w:w="4814" w:type="dxa"/>
            <w:shd w:val="clear" w:color="auto" w:fill="E97132" w:themeFill="accent2"/>
          </w:tcPr>
          <w:p w14:paraId="5C39336E" w14:textId="77777777" w:rsidR="00B87253" w:rsidRPr="00F567EF" w:rsidRDefault="00B87253" w:rsidP="00F567EF">
            <w:pPr>
              <w:jc w:val="center"/>
              <w:rPr>
                <w:b/>
                <w:bCs/>
                <w:lang w:val="en-US"/>
              </w:rPr>
            </w:pPr>
          </w:p>
          <w:p w14:paraId="0046730B" w14:textId="77777777" w:rsidR="00F567EF" w:rsidRPr="00F567EF" w:rsidRDefault="00F567EF" w:rsidP="00F567EF">
            <w:pPr>
              <w:jc w:val="center"/>
              <w:rPr>
                <w:b/>
                <w:bCs/>
                <w:lang w:val="en-US"/>
              </w:rPr>
            </w:pPr>
          </w:p>
          <w:p w14:paraId="1A1E3879" w14:textId="77777777" w:rsidR="00F567EF" w:rsidRPr="00F567EF" w:rsidRDefault="00F567EF" w:rsidP="00F567EF">
            <w:pPr>
              <w:jc w:val="center"/>
              <w:rPr>
                <w:b/>
                <w:bCs/>
                <w:lang w:val="en-US"/>
              </w:rPr>
            </w:pPr>
          </w:p>
          <w:p w14:paraId="26A117B7" w14:textId="77777777" w:rsidR="00F567EF" w:rsidRPr="00F567EF" w:rsidRDefault="00F567EF" w:rsidP="00F567EF">
            <w:pPr>
              <w:jc w:val="center"/>
              <w:rPr>
                <w:b/>
                <w:bCs/>
                <w:lang w:val="en-US"/>
              </w:rPr>
            </w:pPr>
          </w:p>
          <w:p w14:paraId="78FB24A3" w14:textId="77777777" w:rsidR="00F567EF" w:rsidRPr="00F567EF" w:rsidRDefault="00F567EF" w:rsidP="00F567EF">
            <w:pPr>
              <w:jc w:val="center"/>
              <w:rPr>
                <w:b/>
                <w:bCs/>
                <w:lang w:val="en-US"/>
              </w:rPr>
            </w:pPr>
            <w:r w:rsidRPr="00F567EF">
              <w:rPr>
                <w:b/>
                <w:bCs/>
                <w:lang w:val="en-US"/>
              </w:rPr>
              <w:t>Squealer</w:t>
            </w:r>
          </w:p>
          <w:p w14:paraId="36E9010D" w14:textId="77777777" w:rsidR="00F567EF" w:rsidRPr="00F567EF" w:rsidRDefault="00F567EF" w:rsidP="00F567EF">
            <w:pPr>
              <w:jc w:val="center"/>
              <w:rPr>
                <w:b/>
                <w:bCs/>
                <w:lang w:val="en-US"/>
              </w:rPr>
            </w:pPr>
            <w:r w:rsidRPr="00F567EF">
              <w:rPr>
                <w:b/>
                <w:bCs/>
                <w:lang w:val="en-US"/>
              </w:rPr>
              <w:t>+</w:t>
            </w:r>
          </w:p>
          <w:p w14:paraId="51F9B610" w14:textId="56F1E2F9" w:rsidR="00F567EF" w:rsidRPr="00F567EF" w:rsidRDefault="00F567EF" w:rsidP="00F567EF">
            <w:pPr>
              <w:jc w:val="center"/>
              <w:rPr>
                <w:b/>
                <w:bCs/>
                <w:lang w:val="en-US"/>
              </w:rPr>
            </w:pPr>
            <w:r w:rsidRPr="00F567EF">
              <w:rPr>
                <w:b/>
                <w:bCs/>
                <w:lang w:val="en-US"/>
              </w:rPr>
              <w:t>Propaganda</w:t>
            </w:r>
          </w:p>
        </w:tc>
      </w:tr>
    </w:tbl>
    <w:p w14:paraId="1A974A1F" w14:textId="77777777" w:rsidR="00B87253" w:rsidRPr="00B87253" w:rsidRDefault="00B87253" w:rsidP="00B87253">
      <w:pPr>
        <w:rPr>
          <w:lang w:val="en-US"/>
        </w:rPr>
      </w:pPr>
    </w:p>
    <w:p w14:paraId="55606048" w14:textId="77777777" w:rsidR="00B87253" w:rsidRPr="00B87253" w:rsidRDefault="00B87253" w:rsidP="00B87253">
      <w:pPr>
        <w:rPr>
          <w:lang w:val="en-US"/>
        </w:rPr>
      </w:pPr>
    </w:p>
    <w:sectPr w:rsidR="00B87253" w:rsidRPr="00B872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00545"/>
    <w:multiLevelType w:val="multilevel"/>
    <w:tmpl w:val="A860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412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3"/>
    <w:rsid w:val="00493303"/>
    <w:rsid w:val="0063502D"/>
    <w:rsid w:val="00B87253"/>
    <w:rsid w:val="00F567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EEC3"/>
  <w15:chartTrackingRefBased/>
  <w15:docId w15:val="{07FC8AF0-192C-46F9-B167-EB054E0D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53"/>
  </w:style>
  <w:style w:type="paragraph" w:styleId="Overskrift1">
    <w:name w:val="heading 1"/>
    <w:basedOn w:val="Normal"/>
    <w:next w:val="Normal"/>
    <w:link w:val="Overskrift1Tegn"/>
    <w:uiPriority w:val="9"/>
    <w:qFormat/>
    <w:rsid w:val="00B87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87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872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8725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872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872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872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872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8725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72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872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8725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8725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8725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8725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8725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8725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87253"/>
    <w:rPr>
      <w:rFonts w:eastAsiaTheme="majorEastAsia" w:cstheme="majorBidi"/>
      <w:color w:val="272727" w:themeColor="text1" w:themeTint="D8"/>
    </w:rPr>
  </w:style>
  <w:style w:type="paragraph" w:styleId="Titel">
    <w:name w:val="Title"/>
    <w:basedOn w:val="Normal"/>
    <w:next w:val="Normal"/>
    <w:link w:val="TitelTegn"/>
    <w:uiPriority w:val="10"/>
    <w:qFormat/>
    <w:rsid w:val="00B87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8725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8725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8725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8725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87253"/>
    <w:rPr>
      <w:i/>
      <w:iCs/>
      <w:color w:val="404040" w:themeColor="text1" w:themeTint="BF"/>
    </w:rPr>
  </w:style>
  <w:style w:type="paragraph" w:styleId="Listeafsnit">
    <w:name w:val="List Paragraph"/>
    <w:basedOn w:val="Normal"/>
    <w:uiPriority w:val="34"/>
    <w:qFormat/>
    <w:rsid w:val="00B87253"/>
    <w:pPr>
      <w:ind w:left="720"/>
      <w:contextualSpacing/>
    </w:pPr>
  </w:style>
  <w:style w:type="character" w:styleId="Kraftigfremhvning">
    <w:name w:val="Intense Emphasis"/>
    <w:basedOn w:val="Standardskrifttypeiafsnit"/>
    <w:uiPriority w:val="21"/>
    <w:qFormat/>
    <w:rsid w:val="00B87253"/>
    <w:rPr>
      <w:i/>
      <w:iCs/>
      <w:color w:val="0F4761" w:themeColor="accent1" w:themeShade="BF"/>
    </w:rPr>
  </w:style>
  <w:style w:type="paragraph" w:styleId="Strktcitat">
    <w:name w:val="Intense Quote"/>
    <w:basedOn w:val="Normal"/>
    <w:next w:val="Normal"/>
    <w:link w:val="StrktcitatTegn"/>
    <w:uiPriority w:val="30"/>
    <w:qFormat/>
    <w:rsid w:val="00B87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87253"/>
    <w:rPr>
      <w:i/>
      <w:iCs/>
      <w:color w:val="0F4761" w:themeColor="accent1" w:themeShade="BF"/>
    </w:rPr>
  </w:style>
  <w:style w:type="character" w:styleId="Kraftighenvisning">
    <w:name w:val="Intense Reference"/>
    <w:basedOn w:val="Standardskrifttypeiafsnit"/>
    <w:uiPriority w:val="32"/>
    <w:qFormat/>
    <w:rsid w:val="00B87253"/>
    <w:rPr>
      <w:b/>
      <w:bCs/>
      <w:smallCaps/>
      <w:color w:val="0F4761" w:themeColor="accent1" w:themeShade="BF"/>
      <w:spacing w:val="5"/>
    </w:rPr>
  </w:style>
  <w:style w:type="table" w:styleId="Tabel-Gitter">
    <w:name w:val="Table Grid"/>
    <w:basedOn w:val="Tabel-Normal"/>
    <w:uiPriority w:val="39"/>
    <w:rsid w:val="00B87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6869">
      <w:bodyDiv w:val="1"/>
      <w:marLeft w:val="0"/>
      <w:marRight w:val="0"/>
      <w:marTop w:val="0"/>
      <w:marBottom w:val="0"/>
      <w:divBdr>
        <w:top w:val="none" w:sz="0" w:space="0" w:color="auto"/>
        <w:left w:val="none" w:sz="0" w:space="0" w:color="auto"/>
        <w:bottom w:val="none" w:sz="0" w:space="0" w:color="auto"/>
        <w:right w:val="none" w:sz="0" w:space="0" w:color="auto"/>
      </w:divBdr>
    </w:div>
    <w:div w:id="14325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126</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1</cp:revision>
  <dcterms:created xsi:type="dcterms:W3CDTF">2024-10-23T13:57:00Z</dcterms:created>
  <dcterms:modified xsi:type="dcterms:W3CDTF">2024-10-23T14:11:00Z</dcterms:modified>
</cp:coreProperties>
</file>