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DBA4F" w14:textId="1911B0BB" w:rsidR="00493303" w:rsidRDefault="00CE5FB2" w:rsidP="00CE5FB2">
      <w:pPr>
        <w:pStyle w:val="Titel"/>
        <w:jc w:val="center"/>
      </w:pPr>
      <w:proofErr w:type="spellStart"/>
      <w:r>
        <w:t>Literary</w:t>
      </w:r>
      <w:proofErr w:type="spellEnd"/>
      <w:r>
        <w:t xml:space="preserve"> </w:t>
      </w:r>
      <w:proofErr w:type="spellStart"/>
      <w:r>
        <w:t>criticism</w:t>
      </w:r>
      <w:proofErr w:type="spellEnd"/>
    </w:p>
    <w:p w14:paraId="167541AD" w14:textId="29362428" w:rsidR="00CE5FB2" w:rsidRDefault="00CE5FB2" w:rsidP="00CE5FB2">
      <w:pPr>
        <w:jc w:val="center"/>
        <w:rPr>
          <w:sz w:val="28"/>
          <w:szCs w:val="28"/>
          <w:lang w:val="en-US"/>
        </w:rPr>
      </w:pPr>
      <w:r w:rsidRPr="00CE5FB2">
        <w:rPr>
          <w:sz w:val="28"/>
          <w:szCs w:val="28"/>
          <w:lang w:val="en-US"/>
        </w:rPr>
        <w:t xml:space="preserve">Four different approaches to </w:t>
      </w:r>
      <w:proofErr w:type="spellStart"/>
      <w:r w:rsidRPr="00CE5FB2">
        <w:rPr>
          <w:sz w:val="28"/>
          <w:szCs w:val="28"/>
          <w:lang w:val="en-US"/>
        </w:rPr>
        <w:t>analys</w:t>
      </w:r>
      <w:r w:rsidR="00B04727">
        <w:rPr>
          <w:sz w:val="28"/>
          <w:szCs w:val="28"/>
          <w:lang w:val="en-US"/>
        </w:rPr>
        <w:t>ing</w:t>
      </w:r>
      <w:proofErr w:type="spellEnd"/>
      <w:r w:rsidRPr="00CE5FB2">
        <w:rPr>
          <w:sz w:val="28"/>
          <w:szCs w:val="28"/>
          <w:lang w:val="en-US"/>
        </w:rPr>
        <w:t xml:space="preserve"> a novel</w:t>
      </w:r>
    </w:p>
    <w:p w14:paraId="51E83A23" w14:textId="20C6FB05" w:rsidR="00B04727" w:rsidRPr="00B04727" w:rsidRDefault="00B04727" w:rsidP="00CE5FB2">
      <w:pPr>
        <w:rPr>
          <w:rStyle w:val="Svagfremhvning"/>
          <w:b/>
          <w:bCs/>
          <w:sz w:val="24"/>
          <w:szCs w:val="24"/>
          <w:lang w:val="en-US"/>
        </w:rPr>
      </w:pPr>
      <w:proofErr w:type="spellStart"/>
      <w:r w:rsidRPr="00B04727">
        <w:rPr>
          <w:rStyle w:val="Svagfremhvning"/>
          <w:b/>
          <w:bCs/>
          <w:sz w:val="24"/>
          <w:szCs w:val="24"/>
          <w:lang w:val="en-US"/>
        </w:rPr>
        <w:t>Exerise</w:t>
      </w:r>
      <w:proofErr w:type="spellEnd"/>
      <w:r w:rsidRPr="00B04727">
        <w:rPr>
          <w:rStyle w:val="Svagfremhvning"/>
          <w:b/>
          <w:bCs/>
          <w:sz w:val="24"/>
          <w:szCs w:val="24"/>
          <w:lang w:val="en-US"/>
        </w:rPr>
        <w:t xml:space="preserve"> 1</w:t>
      </w:r>
    </w:p>
    <w:p w14:paraId="72833A16" w14:textId="71EF6D76" w:rsidR="00CE5FB2" w:rsidRDefault="00CE5FB2" w:rsidP="00CE5FB2">
      <w:pPr>
        <w:rPr>
          <w:lang w:val="en-US"/>
        </w:rPr>
      </w:pPr>
      <w:r>
        <w:rPr>
          <w:lang w:val="en-US"/>
        </w:rPr>
        <w:t>You’ve read the chapter about</w:t>
      </w:r>
      <w:r w:rsidR="00B04727">
        <w:rPr>
          <w:lang w:val="en-US"/>
        </w:rPr>
        <w:t xml:space="preserve"> </w:t>
      </w:r>
      <w:hyperlink r:id="rId5" w:history="1">
        <w:r w:rsidR="00B04727" w:rsidRPr="00C272B5">
          <w:rPr>
            <w:rStyle w:val="Hyperlink"/>
            <w:lang w:val="en-US"/>
          </w:rPr>
          <w:t>the</w:t>
        </w:r>
        <w:r w:rsidRPr="00C272B5">
          <w:rPr>
            <w:rStyle w:val="Hyperlink"/>
            <w:lang w:val="en-US"/>
          </w:rPr>
          <w:t xml:space="preserve"> four different approaches</w:t>
        </w:r>
      </w:hyperlink>
      <w:r>
        <w:rPr>
          <w:lang w:val="en-US"/>
        </w:rPr>
        <w:t xml:space="preserve"> to literary criti</w:t>
      </w:r>
      <w:r w:rsidR="00B04727">
        <w:rPr>
          <w:lang w:val="en-US"/>
        </w:rPr>
        <w:t>ci</w:t>
      </w:r>
      <w:r>
        <w:rPr>
          <w:lang w:val="en-US"/>
        </w:rPr>
        <w:t>sm for today:</w:t>
      </w:r>
    </w:p>
    <w:p w14:paraId="48E5D0EB" w14:textId="720A7AFC" w:rsidR="00CE5FB2" w:rsidRDefault="00CE5FB2" w:rsidP="00CE5FB2">
      <w:pPr>
        <w:pStyle w:val="Listeafsnit"/>
        <w:numPr>
          <w:ilvl w:val="0"/>
          <w:numId w:val="1"/>
        </w:numPr>
        <w:rPr>
          <w:lang w:val="en-US"/>
        </w:rPr>
      </w:pPr>
      <w:r w:rsidRPr="00CE5FB2">
        <w:rPr>
          <w:lang w:val="en-US"/>
        </w:rPr>
        <w:t>The formalist approach</w:t>
      </w:r>
    </w:p>
    <w:p w14:paraId="6B18BCD9" w14:textId="06D74C5A" w:rsidR="00CE5FB2" w:rsidRDefault="00CE5FB2" w:rsidP="00CE5FB2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biographical approach</w:t>
      </w:r>
    </w:p>
    <w:p w14:paraId="5EA3B139" w14:textId="0EBFF325" w:rsidR="00CE5FB2" w:rsidRDefault="00CE5FB2" w:rsidP="00CE5FB2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historical approach</w:t>
      </w:r>
    </w:p>
    <w:p w14:paraId="4063200C" w14:textId="1408AB0A" w:rsidR="00CE5FB2" w:rsidRDefault="00CE5FB2" w:rsidP="00CE5FB2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Marxist approach</w:t>
      </w:r>
    </w:p>
    <w:p w14:paraId="3B378889" w14:textId="3AEBA8EC" w:rsidR="00CE5FB2" w:rsidRDefault="00CE5FB2" w:rsidP="00CE5FB2">
      <w:pPr>
        <w:rPr>
          <w:lang w:val="en-US"/>
        </w:rPr>
      </w:pPr>
      <w:r>
        <w:rPr>
          <w:lang w:val="en-US"/>
        </w:rPr>
        <w:t xml:space="preserve">Each approach differs from the other as they focus on different aspects of a literary analysis of a fictional work. Thus, they give you four different </w:t>
      </w:r>
      <w:r w:rsidR="00B04727">
        <w:rPr>
          <w:lang w:val="en-US"/>
        </w:rPr>
        <w:t xml:space="preserve">angles of </w:t>
      </w:r>
      <w:r>
        <w:rPr>
          <w:lang w:val="en-US"/>
        </w:rPr>
        <w:t>analysis and interpretation.</w:t>
      </w:r>
    </w:p>
    <w:p w14:paraId="7B7A4701" w14:textId="6981331C" w:rsidR="00B04727" w:rsidRDefault="00B04727" w:rsidP="00CE5FB2">
      <w:pPr>
        <w:rPr>
          <w:lang w:val="en-US"/>
        </w:rPr>
      </w:pPr>
      <w:r>
        <w:rPr>
          <w:lang w:val="en-US"/>
        </w:rPr>
        <w:t xml:space="preserve">In this exercise, imagine you are literary critics who’ve been hired by the newspaper </w:t>
      </w:r>
      <w:r>
        <w:rPr>
          <w:i/>
          <w:iCs/>
          <w:lang w:val="en-US"/>
        </w:rPr>
        <w:t>The New York Times</w:t>
      </w:r>
      <w:r>
        <w:rPr>
          <w:lang w:val="en-US"/>
        </w:rPr>
        <w:t xml:space="preserve"> to write a literary analysis of </w:t>
      </w:r>
      <w:r>
        <w:rPr>
          <w:i/>
          <w:iCs/>
          <w:lang w:val="en-US"/>
        </w:rPr>
        <w:t>Animal Farm.</w:t>
      </w:r>
      <w:r>
        <w:rPr>
          <w:lang w:val="en-US"/>
        </w:rPr>
        <w:t xml:space="preserve"> Your a</w:t>
      </w:r>
      <w:r w:rsidR="00C272B5">
        <w:rPr>
          <w:lang w:val="en-US"/>
        </w:rPr>
        <w:t>rticle</w:t>
      </w:r>
      <w:r>
        <w:rPr>
          <w:lang w:val="en-US"/>
        </w:rPr>
        <w:t xml:space="preserve"> will be published in the newspaper and will be read by avid readers of literary classics such as </w:t>
      </w:r>
      <w:r>
        <w:rPr>
          <w:i/>
          <w:iCs/>
          <w:lang w:val="en-US"/>
        </w:rPr>
        <w:t>Animal Farm.</w:t>
      </w:r>
    </w:p>
    <w:p w14:paraId="773E9560" w14:textId="4EA32691" w:rsidR="00B04727" w:rsidRDefault="00B04727" w:rsidP="00B04727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Write your name on the whiteboard under your chosen approach.</w:t>
      </w:r>
    </w:p>
    <w:p w14:paraId="07F9CA69" w14:textId="24154EB4" w:rsidR="00B04727" w:rsidRDefault="00B04727" w:rsidP="00B04727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You’ll write the analysis with the others who choose the same approach.</w:t>
      </w:r>
    </w:p>
    <w:p w14:paraId="212465A5" w14:textId="3D750DE7" w:rsidR="00B04727" w:rsidRDefault="00B04727" w:rsidP="00B04727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Each group must contain at least 4 people.</w:t>
      </w:r>
    </w:p>
    <w:p w14:paraId="244ACE11" w14:textId="1224941F" w:rsidR="00B04727" w:rsidRDefault="00B04727" w:rsidP="00B04727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Sit down and brainstorm: WHAT do you find relevant to present to your readers based on your approach?</w:t>
      </w:r>
    </w:p>
    <w:p w14:paraId="31179E19" w14:textId="4413FCE9" w:rsidR="00B04727" w:rsidRDefault="00B04727" w:rsidP="00B04727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This is YOUR analysis and interpretation of the book based on your chosen approach. Remember the personal, yet formal touch to your work. I want to hear what YOU think about the book.</w:t>
      </w:r>
    </w:p>
    <w:p w14:paraId="1D488823" w14:textId="1C3C962F" w:rsidR="00B04727" w:rsidRDefault="00B04727" w:rsidP="00B04727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Length: approx. 200 words.</w:t>
      </w:r>
    </w:p>
    <w:p w14:paraId="33415752" w14:textId="5DA42B21" w:rsidR="00B04727" w:rsidRDefault="00B04727" w:rsidP="00B04727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>REMEMBER to proofread your analysis.</w:t>
      </w:r>
    </w:p>
    <w:p w14:paraId="4CA48754" w14:textId="62764A17" w:rsidR="00B04727" w:rsidRDefault="00B04727" w:rsidP="00B04727">
      <w:pPr>
        <w:pStyle w:val="Listeafsnit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Upload your analysis in the folder “Becoming literary critics” under </w:t>
      </w:r>
      <w:r w:rsidRPr="00C272B5">
        <w:rPr>
          <w:b/>
          <w:bCs/>
          <w:lang w:val="en-US"/>
        </w:rPr>
        <w:t xml:space="preserve">Lectio </w:t>
      </w:r>
      <w:r w:rsidRPr="00C272B5">
        <w:rPr>
          <w:b/>
          <w:bCs/>
          <w:lang w:val="en-US"/>
        </w:rPr>
        <w:sym w:font="Wingdings" w:char="F0E0"/>
      </w:r>
      <w:r w:rsidRPr="00C272B5">
        <w:rPr>
          <w:b/>
          <w:bCs/>
          <w:lang w:val="en-US"/>
        </w:rPr>
        <w:t xml:space="preserve"> </w:t>
      </w:r>
      <w:proofErr w:type="spellStart"/>
      <w:r w:rsidRPr="00C272B5">
        <w:rPr>
          <w:b/>
          <w:bCs/>
          <w:lang w:val="en-US"/>
        </w:rPr>
        <w:t>Opgaver</w:t>
      </w:r>
      <w:proofErr w:type="spellEnd"/>
      <w:r w:rsidRPr="00C272B5">
        <w:rPr>
          <w:b/>
          <w:bCs/>
          <w:lang w:val="en-US"/>
        </w:rPr>
        <w:t>.</w:t>
      </w:r>
    </w:p>
    <w:p w14:paraId="2008C2F8" w14:textId="6FD6FD2F" w:rsidR="00C272B5" w:rsidRDefault="00C272B5" w:rsidP="00C272B5">
      <w:pPr>
        <w:rPr>
          <w:lang w:val="en-US"/>
        </w:rPr>
      </w:pPr>
      <w:r>
        <w:rPr>
          <w:lang w:val="en-US"/>
        </w:rPr>
        <w:t xml:space="preserve">We’re going to use your articles for the next exercise as well. </w:t>
      </w:r>
      <w:r w:rsidRPr="00C272B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0BBFB96" w14:textId="7E177EFB" w:rsidR="00C272B5" w:rsidRPr="00C272B5" w:rsidRDefault="00C272B5" w:rsidP="00C272B5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EC05FF" wp14:editId="6FB0B545">
            <wp:simplePos x="0" y="0"/>
            <wp:positionH relativeFrom="margin">
              <wp:align>center</wp:align>
            </wp:positionH>
            <wp:positionV relativeFrom="paragraph">
              <wp:posOffset>34290</wp:posOffset>
            </wp:positionV>
            <wp:extent cx="4072636" cy="2679366"/>
            <wp:effectExtent l="0" t="0" r="4445" b="6985"/>
            <wp:wrapThrough wrapText="bothSides">
              <wp:wrapPolygon edited="0">
                <wp:start x="0" y="0"/>
                <wp:lineTo x="0" y="21503"/>
                <wp:lineTo x="21523" y="21503"/>
                <wp:lineTo x="21523" y="0"/>
                <wp:lineTo x="0" y="0"/>
              </wp:wrapPolygon>
            </wp:wrapThrough>
            <wp:docPr id="1394232084" name="Billede 1" descr="Tips for Getting a Journalist Interested in Your Story — Groznik 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ps for Getting a Journalist Interested in Your Story — Groznik P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636" cy="267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48336" w14:textId="77777777" w:rsidR="00CE5FB2" w:rsidRPr="00CE5FB2" w:rsidRDefault="00CE5FB2" w:rsidP="00CE5FB2">
      <w:pPr>
        <w:rPr>
          <w:lang w:val="en-US"/>
        </w:rPr>
      </w:pPr>
    </w:p>
    <w:p w14:paraId="60860ADE" w14:textId="77777777" w:rsidR="00CE5FB2" w:rsidRPr="00CE5FB2" w:rsidRDefault="00CE5FB2" w:rsidP="00CE5FB2">
      <w:pPr>
        <w:jc w:val="center"/>
        <w:rPr>
          <w:lang w:val="en-US"/>
        </w:rPr>
      </w:pPr>
    </w:p>
    <w:sectPr w:rsidR="00CE5FB2" w:rsidRPr="00CE5FB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F7D68"/>
    <w:multiLevelType w:val="hybridMultilevel"/>
    <w:tmpl w:val="B3EC16F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C50C9"/>
    <w:multiLevelType w:val="hybridMultilevel"/>
    <w:tmpl w:val="C2468F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824921">
    <w:abstractNumId w:val="1"/>
  </w:num>
  <w:num w:numId="2" w16cid:durableId="85330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B2"/>
    <w:rsid w:val="00493303"/>
    <w:rsid w:val="006B1C39"/>
    <w:rsid w:val="00B04727"/>
    <w:rsid w:val="00C272B5"/>
    <w:rsid w:val="00C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675C"/>
  <w15:chartTrackingRefBased/>
  <w15:docId w15:val="{73A585D7-166F-4C33-9D1A-6760A9B5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5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E5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E5F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5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E5F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5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5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5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5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E5F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E5F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E5F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E5FB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E5FB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E5FB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E5FB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E5FB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E5F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E5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E5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E5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E5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E5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E5FB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E5FB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E5FB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E5F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E5FB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E5FB2"/>
    <w:rPr>
      <w:b/>
      <w:bCs/>
      <w:smallCaps/>
      <w:color w:val="0F4761" w:themeColor="accent1" w:themeShade="BF"/>
      <w:spacing w:val="5"/>
    </w:rPr>
  </w:style>
  <w:style w:type="character" w:styleId="Svagfremhvning">
    <w:name w:val="Subtle Emphasis"/>
    <w:basedOn w:val="Standardskrifttypeiafsnit"/>
    <w:uiPriority w:val="19"/>
    <w:qFormat/>
    <w:rsid w:val="00B04727"/>
    <w:rPr>
      <w:i/>
      <w:iCs/>
      <w:color w:val="404040" w:themeColor="text1" w:themeTint="BF"/>
    </w:rPr>
  </w:style>
  <w:style w:type="character" w:styleId="Hyperlink">
    <w:name w:val="Hyperlink"/>
    <w:basedOn w:val="Standardskrifttypeiafsnit"/>
    <w:uiPriority w:val="99"/>
    <w:unhideWhenUsed/>
    <w:rsid w:val="00C272B5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27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nimalfarm.systime.dk/?id=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1</cp:revision>
  <dcterms:created xsi:type="dcterms:W3CDTF">2024-11-01T08:05:00Z</dcterms:created>
  <dcterms:modified xsi:type="dcterms:W3CDTF">2024-11-01T08:30:00Z</dcterms:modified>
</cp:coreProperties>
</file>