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0176" w:rsidRPr="00840176" w:rsidRDefault="00840176" w:rsidP="00840176">
      <w:pPr>
        <w:shd w:val="clear" w:color="auto" w:fill="FFFFFF"/>
        <w:spacing w:after="0" w:line="240" w:lineRule="auto"/>
        <w:outlineLvl w:val="0"/>
        <w:rPr>
          <w:rFonts w:ascii="Times New Roman" w:eastAsia="Times New Roman" w:hAnsi="Times New Roman" w:cs="Times New Roman"/>
          <w:b/>
          <w:bCs/>
          <w:color w:val="333333"/>
          <w:kern w:val="36"/>
          <w:sz w:val="42"/>
          <w:szCs w:val="42"/>
          <w:lang w:eastAsia="da-DK"/>
        </w:rPr>
      </w:pPr>
      <w:r w:rsidRPr="00840176">
        <w:rPr>
          <w:rFonts w:ascii="Times New Roman" w:eastAsia="Times New Roman" w:hAnsi="Times New Roman" w:cs="Times New Roman"/>
          <w:b/>
          <w:bCs/>
          <w:color w:val="333333"/>
          <w:kern w:val="36"/>
          <w:sz w:val="42"/>
          <w:szCs w:val="42"/>
          <w:lang w:eastAsia="da-DK"/>
        </w:rPr>
        <w:t>1. Folkedrabets århundrede</w:t>
      </w:r>
      <w:r>
        <w:rPr>
          <w:rFonts w:ascii="Times New Roman" w:eastAsia="Times New Roman" w:hAnsi="Times New Roman" w:cs="Times New Roman"/>
          <w:b/>
          <w:bCs/>
          <w:color w:val="333333"/>
          <w:kern w:val="36"/>
          <w:sz w:val="42"/>
          <w:szCs w:val="42"/>
          <w:lang w:eastAsia="da-DK"/>
        </w:rPr>
        <w:br/>
      </w:r>
    </w:p>
    <w:p w:rsidR="00840176" w:rsidRPr="00840176" w:rsidRDefault="00840176" w:rsidP="00840176">
      <w:pPr>
        <w:numPr>
          <w:ilvl w:val="0"/>
          <w:numId w:val="1"/>
        </w:numPr>
        <w:shd w:val="clear" w:color="auto" w:fill="FFFFFF"/>
        <w:spacing w:after="0" w:line="240" w:lineRule="auto"/>
        <w:ind w:left="0"/>
        <w:rPr>
          <w:rFonts w:ascii="Arial" w:eastAsia="Times New Roman" w:hAnsi="Arial" w:cs="Arial"/>
          <w:color w:val="333333"/>
          <w:sz w:val="26"/>
          <w:szCs w:val="26"/>
          <w:lang w:eastAsia="da-DK"/>
        </w:rPr>
      </w:pPr>
      <w:r w:rsidRPr="00840176">
        <w:rPr>
          <w:rFonts w:ascii="Arial" w:eastAsia="Times New Roman" w:hAnsi="Arial" w:cs="Arial"/>
          <w:noProof/>
          <w:color w:val="333333"/>
          <w:sz w:val="26"/>
          <w:szCs w:val="26"/>
          <w:lang w:eastAsia="da-DK"/>
        </w:rPr>
        <w:drawing>
          <wp:inline distT="0" distB="0" distL="0" distR="0">
            <wp:extent cx="5740400" cy="3620868"/>
            <wp:effectExtent l="0" t="0" r="0" b="0"/>
            <wp:docPr id="1" name="Billede 1" descr="https://vejentilfolkedrab.ibog.forlagetcolumbus.dk/fileadmin/_processed_/8/d/csm_6_4ae8c634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ejentilfolkedrab.ibog.forlagetcolumbus.dk/fileadmin/_processed_/8/d/csm_6_4ae8c6341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44551" cy="3623486"/>
                    </a:xfrm>
                    <a:prstGeom prst="rect">
                      <a:avLst/>
                    </a:prstGeom>
                    <a:noFill/>
                    <a:ln>
                      <a:noFill/>
                    </a:ln>
                  </pic:spPr>
                </pic:pic>
              </a:graphicData>
            </a:graphic>
          </wp:inline>
        </w:drawing>
      </w:r>
    </w:p>
    <w:p w:rsidR="00840176" w:rsidRPr="00840176" w:rsidRDefault="00840176" w:rsidP="00840176">
      <w:pPr>
        <w:shd w:val="clear" w:color="auto" w:fill="FFFFFF"/>
        <w:spacing w:after="0" w:line="360" w:lineRule="atLeast"/>
        <w:rPr>
          <w:rFonts w:ascii="Arial" w:eastAsia="Times New Roman" w:hAnsi="Arial" w:cs="Arial"/>
          <w:color w:val="555555"/>
          <w:sz w:val="18"/>
          <w:szCs w:val="23"/>
          <w:lang w:val="en-US" w:eastAsia="da-DK"/>
        </w:rPr>
      </w:pPr>
      <w:r w:rsidRPr="00840176">
        <w:rPr>
          <w:rFonts w:ascii="Arial" w:eastAsia="Times New Roman" w:hAnsi="Arial" w:cs="Arial"/>
          <w:color w:val="555555"/>
          <w:sz w:val="18"/>
          <w:szCs w:val="23"/>
          <w:lang w:eastAsia="da-DK"/>
        </w:rPr>
        <w:t xml:space="preserve">Jødiske kvinder og børn umiddelbart inden de bliver skudt af nazistiske </w:t>
      </w:r>
      <w:proofErr w:type="spellStart"/>
      <w:r w:rsidRPr="00840176">
        <w:rPr>
          <w:rFonts w:ascii="Arial" w:eastAsia="Times New Roman" w:hAnsi="Arial" w:cs="Arial"/>
          <w:color w:val="555555"/>
          <w:sz w:val="18"/>
          <w:szCs w:val="23"/>
          <w:lang w:eastAsia="da-DK"/>
        </w:rPr>
        <w:t>Einsatzgrupper</w:t>
      </w:r>
      <w:proofErr w:type="spellEnd"/>
      <w:r w:rsidRPr="00840176">
        <w:rPr>
          <w:rFonts w:ascii="Arial" w:eastAsia="Times New Roman" w:hAnsi="Arial" w:cs="Arial"/>
          <w:color w:val="555555"/>
          <w:sz w:val="18"/>
          <w:szCs w:val="23"/>
          <w:lang w:eastAsia="da-DK"/>
        </w:rPr>
        <w:t xml:space="preserve">. </w:t>
      </w:r>
      <w:proofErr w:type="spellStart"/>
      <w:r w:rsidRPr="00840176">
        <w:rPr>
          <w:rFonts w:ascii="Arial" w:eastAsia="Times New Roman" w:hAnsi="Arial" w:cs="Arial"/>
          <w:color w:val="555555"/>
          <w:sz w:val="18"/>
          <w:szCs w:val="23"/>
          <w:lang w:val="en-US" w:eastAsia="da-DK"/>
        </w:rPr>
        <w:t>Sovjetisk</w:t>
      </w:r>
      <w:proofErr w:type="spellEnd"/>
      <w:r w:rsidRPr="00840176">
        <w:rPr>
          <w:rFonts w:ascii="Arial" w:eastAsia="Times New Roman" w:hAnsi="Arial" w:cs="Arial"/>
          <w:color w:val="555555"/>
          <w:sz w:val="18"/>
          <w:szCs w:val="23"/>
          <w:lang w:val="en-US" w:eastAsia="da-DK"/>
        </w:rPr>
        <w:t xml:space="preserve"> Ukraine, 1942.</w:t>
      </w:r>
    </w:p>
    <w:p w:rsidR="00840176" w:rsidRPr="00840176" w:rsidRDefault="00840176" w:rsidP="00840176">
      <w:pPr>
        <w:shd w:val="clear" w:color="auto" w:fill="FFFFFF"/>
        <w:spacing w:after="0" w:line="360" w:lineRule="atLeast"/>
        <w:rPr>
          <w:rFonts w:ascii="Arial" w:eastAsia="Times New Roman" w:hAnsi="Arial" w:cs="Arial"/>
          <w:color w:val="767676"/>
          <w:sz w:val="18"/>
          <w:szCs w:val="23"/>
          <w:lang w:val="en-US" w:eastAsia="da-DK"/>
        </w:rPr>
      </w:pPr>
      <w:proofErr w:type="spellStart"/>
      <w:r w:rsidRPr="00840176">
        <w:rPr>
          <w:rFonts w:ascii="Arial" w:eastAsia="Times New Roman" w:hAnsi="Arial" w:cs="Arial"/>
          <w:color w:val="767676"/>
          <w:sz w:val="18"/>
          <w:szCs w:val="23"/>
          <w:lang w:val="en-US" w:eastAsia="da-DK"/>
        </w:rPr>
        <w:t>Foto</w:t>
      </w:r>
      <w:proofErr w:type="spellEnd"/>
      <w:r w:rsidRPr="00840176">
        <w:rPr>
          <w:rFonts w:ascii="Arial" w:eastAsia="Times New Roman" w:hAnsi="Arial" w:cs="Arial"/>
          <w:color w:val="767676"/>
          <w:sz w:val="18"/>
          <w:szCs w:val="23"/>
          <w:lang w:val="en-US" w:eastAsia="da-DK"/>
        </w:rPr>
        <w:t xml:space="preserve">: United States Holocaust Memorial Museum, courtesy of </w:t>
      </w:r>
      <w:proofErr w:type="spellStart"/>
      <w:r w:rsidRPr="00840176">
        <w:rPr>
          <w:rFonts w:ascii="Arial" w:eastAsia="Times New Roman" w:hAnsi="Arial" w:cs="Arial"/>
          <w:color w:val="767676"/>
          <w:sz w:val="18"/>
          <w:szCs w:val="23"/>
          <w:lang w:val="en-US" w:eastAsia="da-DK"/>
        </w:rPr>
        <w:t>Instytut</w:t>
      </w:r>
      <w:proofErr w:type="spellEnd"/>
      <w:r w:rsidRPr="00840176">
        <w:rPr>
          <w:rFonts w:ascii="Arial" w:eastAsia="Times New Roman" w:hAnsi="Arial" w:cs="Arial"/>
          <w:color w:val="767676"/>
          <w:sz w:val="18"/>
          <w:szCs w:val="23"/>
          <w:lang w:val="en-US" w:eastAsia="da-DK"/>
        </w:rPr>
        <w:t xml:space="preserve"> </w:t>
      </w:r>
      <w:proofErr w:type="spellStart"/>
      <w:r w:rsidRPr="00840176">
        <w:rPr>
          <w:rFonts w:ascii="Arial" w:eastAsia="Times New Roman" w:hAnsi="Arial" w:cs="Arial"/>
          <w:color w:val="767676"/>
          <w:sz w:val="18"/>
          <w:szCs w:val="23"/>
          <w:lang w:val="en-US" w:eastAsia="da-DK"/>
        </w:rPr>
        <w:t>Pamieci</w:t>
      </w:r>
      <w:proofErr w:type="spellEnd"/>
      <w:r w:rsidRPr="00840176">
        <w:rPr>
          <w:rFonts w:ascii="Arial" w:eastAsia="Times New Roman" w:hAnsi="Arial" w:cs="Arial"/>
          <w:color w:val="767676"/>
          <w:sz w:val="18"/>
          <w:szCs w:val="23"/>
          <w:lang w:val="en-US" w:eastAsia="da-DK"/>
        </w:rPr>
        <w:t xml:space="preserve"> </w:t>
      </w:r>
      <w:proofErr w:type="spellStart"/>
      <w:r w:rsidRPr="00840176">
        <w:rPr>
          <w:rFonts w:ascii="Arial" w:eastAsia="Times New Roman" w:hAnsi="Arial" w:cs="Arial"/>
          <w:color w:val="767676"/>
          <w:sz w:val="18"/>
          <w:szCs w:val="23"/>
          <w:lang w:val="en-US" w:eastAsia="da-DK"/>
        </w:rPr>
        <w:t>Narodowej</w:t>
      </w:r>
      <w:proofErr w:type="spellEnd"/>
      <w:r w:rsidRPr="00840176">
        <w:rPr>
          <w:rFonts w:ascii="Arial" w:eastAsia="Times New Roman" w:hAnsi="Arial" w:cs="Arial"/>
          <w:color w:val="767676"/>
          <w:sz w:val="18"/>
          <w:szCs w:val="23"/>
          <w:lang w:val="en-US" w:eastAsia="da-DK"/>
        </w:rPr>
        <w:t>.</w:t>
      </w:r>
    </w:p>
    <w:p w:rsidR="00840176" w:rsidRDefault="00840176" w:rsidP="00840176">
      <w:pPr>
        <w:shd w:val="clear" w:color="auto" w:fill="FFFFFF"/>
        <w:spacing w:after="0" w:line="240" w:lineRule="auto"/>
        <w:rPr>
          <w:rFonts w:ascii="Arial" w:eastAsia="Times New Roman" w:hAnsi="Arial" w:cs="Arial"/>
          <w:b/>
          <w:bCs/>
          <w:color w:val="333333"/>
          <w:sz w:val="26"/>
          <w:szCs w:val="26"/>
          <w:lang w:eastAsia="da-DK"/>
        </w:rPr>
      </w:pPr>
    </w:p>
    <w:p w:rsidR="00840176" w:rsidRDefault="00840176" w:rsidP="00840176">
      <w:pPr>
        <w:shd w:val="clear" w:color="auto" w:fill="FFFFFF"/>
        <w:spacing w:after="0" w:line="240" w:lineRule="auto"/>
        <w:rPr>
          <w:rFonts w:ascii="Arial" w:eastAsia="Times New Roman" w:hAnsi="Arial" w:cs="Arial"/>
          <w:b/>
          <w:bCs/>
          <w:color w:val="333333"/>
          <w:sz w:val="26"/>
          <w:szCs w:val="26"/>
          <w:lang w:eastAsia="da-DK"/>
        </w:rPr>
      </w:pPr>
    </w:p>
    <w:p w:rsidR="00840176" w:rsidRDefault="00840176" w:rsidP="00840176">
      <w:pPr>
        <w:shd w:val="clear" w:color="auto" w:fill="FFFFFF"/>
        <w:spacing w:after="0" w:line="276" w:lineRule="auto"/>
        <w:rPr>
          <w:rFonts w:ascii="Arial" w:eastAsia="Times New Roman" w:hAnsi="Arial" w:cs="Arial"/>
          <w:b/>
          <w:bCs/>
          <w:color w:val="333333"/>
          <w:szCs w:val="26"/>
          <w:lang w:eastAsia="da-DK"/>
        </w:rPr>
      </w:pPr>
      <w:r w:rsidRPr="00840176">
        <w:rPr>
          <w:rFonts w:ascii="Arial" w:eastAsia="Times New Roman" w:hAnsi="Arial" w:cs="Arial"/>
          <w:b/>
          <w:bCs/>
          <w:color w:val="333333"/>
          <w:szCs w:val="26"/>
          <w:lang w:eastAsia="da-DK"/>
        </w:rPr>
        <w:t xml:space="preserve">SOVJETISK UKRAINE, OKTOBER 1942. På introbilledet til dette kapitel står en gruppe kvinder på en række. De er nøgne. Nogle af dem holder babyer i armene eller børn i hænderne. Bag dem ligger tøj spredt ud på skrænten. Rundt om gruppen står bevæbnede mænd i uniform. Kvinderne og deres børn kommer fra den nærliggende jødiske ghetto </w:t>
      </w:r>
      <w:proofErr w:type="spellStart"/>
      <w:r w:rsidRPr="00840176">
        <w:rPr>
          <w:rFonts w:ascii="Arial" w:eastAsia="Times New Roman" w:hAnsi="Arial" w:cs="Arial"/>
          <w:b/>
          <w:bCs/>
          <w:color w:val="333333"/>
          <w:szCs w:val="26"/>
          <w:lang w:eastAsia="da-DK"/>
        </w:rPr>
        <w:t>Mizocz</w:t>
      </w:r>
      <w:proofErr w:type="spellEnd"/>
      <w:r w:rsidRPr="00840176">
        <w:rPr>
          <w:rFonts w:ascii="Arial" w:eastAsia="Times New Roman" w:hAnsi="Arial" w:cs="Arial"/>
          <w:b/>
          <w:bCs/>
          <w:color w:val="333333"/>
          <w:szCs w:val="26"/>
          <w:lang w:eastAsia="da-DK"/>
        </w:rPr>
        <w:t xml:space="preserve">. Samme morgen er de blevet afhentet af tyske soldater fra en specialenhed, der kaldes en </w:t>
      </w:r>
      <w:proofErr w:type="spellStart"/>
      <w:r w:rsidRPr="00840176">
        <w:rPr>
          <w:rFonts w:ascii="Arial" w:eastAsia="Times New Roman" w:hAnsi="Arial" w:cs="Arial"/>
          <w:b/>
          <w:bCs/>
          <w:color w:val="333333"/>
          <w:szCs w:val="26"/>
          <w:lang w:eastAsia="da-DK"/>
        </w:rPr>
        <w:t>Einsatzgruppe</w:t>
      </w:r>
      <w:proofErr w:type="spellEnd"/>
      <w:r w:rsidRPr="00840176">
        <w:rPr>
          <w:rFonts w:ascii="Arial" w:eastAsia="Times New Roman" w:hAnsi="Arial" w:cs="Arial"/>
          <w:b/>
          <w:bCs/>
          <w:color w:val="333333"/>
          <w:szCs w:val="26"/>
          <w:lang w:eastAsia="da-DK"/>
        </w:rPr>
        <w:t>. De er blevet tvunget op i ladvogne og kørt ud til en bjergkløft, hvor de er blevet beordret til at klæde sig af. Få øjeblikke efter at billedet er taget, bliver de skudt af soldaterne og efterladt i en massegrav.</w:t>
      </w:r>
    </w:p>
    <w:p w:rsidR="00840176" w:rsidRDefault="00840176" w:rsidP="00840176">
      <w:pPr>
        <w:shd w:val="clear" w:color="auto" w:fill="FFFFFF"/>
        <w:spacing w:after="0" w:line="276" w:lineRule="auto"/>
        <w:rPr>
          <w:rFonts w:ascii="Arial" w:eastAsia="Times New Roman" w:hAnsi="Arial" w:cs="Arial"/>
          <w:b/>
          <w:bCs/>
          <w:color w:val="333333"/>
          <w:szCs w:val="26"/>
          <w:lang w:eastAsia="da-DK"/>
        </w:rPr>
      </w:pPr>
    </w:p>
    <w:p w:rsidR="00840176" w:rsidRDefault="00840176" w:rsidP="00840176">
      <w:pPr>
        <w:shd w:val="clear" w:color="auto" w:fill="FFFFFF"/>
        <w:spacing w:after="0" w:line="276" w:lineRule="auto"/>
        <w:rPr>
          <w:rFonts w:ascii="Arial" w:eastAsia="Times New Roman" w:hAnsi="Arial" w:cs="Arial"/>
          <w:color w:val="333333"/>
          <w:szCs w:val="26"/>
          <w:lang w:eastAsia="da-DK"/>
        </w:rPr>
      </w:pPr>
    </w:p>
    <w:p w:rsidR="00840176" w:rsidRDefault="00840176" w:rsidP="00840176">
      <w:pPr>
        <w:shd w:val="clear" w:color="auto" w:fill="FFFFFF"/>
        <w:spacing w:after="0" w:line="276" w:lineRule="auto"/>
        <w:rPr>
          <w:rFonts w:ascii="Arial" w:eastAsia="Times New Roman" w:hAnsi="Arial" w:cs="Arial"/>
          <w:color w:val="333333"/>
          <w:szCs w:val="26"/>
          <w:lang w:eastAsia="da-DK"/>
        </w:rPr>
      </w:pPr>
    </w:p>
    <w:p w:rsidR="00840176" w:rsidRDefault="00840176" w:rsidP="00840176">
      <w:pPr>
        <w:shd w:val="clear" w:color="auto" w:fill="FFFFFF"/>
        <w:spacing w:after="0" w:line="276" w:lineRule="auto"/>
        <w:rPr>
          <w:rFonts w:ascii="Arial" w:eastAsia="Times New Roman" w:hAnsi="Arial" w:cs="Arial"/>
          <w:color w:val="333333"/>
          <w:szCs w:val="26"/>
          <w:lang w:eastAsia="da-DK"/>
        </w:rPr>
      </w:pPr>
      <w:r>
        <w:rPr>
          <w:rFonts w:ascii="Arial" w:eastAsia="Times New Roman" w:hAnsi="Arial" w:cs="Arial"/>
          <w:color w:val="333333"/>
          <w:szCs w:val="26"/>
          <w:lang w:eastAsia="da-DK"/>
        </w:rPr>
        <w:br/>
      </w:r>
      <w:r>
        <w:rPr>
          <w:rFonts w:ascii="Arial" w:eastAsia="Times New Roman" w:hAnsi="Arial" w:cs="Arial"/>
          <w:color w:val="333333"/>
          <w:szCs w:val="26"/>
          <w:lang w:eastAsia="da-DK"/>
        </w:rPr>
        <w:br/>
      </w:r>
      <w:r>
        <w:rPr>
          <w:rFonts w:ascii="Arial" w:eastAsia="Times New Roman" w:hAnsi="Arial" w:cs="Arial"/>
          <w:color w:val="333333"/>
          <w:szCs w:val="26"/>
          <w:lang w:eastAsia="da-DK"/>
        </w:rPr>
        <w:br/>
      </w:r>
    </w:p>
    <w:p w:rsidR="00840176" w:rsidRDefault="00840176" w:rsidP="00840176">
      <w:pPr>
        <w:shd w:val="clear" w:color="auto" w:fill="FFFFFF"/>
        <w:spacing w:after="0" w:line="276" w:lineRule="auto"/>
        <w:rPr>
          <w:rFonts w:ascii="Arial" w:eastAsia="Times New Roman" w:hAnsi="Arial" w:cs="Arial"/>
          <w:color w:val="333333"/>
          <w:szCs w:val="26"/>
          <w:lang w:eastAsia="da-DK"/>
        </w:rPr>
      </w:pPr>
    </w:p>
    <w:p w:rsidR="00840176" w:rsidRDefault="00840176" w:rsidP="00840176">
      <w:pPr>
        <w:shd w:val="clear" w:color="auto" w:fill="FFFFFF"/>
        <w:spacing w:after="0" w:line="276" w:lineRule="auto"/>
        <w:rPr>
          <w:rFonts w:ascii="Arial" w:eastAsia="Times New Roman" w:hAnsi="Arial" w:cs="Arial"/>
          <w:color w:val="333333"/>
          <w:szCs w:val="26"/>
          <w:lang w:eastAsia="da-DK"/>
        </w:rPr>
      </w:pPr>
    </w:p>
    <w:p w:rsidR="00840176" w:rsidRDefault="00840176" w:rsidP="00840176">
      <w:pPr>
        <w:shd w:val="clear" w:color="auto" w:fill="FFFFFF"/>
        <w:spacing w:after="0" w:line="276" w:lineRule="auto"/>
        <w:rPr>
          <w:rFonts w:ascii="Arial" w:eastAsia="Times New Roman" w:hAnsi="Arial" w:cs="Arial"/>
          <w:color w:val="333333"/>
          <w:szCs w:val="26"/>
          <w:lang w:eastAsia="da-DK"/>
        </w:rPr>
      </w:pPr>
    </w:p>
    <w:p w:rsidR="00840176" w:rsidRDefault="00840176" w:rsidP="00840176">
      <w:pPr>
        <w:pStyle w:val="Overskrift1"/>
        <w:shd w:val="clear" w:color="auto" w:fill="FFFFFF"/>
        <w:spacing w:before="0" w:beforeAutospacing="0" w:after="0" w:afterAutospacing="0"/>
        <w:rPr>
          <w:color w:val="333333"/>
          <w:sz w:val="42"/>
          <w:szCs w:val="42"/>
        </w:rPr>
      </w:pPr>
      <w:r>
        <w:rPr>
          <w:color w:val="333333"/>
          <w:sz w:val="42"/>
          <w:szCs w:val="42"/>
        </w:rPr>
        <w:lastRenderedPageBreak/>
        <w:t>→ Folkedrabets århundrede</w:t>
      </w:r>
    </w:p>
    <w:p w:rsidR="00840176" w:rsidRPr="00840176" w:rsidRDefault="00840176" w:rsidP="00840176">
      <w:pPr>
        <w:pStyle w:val="Overskrift2"/>
        <w:shd w:val="clear" w:color="auto" w:fill="FFFFFF"/>
        <w:spacing w:before="0" w:line="583" w:lineRule="atLeast"/>
        <w:rPr>
          <w:color w:val="333333"/>
          <w:sz w:val="44"/>
          <w:szCs w:val="36"/>
        </w:rPr>
      </w:pPr>
      <w:r w:rsidRPr="00840176">
        <w:rPr>
          <w:color w:val="333333"/>
          <w:sz w:val="32"/>
        </w:rPr>
        <w:t>Billeder som indgang til historien</w:t>
      </w:r>
    </w:p>
    <w:p w:rsidR="00840176" w:rsidRPr="00840176" w:rsidRDefault="00840176" w:rsidP="00840176">
      <w:pPr>
        <w:pStyle w:val="NormalWeb"/>
        <w:shd w:val="clear" w:color="auto" w:fill="FFFFFF"/>
        <w:spacing w:line="276" w:lineRule="auto"/>
        <w:rPr>
          <w:rFonts w:ascii="Arial" w:hAnsi="Arial" w:cs="Arial"/>
          <w:color w:val="333333"/>
          <w:szCs w:val="26"/>
        </w:rPr>
      </w:pPr>
      <w:r w:rsidRPr="00840176">
        <w:rPr>
          <w:rFonts w:ascii="Arial" w:hAnsi="Arial" w:cs="Arial"/>
          <w:color w:val="333333"/>
          <w:szCs w:val="26"/>
        </w:rPr>
        <w:t xml:space="preserve">Under anden verdenskrig dræber </w:t>
      </w:r>
      <w:proofErr w:type="spellStart"/>
      <w:r w:rsidRPr="00840176">
        <w:rPr>
          <w:rFonts w:ascii="Arial" w:hAnsi="Arial" w:cs="Arial"/>
          <w:color w:val="333333"/>
          <w:szCs w:val="26"/>
        </w:rPr>
        <w:t>Einsatzgrupperne</w:t>
      </w:r>
      <w:proofErr w:type="spellEnd"/>
      <w:r w:rsidRPr="00840176">
        <w:rPr>
          <w:rFonts w:ascii="Arial" w:hAnsi="Arial" w:cs="Arial"/>
          <w:color w:val="333333"/>
          <w:szCs w:val="26"/>
        </w:rPr>
        <w:t xml:space="preserve"> mere end halvanden million østeuropæiske jøder på denne måde. Fotografiet viser blot én ud af mange tusinde nedskydninger, og kvinderne og deres børn udgør kun en brøkdel af de 6 millioner jøder, der bliver myrdet i hele Europa. Det er et ubehageligt billede, som både er en kilde til nazisternes jødeudryddelser og en påmindelse om, at folkedrab handler om rigtige mennesker. Både om dem, der bliver slået ihjel, og dem, der myrder – og i sidste ende også dem, der ser tilbage på begivenhederne i dag.</w:t>
      </w:r>
    </w:p>
    <w:p w:rsidR="00840176" w:rsidRPr="00840176" w:rsidRDefault="00840176" w:rsidP="00840176">
      <w:pPr>
        <w:pStyle w:val="NormalWeb"/>
        <w:shd w:val="clear" w:color="auto" w:fill="FFFFFF"/>
        <w:spacing w:line="276" w:lineRule="auto"/>
        <w:rPr>
          <w:rFonts w:ascii="Arial" w:hAnsi="Arial" w:cs="Arial"/>
          <w:color w:val="333333"/>
          <w:szCs w:val="26"/>
        </w:rPr>
      </w:pPr>
      <w:r w:rsidRPr="00840176">
        <w:rPr>
          <w:rFonts w:ascii="Arial" w:hAnsi="Arial" w:cs="Arial"/>
          <w:color w:val="333333"/>
          <w:szCs w:val="26"/>
        </w:rPr>
        <w:t>Historiefagligt giver fotografiet anledning til mange spørgsmål: Hvem var disse kvinder og børn? Hvorfor ville soldaterne skyde dem, og hvordan kunne de få sig selv til at gøre det? Hvorfor flygtede kvinderne ikke? Hvor var de jødiske mænd? Hvorfor var der ingen, der greb ind?</w:t>
      </w:r>
    </w:p>
    <w:p w:rsidR="00840176" w:rsidRPr="00840176" w:rsidRDefault="00840176" w:rsidP="00840176">
      <w:pPr>
        <w:pStyle w:val="NormalWeb"/>
        <w:shd w:val="clear" w:color="auto" w:fill="FFFFFF"/>
        <w:spacing w:line="276" w:lineRule="auto"/>
        <w:rPr>
          <w:rFonts w:ascii="Arial" w:hAnsi="Arial" w:cs="Arial"/>
          <w:color w:val="333333"/>
          <w:szCs w:val="26"/>
        </w:rPr>
      </w:pPr>
      <w:r w:rsidRPr="00840176">
        <w:rPr>
          <w:rFonts w:ascii="Arial" w:hAnsi="Arial" w:cs="Arial"/>
          <w:color w:val="333333"/>
          <w:szCs w:val="26"/>
        </w:rPr>
        <w:t xml:space="preserve">Også mere overordnede spørgsmål om den historiske periode melder sig: Hvad lavede tyskerne i sovjetisk Ukraine i 1942? Hvad var en </w:t>
      </w:r>
      <w:proofErr w:type="spellStart"/>
      <w:r w:rsidRPr="00840176">
        <w:rPr>
          <w:rFonts w:ascii="Arial" w:hAnsi="Arial" w:cs="Arial"/>
          <w:color w:val="333333"/>
          <w:szCs w:val="26"/>
        </w:rPr>
        <w:t>Einsatzgruppe</w:t>
      </w:r>
      <w:proofErr w:type="spellEnd"/>
      <w:r w:rsidRPr="00840176">
        <w:rPr>
          <w:rFonts w:ascii="Arial" w:hAnsi="Arial" w:cs="Arial"/>
          <w:color w:val="333333"/>
          <w:szCs w:val="26"/>
        </w:rPr>
        <w:t>, og hvorfor slog de over halvanden million mennesker ihjel? Hvad var en ghetto, og hvorfor havde de jødiske kvinder og børn opholdt sig her, før de blev dræbt?</w:t>
      </w:r>
    </w:p>
    <w:p w:rsidR="00840176" w:rsidRPr="00840176" w:rsidRDefault="00840176" w:rsidP="00840176">
      <w:pPr>
        <w:pStyle w:val="NormalWeb"/>
        <w:shd w:val="clear" w:color="auto" w:fill="FFFFFF"/>
        <w:spacing w:before="0" w:beforeAutospacing="0" w:after="0" w:afterAutospacing="0" w:line="276" w:lineRule="auto"/>
        <w:rPr>
          <w:rFonts w:ascii="Arial" w:hAnsi="Arial" w:cs="Arial"/>
          <w:color w:val="333333"/>
          <w:szCs w:val="26"/>
        </w:rPr>
      </w:pPr>
      <w:r w:rsidRPr="00840176">
        <w:rPr>
          <w:rFonts w:ascii="Arial" w:hAnsi="Arial" w:cs="Arial"/>
          <w:color w:val="333333"/>
          <w:szCs w:val="26"/>
        </w:rPr>
        <w:t>Sidst rejser billedet en række spørgsmål, som kan undersøges ved hjælp af historiefagets metoder. Hvilken kildetype er et fotografi? Hvem er fotografen, og med hvilket formål er det taget? Hvad er fotografiets beretning, og hvilke af datidens tendenser, værdiforestillinger og holdninger kan læses ud af det?</w:t>
      </w:r>
    </w:p>
    <w:p w:rsidR="00840176" w:rsidRDefault="00840176" w:rsidP="00840176">
      <w:pPr>
        <w:pStyle w:val="Overskrift2"/>
        <w:shd w:val="clear" w:color="auto" w:fill="FFFFFF"/>
        <w:spacing w:before="0" w:line="276" w:lineRule="auto"/>
        <w:rPr>
          <w:color w:val="333333"/>
          <w:sz w:val="24"/>
        </w:rPr>
      </w:pPr>
    </w:p>
    <w:p w:rsidR="00840176" w:rsidRPr="00840176" w:rsidRDefault="00840176" w:rsidP="00840176">
      <w:pPr>
        <w:pStyle w:val="Overskrift2"/>
        <w:shd w:val="clear" w:color="auto" w:fill="FFFFFF"/>
        <w:spacing w:before="0" w:line="276" w:lineRule="auto"/>
        <w:rPr>
          <w:rFonts w:ascii="Times New Roman" w:hAnsi="Times New Roman" w:cs="Times New Roman"/>
          <w:color w:val="333333"/>
          <w:sz w:val="40"/>
          <w:szCs w:val="36"/>
        </w:rPr>
      </w:pPr>
      <w:r w:rsidRPr="00840176">
        <w:rPr>
          <w:color w:val="333333"/>
          <w:sz w:val="32"/>
        </w:rPr>
        <w:t>Forfulgt for at være en del af en gruppe</w:t>
      </w:r>
    </w:p>
    <w:p w:rsidR="00840176" w:rsidRPr="00840176" w:rsidRDefault="00840176" w:rsidP="00840176">
      <w:pPr>
        <w:pStyle w:val="NormalWeb"/>
        <w:shd w:val="clear" w:color="auto" w:fill="FFFFFF"/>
        <w:spacing w:line="276" w:lineRule="auto"/>
        <w:rPr>
          <w:rFonts w:ascii="Arial" w:hAnsi="Arial" w:cs="Arial"/>
          <w:color w:val="333333"/>
          <w:szCs w:val="26"/>
        </w:rPr>
      </w:pPr>
      <w:r w:rsidRPr="00840176">
        <w:rPr>
          <w:rFonts w:ascii="Arial" w:hAnsi="Arial" w:cs="Arial"/>
          <w:color w:val="333333"/>
          <w:szCs w:val="26"/>
        </w:rPr>
        <w:t xml:space="preserve">Kvinderne og børnene fra </w:t>
      </w:r>
      <w:proofErr w:type="spellStart"/>
      <w:r w:rsidRPr="00840176">
        <w:rPr>
          <w:rFonts w:ascii="Arial" w:hAnsi="Arial" w:cs="Arial"/>
          <w:color w:val="333333"/>
          <w:szCs w:val="26"/>
        </w:rPr>
        <w:t>Mizocz</w:t>
      </w:r>
      <w:proofErr w:type="spellEnd"/>
      <w:r w:rsidRPr="00840176">
        <w:rPr>
          <w:rFonts w:ascii="Arial" w:hAnsi="Arial" w:cs="Arial"/>
          <w:color w:val="333333"/>
          <w:szCs w:val="26"/>
        </w:rPr>
        <w:t xml:space="preserve"> blev myrdet, fordi de var jøder. De blev skilt ud fra den øvrige polske befolkning og anbragt i en ghetto, fordi de var jøder. De blev ført til bjergkløften og dræbt, fordi de var jøder. Deres skæbne hænger altså sammen med deres gruppetilhørsforhold, og det er kernen i folkedrab. Ofre for folkedrab forfølges på grund af noget, de er, ikke noget, de gør.</w:t>
      </w:r>
    </w:p>
    <w:p w:rsidR="00840176" w:rsidRPr="00840176" w:rsidRDefault="00840176" w:rsidP="00840176">
      <w:pPr>
        <w:pStyle w:val="NormalWeb"/>
        <w:shd w:val="clear" w:color="auto" w:fill="FFFFFF"/>
        <w:spacing w:before="0" w:beforeAutospacing="0" w:after="0" w:afterAutospacing="0" w:line="276" w:lineRule="auto"/>
        <w:rPr>
          <w:rFonts w:ascii="Arial" w:hAnsi="Arial" w:cs="Arial"/>
          <w:color w:val="333333"/>
          <w:szCs w:val="26"/>
        </w:rPr>
      </w:pPr>
      <w:r w:rsidRPr="00840176">
        <w:rPr>
          <w:rFonts w:ascii="Arial" w:hAnsi="Arial" w:cs="Arial"/>
          <w:color w:val="333333"/>
          <w:szCs w:val="26"/>
        </w:rPr>
        <w:t>Siden afslutningen på anden verdenskrig har der været stor interesse for Holocaust blandt både historikere, politikere, medier og offentlighed. Det spørgsmål, som de fleste stiller, er: Hvordan kunne det ske? Hvis man vil nærme sig et svar, er man nødt til at dykke ned i historien og undersøge forløb og aktører. Et folkedrab er en kompleks historisk begivenhed, hvor mange forskellige faktorer, omstændigheder og handlinger spiller sammen, før udviklingen kulminerer i udryddelse.</w:t>
      </w:r>
    </w:p>
    <w:p w:rsidR="00840176" w:rsidRDefault="00840176" w:rsidP="00840176">
      <w:pPr>
        <w:pStyle w:val="Overskrift3"/>
        <w:shd w:val="clear" w:color="auto" w:fill="FFFFFF"/>
        <w:spacing w:before="0" w:line="541" w:lineRule="atLeast"/>
        <w:rPr>
          <w:rFonts w:ascii="Times New Roman" w:hAnsi="Times New Roman" w:cs="Times New Roman"/>
          <w:color w:val="333333"/>
          <w:sz w:val="33"/>
          <w:szCs w:val="33"/>
        </w:rPr>
      </w:pPr>
      <w:r>
        <w:rPr>
          <w:color w:val="333333"/>
          <w:sz w:val="33"/>
          <w:szCs w:val="33"/>
        </w:rPr>
        <w:lastRenderedPageBreak/>
        <w:t>Holocaust – nazisternes folkedrab på Europas jøder</w:t>
      </w:r>
    </w:p>
    <w:p w:rsidR="00840176" w:rsidRDefault="00840176" w:rsidP="00840176">
      <w:pPr>
        <w:numPr>
          <w:ilvl w:val="0"/>
          <w:numId w:val="2"/>
        </w:numPr>
        <w:shd w:val="clear" w:color="auto" w:fill="FFFFFF"/>
        <w:spacing w:after="0" w:line="240" w:lineRule="auto"/>
        <w:ind w:left="0"/>
        <w:rPr>
          <w:rFonts w:ascii="Arial" w:hAnsi="Arial" w:cs="Arial"/>
          <w:color w:val="333333"/>
          <w:sz w:val="26"/>
          <w:szCs w:val="26"/>
        </w:rPr>
      </w:pPr>
      <w:r>
        <w:rPr>
          <w:rFonts w:ascii="Arial" w:hAnsi="Arial" w:cs="Arial"/>
          <w:noProof/>
          <w:color w:val="333333"/>
          <w:sz w:val="26"/>
          <w:szCs w:val="26"/>
          <w:lang w:eastAsia="da-DK"/>
        </w:rPr>
        <w:drawing>
          <wp:inline distT="0" distB="0" distL="0" distR="0">
            <wp:extent cx="3092450" cy="4597400"/>
            <wp:effectExtent l="0" t="0" r="0" b="0"/>
            <wp:docPr id="3" name="Billede 3" descr="https://vejentilfolkedrab.ibog.forlagetcolumbus.dk/fileadmin/_processed_/b/d/csm_9_890aa44d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vejentilfolkedrab.ibog.forlagetcolumbus.dk/fileadmin/_processed_/b/d/csm_9_890aa44da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92450" cy="4597400"/>
                    </a:xfrm>
                    <a:prstGeom prst="rect">
                      <a:avLst/>
                    </a:prstGeom>
                    <a:noFill/>
                    <a:ln>
                      <a:noFill/>
                    </a:ln>
                  </pic:spPr>
                </pic:pic>
              </a:graphicData>
            </a:graphic>
          </wp:inline>
        </w:drawing>
      </w:r>
    </w:p>
    <w:p w:rsidR="00840176" w:rsidRPr="00840176" w:rsidRDefault="00840176" w:rsidP="00840176">
      <w:pPr>
        <w:pStyle w:val="NormalWeb"/>
        <w:shd w:val="clear" w:color="auto" w:fill="FFFFFF"/>
        <w:spacing w:before="0" w:beforeAutospacing="0" w:after="0" w:afterAutospacing="0" w:line="360" w:lineRule="atLeast"/>
        <w:rPr>
          <w:rFonts w:ascii="Arial" w:hAnsi="Arial" w:cs="Arial"/>
          <w:color w:val="767676"/>
          <w:sz w:val="23"/>
          <w:szCs w:val="23"/>
          <w:lang w:val="en-US"/>
        </w:rPr>
      </w:pPr>
      <w:proofErr w:type="spellStart"/>
      <w:r w:rsidRPr="00840176">
        <w:rPr>
          <w:rFonts w:ascii="Arial" w:hAnsi="Arial" w:cs="Arial"/>
          <w:color w:val="767676"/>
          <w:sz w:val="23"/>
          <w:szCs w:val="23"/>
          <w:lang w:val="en-US"/>
        </w:rPr>
        <w:t>Foto</w:t>
      </w:r>
      <w:proofErr w:type="spellEnd"/>
      <w:r w:rsidRPr="00840176">
        <w:rPr>
          <w:rFonts w:ascii="Arial" w:hAnsi="Arial" w:cs="Arial"/>
          <w:color w:val="767676"/>
          <w:sz w:val="23"/>
          <w:szCs w:val="23"/>
          <w:lang w:val="en-US"/>
        </w:rPr>
        <w:t xml:space="preserve">: </w:t>
      </w:r>
      <w:proofErr w:type="spellStart"/>
      <w:r w:rsidRPr="00840176">
        <w:rPr>
          <w:rFonts w:ascii="Arial" w:hAnsi="Arial" w:cs="Arial"/>
          <w:color w:val="767676"/>
          <w:sz w:val="23"/>
          <w:szCs w:val="23"/>
          <w:lang w:val="en-US"/>
        </w:rPr>
        <w:t>Yad</w:t>
      </w:r>
      <w:proofErr w:type="spellEnd"/>
      <w:r w:rsidRPr="00840176">
        <w:rPr>
          <w:rFonts w:ascii="Arial" w:hAnsi="Arial" w:cs="Arial"/>
          <w:color w:val="767676"/>
          <w:sz w:val="23"/>
          <w:szCs w:val="23"/>
          <w:lang w:val="en-US"/>
        </w:rPr>
        <w:t xml:space="preserve"> </w:t>
      </w:r>
      <w:proofErr w:type="spellStart"/>
      <w:r w:rsidRPr="00840176">
        <w:rPr>
          <w:rFonts w:ascii="Arial" w:hAnsi="Arial" w:cs="Arial"/>
          <w:color w:val="767676"/>
          <w:sz w:val="23"/>
          <w:szCs w:val="23"/>
          <w:lang w:val="en-US"/>
        </w:rPr>
        <w:t>Vashem</w:t>
      </w:r>
      <w:proofErr w:type="spellEnd"/>
      <w:r w:rsidRPr="00840176">
        <w:rPr>
          <w:rFonts w:ascii="Arial" w:hAnsi="Arial" w:cs="Arial"/>
          <w:color w:val="767676"/>
          <w:sz w:val="23"/>
          <w:szCs w:val="23"/>
          <w:lang w:val="en-US"/>
        </w:rPr>
        <w:t xml:space="preserve"> Photo Archive, Jerusalem, 1893/16.</w:t>
      </w:r>
    </w:p>
    <w:p w:rsidR="00840176" w:rsidRPr="00840176" w:rsidRDefault="00840176" w:rsidP="00840176">
      <w:pPr>
        <w:pStyle w:val="NormalWeb"/>
        <w:shd w:val="clear" w:color="auto" w:fill="FFFFFF"/>
        <w:spacing w:line="276" w:lineRule="auto"/>
        <w:rPr>
          <w:rFonts w:ascii="Arial" w:hAnsi="Arial" w:cs="Arial"/>
          <w:color w:val="333333"/>
          <w:szCs w:val="26"/>
        </w:rPr>
      </w:pPr>
      <w:r w:rsidRPr="00840176">
        <w:rPr>
          <w:rFonts w:ascii="Arial" w:hAnsi="Arial" w:cs="Arial"/>
          <w:color w:val="333333"/>
          <w:szCs w:val="26"/>
        </w:rPr>
        <w:t xml:space="preserve">Kvinderne og børnene fra </w:t>
      </w:r>
      <w:proofErr w:type="spellStart"/>
      <w:r w:rsidRPr="00840176">
        <w:rPr>
          <w:rFonts w:ascii="Arial" w:hAnsi="Arial" w:cs="Arial"/>
          <w:color w:val="333333"/>
          <w:szCs w:val="26"/>
        </w:rPr>
        <w:t>Mizocz</w:t>
      </w:r>
      <w:proofErr w:type="spellEnd"/>
      <w:r w:rsidRPr="00840176">
        <w:rPr>
          <w:rFonts w:ascii="Arial" w:hAnsi="Arial" w:cs="Arial"/>
          <w:color w:val="333333"/>
          <w:szCs w:val="26"/>
        </w:rPr>
        <w:t xml:space="preserve"> var ofre for Holocaust, som i denne bog er betegnelsen for folkedrabet på omkring seks millioner europæiske jøder. Ordet Holocaust kommer af det oldgræske </w:t>
      </w:r>
      <w:proofErr w:type="spellStart"/>
      <w:r w:rsidRPr="00840176">
        <w:rPr>
          <w:rFonts w:ascii="Arial" w:hAnsi="Arial" w:cs="Arial"/>
          <w:color w:val="333333"/>
          <w:szCs w:val="26"/>
        </w:rPr>
        <w:t>holokaustos</w:t>
      </w:r>
      <w:proofErr w:type="spellEnd"/>
      <w:r w:rsidRPr="00840176">
        <w:rPr>
          <w:rFonts w:ascii="Arial" w:hAnsi="Arial" w:cs="Arial"/>
          <w:color w:val="333333"/>
          <w:szCs w:val="26"/>
        </w:rPr>
        <w:t>, som betyder brændoffer. Optakten til Holocaust var Hitlers magtovertagelse i Tyskland i 1933. I de følgende år blev tyske jøder udsat for diskrimination og hetz: De blev frataget borgerrettigheder og fik indskrænket deres frihed, og der blev lagt pres på dem for at udvandre. Frem mod krigsudbruddet i 1939 udviklede hetzen sig til egentlig forfølgelse, og under anden verdenskrig gennemførte nazisterne en systematisk udryddelse af både tyske og andre europæiske jøder. De blev myrdet ved massenedskydninger og i gaskamre, eller de døde af sult, sygdomme og hårdt tvangsarbejde i ghettoer og koncentrationslejre. Europæiske jøder var langtfra de eneste, der bliver forfulgt under nazismen. Det samme blev hundredtusindvis af romaer – den nutidige betegnelse for det negativt ladede ‘sigøjnere’. Begge grupper blev betragtet som mindreværdige og uønskede af nazisterne. Også personer med handicap, homoseksuelle, Jehovas Vidner, slaviske folk, politiske modstandere og andre blev forfulgt og myrdet.</w:t>
      </w:r>
    </w:p>
    <w:p w:rsidR="00840176" w:rsidRPr="00840176" w:rsidRDefault="00840176" w:rsidP="00840176">
      <w:pPr>
        <w:pStyle w:val="NormalWeb"/>
        <w:shd w:val="clear" w:color="auto" w:fill="FFFFFF"/>
        <w:spacing w:before="0" w:after="0" w:line="276" w:lineRule="auto"/>
        <w:rPr>
          <w:rFonts w:ascii="Arial" w:hAnsi="Arial" w:cs="Arial"/>
          <w:color w:val="333333"/>
          <w:szCs w:val="26"/>
        </w:rPr>
      </w:pPr>
      <w:r>
        <w:rPr>
          <w:rStyle w:val="Strk"/>
          <w:rFonts w:ascii="Arial" w:hAnsi="Arial" w:cs="Arial"/>
          <w:color w:val="333333"/>
          <w:szCs w:val="26"/>
        </w:rPr>
        <w:lastRenderedPageBreak/>
        <w:br/>
      </w:r>
      <w:r w:rsidRPr="00840176">
        <w:rPr>
          <w:rStyle w:val="Strk"/>
          <w:rFonts w:ascii="Arial" w:hAnsi="Arial" w:cs="Arial"/>
          <w:color w:val="333333"/>
          <w:szCs w:val="26"/>
        </w:rPr>
        <w:t>Ofre for nazismen</w:t>
      </w:r>
    </w:p>
    <w:p w:rsidR="00840176" w:rsidRPr="00840176" w:rsidRDefault="00840176" w:rsidP="00840176">
      <w:pPr>
        <w:numPr>
          <w:ilvl w:val="0"/>
          <w:numId w:val="3"/>
        </w:numPr>
        <w:shd w:val="clear" w:color="auto" w:fill="FFFFFF"/>
        <w:spacing w:beforeAutospacing="1" w:after="0" w:afterAutospacing="1" w:line="276" w:lineRule="auto"/>
        <w:rPr>
          <w:rFonts w:ascii="Arial" w:hAnsi="Arial" w:cs="Arial"/>
          <w:color w:val="333333"/>
          <w:sz w:val="24"/>
          <w:szCs w:val="26"/>
        </w:rPr>
      </w:pPr>
      <w:r w:rsidRPr="00840176">
        <w:rPr>
          <w:rStyle w:val="Strk"/>
          <w:rFonts w:ascii="Arial" w:hAnsi="Arial" w:cs="Arial"/>
          <w:color w:val="333333"/>
          <w:sz w:val="24"/>
          <w:szCs w:val="26"/>
        </w:rPr>
        <w:t>Jøder: </w:t>
      </w:r>
      <w:r w:rsidRPr="00840176">
        <w:rPr>
          <w:rFonts w:ascii="Arial" w:hAnsi="Arial" w:cs="Arial"/>
          <w:color w:val="333333"/>
          <w:sz w:val="24"/>
          <w:szCs w:val="26"/>
        </w:rPr>
        <w:t>Omkring 6 millioner</w:t>
      </w:r>
    </w:p>
    <w:p w:rsidR="00840176" w:rsidRPr="00840176" w:rsidRDefault="00840176" w:rsidP="00840176">
      <w:pPr>
        <w:numPr>
          <w:ilvl w:val="0"/>
          <w:numId w:val="3"/>
        </w:numPr>
        <w:shd w:val="clear" w:color="auto" w:fill="FFFFFF"/>
        <w:spacing w:beforeAutospacing="1" w:after="0" w:afterAutospacing="1" w:line="276" w:lineRule="auto"/>
        <w:rPr>
          <w:rFonts w:ascii="Arial" w:hAnsi="Arial" w:cs="Arial"/>
          <w:color w:val="333333"/>
          <w:sz w:val="24"/>
          <w:szCs w:val="26"/>
        </w:rPr>
      </w:pPr>
      <w:r w:rsidRPr="00840176">
        <w:rPr>
          <w:rStyle w:val="Strk"/>
          <w:rFonts w:ascii="Arial" w:hAnsi="Arial" w:cs="Arial"/>
          <w:color w:val="333333"/>
          <w:sz w:val="24"/>
          <w:szCs w:val="26"/>
        </w:rPr>
        <w:t>Sovjetiske civile: </w:t>
      </w:r>
      <w:r w:rsidRPr="00840176">
        <w:rPr>
          <w:rFonts w:ascii="Arial" w:hAnsi="Arial" w:cs="Arial"/>
          <w:color w:val="333333"/>
          <w:sz w:val="24"/>
          <w:szCs w:val="26"/>
        </w:rPr>
        <w:t>Omkring 7 millioner (heraf 1,3 millioner sovjetiske jøder)</w:t>
      </w:r>
    </w:p>
    <w:p w:rsidR="00840176" w:rsidRPr="00840176" w:rsidRDefault="00840176" w:rsidP="00840176">
      <w:pPr>
        <w:numPr>
          <w:ilvl w:val="0"/>
          <w:numId w:val="3"/>
        </w:numPr>
        <w:shd w:val="clear" w:color="auto" w:fill="FFFFFF"/>
        <w:spacing w:beforeAutospacing="1" w:after="0" w:afterAutospacing="1" w:line="276" w:lineRule="auto"/>
        <w:rPr>
          <w:rFonts w:ascii="Arial" w:hAnsi="Arial" w:cs="Arial"/>
          <w:color w:val="333333"/>
          <w:sz w:val="24"/>
          <w:szCs w:val="26"/>
        </w:rPr>
      </w:pPr>
      <w:r w:rsidRPr="00840176">
        <w:rPr>
          <w:rStyle w:val="Strk"/>
          <w:rFonts w:ascii="Arial" w:hAnsi="Arial" w:cs="Arial"/>
          <w:color w:val="333333"/>
          <w:sz w:val="24"/>
          <w:szCs w:val="26"/>
        </w:rPr>
        <w:t>Sovjetiske krigsfanger: </w:t>
      </w:r>
      <w:r w:rsidRPr="00840176">
        <w:rPr>
          <w:rFonts w:ascii="Arial" w:hAnsi="Arial" w:cs="Arial"/>
          <w:color w:val="333333"/>
          <w:sz w:val="24"/>
          <w:szCs w:val="26"/>
        </w:rPr>
        <w:t>Omkring 3 millioner</w:t>
      </w:r>
    </w:p>
    <w:p w:rsidR="00840176" w:rsidRPr="00840176" w:rsidRDefault="00840176" w:rsidP="00840176">
      <w:pPr>
        <w:numPr>
          <w:ilvl w:val="0"/>
          <w:numId w:val="3"/>
        </w:numPr>
        <w:shd w:val="clear" w:color="auto" w:fill="FFFFFF"/>
        <w:spacing w:beforeAutospacing="1" w:after="0" w:afterAutospacing="1" w:line="276" w:lineRule="auto"/>
        <w:rPr>
          <w:rFonts w:ascii="Arial" w:hAnsi="Arial" w:cs="Arial"/>
          <w:color w:val="333333"/>
          <w:sz w:val="24"/>
          <w:szCs w:val="26"/>
        </w:rPr>
      </w:pPr>
      <w:r w:rsidRPr="00840176">
        <w:rPr>
          <w:rStyle w:val="Strk"/>
          <w:rFonts w:ascii="Arial" w:hAnsi="Arial" w:cs="Arial"/>
          <w:color w:val="333333"/>
          <w:sz w:val="24"/>
          <w:szCs w:val="26"/>
        </w:rPr>
        <w:t>Polakker:</w:t>
      </w:r>
      <w:r w:rsidRPr="00840176">
        <w:rPr>
          <w:rFonts w:ascii="Arial" w:hAnsi="Arial" w:cs="Arial"/>
          <w:color w:val="333333"/>
          <w:sz w:val="24"/>
          <w:szCs w:val="26"/>
        </w:rPr>
        <w:t> Omkring 1,8 millioner</w:t>
      </w:r>
    </w:p>
    <w:p w:rsidR="00840176" w:rsidRPr="00840176" w:rsidRDefault="00840176" w:rsidP="00840176">
      <w:pPr>
        <w:numPr>
          <w:ilvl w:val="0"/>
          <w:numId w:val="3"/>
        </w:numPr>
        <w:shd w:val="clear" w:color="auto" w:fill="FFFFFF"/>
        <w:spacing w:beforeAutospacing="1" w:after="0" w:afterAutospacing="1" w:line="276" w:lineRule="auto"/>
        <w:rPr>
          <w:rFonts w:ascii="Arial" w:hAnsi="Arial" w:cs="Arial"/>
          <w:color w:val="333333"/>
          <w:sz w:val="24"/>
          <w:szCs w:val="26"/>
        </w:rPr>
      </w:pPr>
      <w:r w:rsidRPr="00840176">
        <w:rPr>
          <w:rStyle w:val="Strk"/>
          <w:rFonts w:ascii="Arial" w:hAnsi="Arial" w:cs="Arial"/>
          <w:color w:val="333333"/>
          <w:sz w:val="24"/>
          <w:szCs w:val="26"/>
        </w:rPr>
        <w:t>Romaer:</w:t>
      </w:r>
      <w:r w:rsidRPr="00840176">
        <w:rPr>
          <w:rFonts w:ascii="Arial" w:hAnsi="Arial" w:cs="Arial"/>
          <w:color w:val="333333"/>
          <w:sz w:val="24"/>
          <w:szCs w:val="26"/>
        </w:rPr>
        <w:t> 250.000 - 500.000</w:t>
      </w:r>
    </w:p>
    <w:p w:rsidR="00840176" w:rsidRPr="00840176" w:rsidRDefault="00840176" w:rsidP="00840176">
      <w:pPr>
        <w:numPr>
          <w:ilvl w:val="0"/>
          <w:numId w:val="3"/>
        </w:numPr>
        <w:shd w:val="clear" w:color="auto" w:fill="FFFFFF"/>
        <w:spacing w:beforeAutospacing="1" w:after="0" w:afterAutospacing="1" w:line="276" w:lineRule="auto"/>
        <w:rPr>
          <w:rFonts w:ascii="Arial" w:hAnsi="Arial" w:cs="Arial"/>
          <w:color w:val="333333"/>
          <w:sz w:val="24"/>
          <w:szCs w:val="26"/>
        </w:rPr>
      </w:pPr>
      <w:r w:rsidRPr="00840176">
        <w:rPr>
          <w:rStyle w:val="Strk"/>
          <w:rFonts w:ascii="Arial" w:hAnsi="Arial" w:cs="Arial"/>
          <w:color w:val="333333"/>
          <w:sz w:val="24"/>
          <w:szCs w:val="26"/>
        </w:rPr>
        <w:t>Personer med handicap: </w:t>
      </w:r>
      <w:r w:rsidRPr="00840176">
        <w:rPr>
          <w:rFonts w:ascii="Arial" w:hAnsi="Arial" w:cs="Arial"/>
          <w:color w:val="333333"/>
          <w:sz w:val="24"/>
          <w:szCs w:val="26"/>
        </w:rPr>
        <w:t>Op til 250.000</w:t>
      </w:r>
    </w:p>
    <w:p w:rsidR="00840176" w:rsidRPr="00840176" w:rsidRDefault="00840176" w:rsidP="00840176">
      <w:pPr>
        <w:numPr>
          <w:ilvl w:val="0"/>
          <w:numId w:val="3"/>
        </w:numPr>
        <w:shd w:val="clear" w:color="auto" w:fill="FFFFFF"/>
        <w:spacing w:beforeAutospacing="1" w:after="0" w:afterAutospacing="1" w:line="276" w:lineRule="auto"/>
        <w:rPr>
          <w:rFonts w:ascii="Arial" w:hAnsi="Arial" w:cs="Arial"/>
          <w:color w:val="333333"/>
          <w:sz w:val="24"/>
          <w:szCs w:val="26"/>
        </w:rPr>
      </w:pPr>
      <w:r w:rsidRPr="00840176">
        <w:rPr>
          <w:rStyle w:val="Strk"/>
          <w:rFonts w:ascii="Arial" w:hAnsi="Arial" w:cs="Arial"/>
          <w:color w:val="333333"/>
          <w:sz w:val="24"/>
          <w:szCs w:val="26"/>
        </w:rPr>
        <w:t>Jehovas vidner: </w:t>
      </w:r>
      <w:r w:rsidRPr="00840176">
        <w:rPr>
          <w:rFonts w:ascii="Arial" w:hAnsi="Arial" w:cs="Arial"/>
          <w:color w:val="333333"/>
          <w:sz w:val="24"/>
          <w:szCs w:val="26"/>
        </w:rPr>
        <w:t>Omkring 1900</w:t>
      </w:r>
    </w:p>
    <w:p w:rsidR="00840176" w:rsidRPr="00840176" w:rsidRDefault="00840176" w:rsidP="00840176">
      <w:pPr>
        <w:numPr>
          <w:ilvl w:val="0"/>
          <w:numId w:val="3"/>
        </w:numPr>
        <w:shd w:val="clear" w:color="auto" w:fill="FFFFFF"/>
        <w:spacing w:beforeAutospacing="1" w:after="0" w:afterAutospacing="1" w:line="276" w:lineRule="auto"/>
        <w:rPr>
          <w:rFonts w:ascii="Arial" w:hAnsi="Arial" w:cs="Arial"/>
          <w:color w:val="333333"/>
          <w:sz w:val="24"/>
          <w:szCs w:val="26"/>
        </w:rPr>
      </w:pPr>
      <w:r w:rsidRPr="00840176">
        <w:rPr>
          <w:rStyle w:val="Strk"/>
          <w:rFonts w:ascii="Arial" w:hAnsi="Arial" w:cs="Arial"/>
          <w:color w:val="333333"/>
          <w:sz w:val="24"/>
          <w:szCs w:val="26"/>
        </w:rPr>
        <w:t>Vanekriminelle og såkaldte asociale:</w:t>
      </w:r>
      <w:r w:rsidRPr="00840176">
        <w:rPr>
          <w:rFonts w:ascii="Arial" w:hAnsi="Arial" w:cs="Arial"/>
          <w:color w:val="333333"/>
          <w:sz w:val="24"/>
          <w:szCs w:val="26"/>
        </w:rPr>
        <w:t> Mindst 70.000</w:t>
      </w:r>
    </w:p>
    <w:p w:rsidR="00840176" w:rsidRPr="00840176" w:rsidRDefault="00840176" w:rsidP="00840176">
      <w:pPr>
        <w:numPr>
          <w:ilvl w:val="0"/>
          <w:numId w:val="3"/>
        </w:numPr>
        <w:shd w:val="clear" w:color="auto" w:fill="FFFFFF"/>
        <w:spacing w:beforeAutospacing="1" w:after="0" w:afterAutospacing="1" w:line="276" w:lineRule="auto"/>
        <w:rPr>
          <w:rFonts w:ascii="Arial" w:hAnsi="Arial" w:cs="Arial"/>
          <w:color w:val="333333"/>
          <w:sz w:val="24"/>
          <w:szCs w:val="26"/>
        </w:rPr>
      </w:pPr>
      <w:r w:rsidRPr="00840176">
        <w:rPr>
          <w:rStyle w:val="Strk"/>
          <w:rFonts w:ascii="Arial" w:hAnsi="Arial" w:cs="Arial"/>
          <w:color w:val="333333"/>
          <w:sz w:val="24"/>
          <w:szCs w:val="26"/>
        </w:rPr>
        <w:t>Politiske modstandere og modstandsfolk:</w:t>
      </w:r>
      <w:r w:rsidRPr="00840176">
        <w:rPr>
          <w:rFonts w:ascii="Arial" w:hAnsi="Arial" w:cs="Arial"/>
          <w:color w:val="333333"/>
          <w:sz w:val="24"/>
          <w:szCs w:val="26"/>
        </w:rPr>
        <w:t> Ukendt antal</w:t>
      </w:r>
    </w:p>
    <w:p w:rsidR="00840176" w:rsidRPr="00840176" w:rsidRDefault="00840176" w:rsidP="00840176">
      <w:pPr>
        <w:numPr>
          <w:ilvl w:val="0"/>
          <w:numId w:val="3"/>
        </w:numPr>
        <w:shd w:val="clear" w:color="auto" w:fill="FFFFFF"/>
        <w:spacing w:after="0" w:line="276" w:lineRule="auto"/>
        <w:rPr>
          <w:rFonts w:ascii="Arial" w:hAnsi="Arial" w:cs="Arial"/>
          <w:color w:val="333333"/>
          <w:sz w:val="24"/>
          <w:szCs w:val="26"/>
        </w:rPr>
      </w:pPr>
      <w:r w:rsidRPr="00840176">
        <w:rPr>
          <w:rStyle w:val="Strk"/>
          <w:rFonts w:ascii="Arial" w:hAnsi="Arial" w:cs="Arial"/>
          <w:color w:val="333333"/>
          <w:sz w:val="24"/>
          <w:szCs w:val="26"/>
        </w:rPr>
        <w:t>Homoseksuelle:</w:t>
      </w:r>
      <w:r w:rsidRPr="00840176">
        <w:rPr>
          <w:rFonts w:ascii="Arial" w:hAnsi="Arial" w:cs="Arial"/>
          <w:color w:val="333333"/>
          <w:sz w:val="24"/>
          <w:szCs w:val="26"/>
        </w:rPr>
        <w:t> 10.000-15.000</w:t>
      </w:r>
    </w:p>
    <w:p w:rsidR="00840176" w:rsidRPr="00840176" w:rsidRDefault="00840176" w:rsidP="00840176">
      <w:pPr>
        <w:pStyle w:val="Overskrift2"/>
        <w:shd w:val="clear" w:color="auto" w:fill="FFFFFF"/>
        <w:spacing w:before="0" w:line="276" w:lineRule="auto"/>
        <w:rPr>
          <w:rFonts w:ascii="Times New Roman" w:hAnsi="Times New Roman" w:cs="Times New Roman"/>
          <w:color w:val="333333"/>
          <w:sz w:val="32"/>
          <w:szCs w:val="36"/>
        </w:rPr>
      </w:pPr>
      <w:r w:rsidRPr="00840176">
        <w:rPr>
          <w:color w:val="333333"/>
          <w:sz w:val="24"/>
        </w:rPr>
        <w:t>Hvorfor lære om Holocaust og folkedrab?</w:t>
      </w:r>
    </w:p>
    <w:p w:rsidR="00840176" w:rsidRPr="00840176" w:rsidRDefault="00840176" w:rsidP="00840176">
      <w:pPr>
        <w:pStyle w:val="NormalWeb"/>
        <w:shd w:val="clear" w:color="auto" w:fill="FFFFFF"/>
        <w:spacing w:line="276" w:lineRule="auto"/>
        <w:rPr>
          <w:rFonts w:ascii="Arial" w:hAnsi="Arial" w:cs="Arial"/>
          <w:color w:val="333333"/>
          <w:szCs w:val="26"/>
        </w:rPr>
      </w:pPr>
      <w:r w:rsidRPr="00840176">
        <w:rPr>
          <w:rFonts w:ascii="Arial" w:hAnsi="Arial" w:cs="Arial"/>
          <w:color w:val="333333"/>
          <w:szCs w:val="26"/>
        </w:rPr>
        <w:t>Der er flere grunde til at lære om Holocaust og folkedrab. For det første var udryddelsen af de europæiske jøder en afgørende historisk begivenhed med betydning for millioner af mennesker og med tydelige spor i eftertidens samfund, politik og kultur. I det 20. århundredes historie er der et Europa før og et Europa efter Holocaust.</w:t>
      </w:r>
    </w:p>
    <w:p w:rsidR="00840176" w:rsidRPr="00840176" w:rsidRDefault="00840176" w:rsidP="00840176">
      <w:pPr>
        <w:pStyle w:val="NormalWeb"/>
        <w:shd w:val="clear" w:color="auto" w:fill="FFFFFF"/>
        <w:spacing w:line="276" w:lineRule="auto"/>
        <w:rPr>
          <w:rFonts w:ascii="Arial" w:hAnsi="Arial" w:cs="Arial"/>
          <w:color w:val="333333"/>
          <w:szCs w:val="26"/>
        </w:rPr>
      </w:pPr>
      <w:r w:rsidRPr="00840176">
        <w:rPr>
          <w:rFonts w:ascii="Arial" w:hAnsi="Arial" w:cs="Arial"/>
          <w:color w:val="333333"/>
          <w:szCs w:val="26"/>
        </w:rPr>
        <w:t>For det andet er folkedrab langtfra arkiveret som fjern fortid for dem, der var involveret. Tværtimod påvirker fortiden både ofre og gerningsmænd – og deres efterkommere. Retsopgør foregår årtier efter forbrydelserne, og traumer efter folkedrabet videregives fra generation til generation. Af den grund er mekanismer til at forebygge og straffe folkedrab både en national og international indsats.</w:t>
      </w:r>
    </w:p>
    <w:p w:rsidR="00840176" w:rsidRDefault="00840176" w:rsidP="00840176">
      <w:pPr>
        <w:pStyle w:val="NormalWeb"/>
        <w:shd w:val="clear" w:color="auto" w:fill="FFFFFF"/>
        <w:spacing w:before="0" w:beforeAutospacing="0" w:after="0" w:afterAutospacing="0" w:line="276" w:lineRule="auto"/>
        <w:rPr>
          <w:rFonts w:ascii="Arial" w:hAnsi="Arial" w:cs="Arial"/>
          <w:color w:val="333333"/>
          <w:szCs w:val="26"/>
        </w:rPr>
      </w:pPr>
      <w:r w:rsidRPr="00840176">
        <w:rPr>
          <w:rFonts w:ascii="Arial" w:hAnsi="Arial" w:cs="Arial"/>
          <w:color w:val="333333"/>
          <w:szCs w:val="26"/>
        </w:rPr>
        <w:t>For det tredje er verden fortsat vidne til overgreb på minoriteter og forsøg på at tilintetgøre bestemte befolkningsgrupper. Der opstår stadig konflikter, hvor bestemte grupper udpeges som syndebukke, eller gammelt had og uvenskab blusser så meget op, at det kulminerer i et folkedrab.</w:t>
      </w:r>
    </w:p>
    <w:p w:rsidR="00840176" w:rsidRPr="00840176" w:rsidRDefault="00840176" w:rsidP="00840176">
      <w:pPr>
        <w:pStyle w:val="NormalWeb"/>
        <w:shd w:val="clear" w:color="auto" w:fill="FFFFFF"/>
        <w:spacing w:before="0" w:beforeAutospacing="0" w:after="0" w:afterAutospacing="0" w:line="276" w:lineRule="auto"/>
        <w:rPr>
          <w:rFonts w:ascii="Arial" w:hAnsi="Arial" w:cs="Arial"/>
          <w:color w:val="333333"/>
          <w:szCs w:val="26"/>
        </w:rPr>
      </w:pPr>
    </w:p>
    <w:p w:rsidR="00840176" w:rsidRDefault="00840176" w:rsidP="00840176">
      <w:pPr>
        <w:numPr>
          <w:ilvl w:val="0"/>
          <w:numId w:val="4"/>
        </w:numPr>
        <w:shd w:val="clear" w:color="auto" w:fill="FFFFFF"/>
        <w:spacing w:after="0" w:line="240" w:lineRule="auto"/>
        <w:ind w:left="0"/>
        <w:rPr>
          <w:rFonts w:ascii="Arial" w:hAnsi="Arial" w:cs="Arial"/>
          <w:color w:val="333333"/>
          <w:sz w:val="26"/>
          <w:szCs w:val="26"/>
        </w:rPr>
      </w:pPr>
      <w:r>
        <w:rPr>
          <w:rFonts w:ascii="Arial" w:hAnsi="Arial" w:cs="Arial"/>
          <w:noProof/>
          <w:color w:val="333333"/>
          <w:sz w:val="26"/>
          <w:szCs w:val="26"/>
          <w:lang w:eastAsia="da-DK"/>
        </w:rPr>
        <w:lastRenderedPageBreak/>
        <w:drawing>
          <wp:inline distT="0" distB="0" distL="0" distR="0">
            <wp:extent cx="4711700" cy="3044483"/>
            <wp:effectExtent l="0" t="0" r="0" b="3810"/>
            <wp:docPr id="2" name="Billede 2" descr="https://vejentilfolkedrab.ibog.forlagetcolumbus.dk/fileadmin/_processed_/8/e/csm_10_0f1f64637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vejentilfolkedrab.ibog.forlagetcolumbus.dk/fileadmin/_processed_/8/e/csm_10_0f1f64637f.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15571" cy="3046984"/>
                    </a:xfrm>
                    <a:prstGeom prst="rect">
                      <a:avLst/>
                    </a:prstGeom>
                    <a:noFill/>
                    <a:ln>
                      <a:noFill/>
                    </a:ln>
                  </pic:spPr>
                </pic:pic>
              </a:graphicData>
            </a:graphic>
          </wp:inline>
        </w:drawing>
      </w:r>
    </w:p>
    <w:p w:rsidR="00840176" w:rsidRPr="00840176" w:rsidRDefault="00840176" w:rsidP="00840176">
      <w:pPr>
        <w:pStyle w:val="NormalWeb"/>
        <w:shd w:val="clear" w:color="auto" w:fill="FFFFFF"/>
        <w:spacing w:before="0" w:beforeAutospacing="0" w:after="0" w:afterAutospacing="0" w:line="360" w:lineRule="atLeast"/>
        <w:rPr>
          <w:rFonts w:ascii="Arial" w:hAnsi="Arial" w:cs="Arial"/>
          <w:color w:val="555555"/>
          <w:sz w:val="16"/>
          <w:szCs w:val="23"/>
        </w:rPr>
      </w:pPr>
      <w:proofErr w:type="spellStart"/>
      <w:r w:rsidRPr="00840176">
        <w:rPr>
          <w:rFonts w:ascii="Arial" w:hAnsi="Arial" w:cs="Arial"/>
          <w:color w:val="555555"/>
          <w:sz w:val="16"/>
          <w:szCs w:val="23"/>
        </w:rPr>
        <w:t>Rohingya</w:t>
      </w:r>
      <w:proofErr w:type="spellEnd"/>
      <w:r w:rsidRPr="00840176">
        <w:rPr>
          <w:rFonts w:ascii="Arial" w:hAnsi="Arial" w:cs="Arial"/>
          <w:color w:val="555555"/>
          <w:sz w:val="16"/>
          <w:szCs w:val="23"/>
        </w:rPr>
        <w:t xml:space="preserve">-børn i en flygtningelejr i Bangladesh i juli 2022. I nabolandet Myanmar indledte militæret en forfølgelse af </w:t>
      </w:r>
      <w:proofErr w:type="spellStart"/>
      <w:r w:rsidRPr="00840176">
        <w:rPr>
          <w:rFonts w:ascii="Arial" w:hAnsi="Arial" w:cs="Arial"/>
          <w:color w:val="555555"/>
          <w:sz w:val="16"/>
          <w:szCs w:val="23"/>
        </w:rPr>
        <w:t>rohingyaerne</w:t>
      </w:r>
      <w:proofErr w:type="spellEnd"/>
      <w:r w:rsidRPr="00840176">
        <w:rPr>
          <w:rFonts w:ascii="Arial" w:hAnsi="Arial" w:cs="Arial"/>
          <w:color w:val="555555"/>
          <w:sz w:val="16"/>
          <w:szCs w:val="23"/>
        </w:rPr>
        <w:t xml:space="preserve"> i 2016, og over en million er flygtet ud af landet.</w:t>
      </w:r>
      <w:r>
        <w:rPr>
          <w:rFonts w:ascii="Arial" w:hAnsi="Arial" w:cs="Arial"/>
          <w:color w:val="555555"/>
          <w:sz w:val="16"/>
          <w:szCs w:val="23"/>
        </w:rPr>
        <w:t xml:space="preserve"> </w:t>
      </w:r>
      <w:proofErr w:type="spellStart"/>
      <w:r w:rsidRPr="00840176">
        <w:rPr>
          <w:rFonts w:ascii="Arial" w:hAnsi="Arial" w:cs="Arial"/>
          <w:color w:val="767676"/>
          <w:sz w:val="16"/>
          <w:szCs w:val="23"/>
          <w:lang w:val="en-US"/>
        </w:rPr>
        <w:t>Foto</w:t>
      </w:r>
      <w:proofErr w:type="spellEnd"/>
      <w:r w:rsidRPr="00840176">
        <w:rPr>
          <w:rFonts w:ascii="Arial" w:hAnsi="Arial" w:cs="Arial"/>
          <w:color w:val="767676"/>
          <w:sz w:val="16"/>
          <w:szCs w:val="23"/>
          <w:lang w:val="en-US"/>
        </w:rPr>
        <w:t xml:space="preserve">: </w:t>
      </w:r>
      <w:proofErr w:type="spellStart"/>
      <w:r w:rsidRPr="00840176">
        <w:rPr>
          <w:rFonts w:ascii="Arial" w:hAnsi="Arial" w:cs="Arial"/>
          <w:color w:val="767676"/>
          <w:sz w:val="16"/>
          <w:szCs w:val="23"/>
          <w:lang w:val="en-US"/>
        </w:rPr>
        <w:t>Anadolu</w:t>
      </w:r>
      <w:proofErr w:type="spellEnd"/>
      <w:r w:rsidRPr="00840176">
        <w:rPr>
          <w:rFonts w:ascii="Arial" w:hAnsi="Arial" w:cs="Arial"/>
          <w:color w:val="767676"/>
          <w:sz w:val="16"/>
          <w:szCs w:val="23"/>
          <w:lang w:val="en-US"/>
        </w:rPr>
        <w:t xml:space="preserve"> Agency / Getty Images.</w:t>
      </w:r>
    </w:p>
    <w:p w:rsidR="00840176" w:rsidRPr="00840176" w:rsidRDefault="00840176" w:rsidP="00840176">
      <w:pPr>
        <w:pStyle w:val="Overskrift3"/>
        <w:shd w:val="clear" w:color="auto" w:fill="FFFFFF"/>
        <w:spacing w:before="0" w:line="541" w:lineRule="atLeast"/>
        <w:rPr>
          <w:rFonts w:ascii="Times New Roman" w:hAnsi="Times New Roman" w:cs="Times New Roman"/>
          <w:color w:val="333333"/>
          <w:sz w:val="32"/>
          <w:szCs w:val="33"/>
        </w:rPr>
      </w:pPr>
      <w:r>
        <w:rPr>
          <w:color w:val="333333"/>
          <w:sz w:val="32"/>
          <w:szCs w:val="33"/>
        </w:rPr>
        <w:br/>
      </w:r>
      <w:r w:rsidRPr="00840176">
        <w:rPr>
          <w:color w:val="333333"/>
          <w:sz w:val="32"/>
          <w:szCs w:val="33"/>
        </w:rPr>
        <w:t>Folkedrabets århundrede</w:t>
      </w:r>
    </w:p>
    <w:p w:rsidR="00840176" w:rsidRPr="00840176" w:rsidRDefault="00840176" w:rsidP="00840176">
      <w:pPr>
        <w:pStyle w:val="NormalWeb"/>
        <w:shd w:val="clear" w:color="auto" w:fill="FFFFFF"/>
        <w:spacing w:line="276" w:lineRule="auto"/>
        <w:rPr>
          <w:rFonts w:ascii="Arial" w:hAnsi="Arial" w:cs="Arial"/>
          <w:color w:val="333333"/>
          <w:szCs w:val="26"/>
        </w:rPr>
      </w:pPr>
      <w:r w:rsidRPr="00840176">
        <w:rPr>
          <w:rFonts w:ascii="Arial" w:hAnsi="Arial" w:cs="Arial"/>
          <w:color w:val="333333"/>
          <w:szCs w:val="26"/>
        </w:rPr>
        <w:t>Folkedrab i det 20. århundrede anslås at have kostet mere end 100 millioner mennesker livet. Hvorfor netop dette århundrede var mere blodigt end andre, er der forskellige forklaringer på. Én er, at nationalisme førte til skarpe skel mellem befolkningsgrupper i mange lande. Diskussioner om, hvem der hørte til og ikke hørte til i bestemte områder, har spillet en rolle i alle folkedrab. Det var for eksempel baggrunden for folkedrabet på de bosniske muslimer i 1995, der blev begået af bosniske serbere i det daværende Jugoslavien.</w:t>
      </w:r>
    </w:p>
    <w:p w:rsidR="00840176" w:rsidRPr="00840176" w:rsidRDefault="00840176" w:rsidP="00840176">
      <w:pPr>
        <w:pStyle w:val="NormalWeb"/>
        <w:shd w:val="clear" w:color="auto" w:fill="FFFFFF"/>
        <w:spacing w:line="276" w:lineRule="auto"/>
        <w:rPr>
          <w:rFonts w:ascii="Arial" w:hAnsi="Arial" w:cs="Arial"/>
          <w:color w:val="333333"/>
          <w:szCs w:val="26"/>
        </w:rPr>
      </w:pPr>
      <w:r w:rsidRPr="00840176">
        <w:rPr>
          <w:rFonts w:ascii="Arial" w:hAnsi="Arial" w:cs="Arial"/>
          <w:color w:val="333333"/>
          <w:szCs w:val="26"/>
        </w:rPr>
        <w:t>Det 20. århundrede bød også på en teknologisk udvikling, som gjorde det muligt at slå mange mennesker ihjel på kort tid. Nazisterne udnyttede eksempelvis datidens teknologi til at udføre massemord i gaskamre.</w:t>
      </w:r>
    </w:p>
    <w:p w:rsidR="00840176" w:rsidRDefault="00840176" w:rsidP="00840176">
      <w:pPr>
        <w:pStyle w:val="NormalWeb"/>
        <w:shd w:val="clear" w:color="auto" w:fill="FFFFFF"/>
        <w:spacing w:before="0" w:beforeAutospacing="0" w:after="0" w:afterAutospacing="0" w:line="276" w:lineRule="auto"/>
        <w:rPr>
          <w:rFonts w:ascii="Arial" w:hAnsi="Arial" w:cs="Arial"/>
          <w:color w:val="333333"/>
          <w:szCs w:val="26"/>
        </w:rPr>
      </w:pPr>
      <w:r w:rsidRPr="00840176">
        <w:rPr>
          <w:rFonts w:ascii="Arial" w:hAnsi="Arial" w:cs="Arial"/>
          <w:color w:val="333333"/>
          <w:szCs w:val="26"/>
        </w:rPr>
        <w:t xml:space="preserve">Også massemedier har spillet en afgørende rolle i periodens blodige konflikter. Den drastiske udvikling af kommunikationsformerne de seneste 100 år har gjort det muligt at iværksætte og koordinere overgreb over store afstande og uden den forsinkelse, der kendetegnede tidligere tiders kommunikation. I </w:t>
      </w:r>
      <w:proofErr w:type="spellStart"/>
      <w:r w:rsidRPr="00840176">
        <w:rPr>
          <w:rFonts w:ascii="Arial" w:hAnsi="Arial" w:cs="Arial"/>
          <w:color w:val="333333"/>
          <w:szCs w:val="26"/>
        </w:rPr>
        <w:t>Nazityskland</w:t>
      </w:r>
      <w:proofErr w:type="spellEnd"/>
      <w:r w:rsidRPr="00840176">
        <w:rPr>
          <w:rFonts w:ascii="Arial" w:hAnsi="Arial" w:cs="Arial"/>
          <w:color w:val="333333"/>
          <w:szCs w:val="26"/>
        </w:rPr>
        <w:t xml:space="preserve"> blev forfølgelsen af jøder koordineret ved hjælp af telefoner og telegrammer, og folkedrabet i Rwanda i 1994 blev organiseret hovedsagelig via radio. I dag kan ny teknologi – især mobilteknologi, internetplatforme og </w:t>
      </w:r>
      <w:proofErr w:type="spellStart"/>
      <w:r w:rsidRPr="00840176">
        <w:rPr>
          <w:rFonts w:ascii="Arial" w:hAnsi="Arial" w:cs="Arial"/>
          <w:color w:val="333333"/>
          <w:szCs w:val="26"/>
        </w:rPr>
        <w:t>apps</w:t>
      </w:r>
      <w:proofErr w:type="spellEnd"/>
      <w:r w:rsidRPr="00840176">
        <w:rPr>
          <w:rFonts w:ascii="Arial" w:hAnsi="Arial" w:cs="Arial"/>
          <w:color w:val="333333"/>
          <w:szCs w:val="26"/>
        </w:rPr>
        <w:t xml:space="preserve"> – bruges til at sprede mistro, skabe konflikt og planlægge overgreb.</w:t>
      </w:r>
    </w:p>
    <w:p w:rsidR="00840176" w:rsidRPr="00840176" w:rsidRDefault="00840176" w:rsidP="00840176">
      <w:pPr>
        <w:pStyle w:val="NormalWeb"/>
        <w:shd w:val="clear" w:color="auto" w:fill="FFFFFF"/>
        <w:spacing w:before="0" w:beforeAutospacing="0" w:after="0" w:afterAutospacing="0" w:line="276" w:lineRule="auto"/>
        <w:rPr>
          <w:rFonts w:ascii="Arial" w:hAnsi="Arial" w:cs="Arial"/>
          <w:color w:val="333333"/>
          <w:szCs w:val="26"/>
        </w:rPr>
      </w:pPr>
    </w:p>
    <w:tbl>
      <w:tblPr>
        <w:tblW w:w="13739" w:type="dxa"/>
        <w:tblInd w:w="-289" w:type="dxa"/>
        <w:shd w:val="clear" w:color="auto" w:fill="FFFFFF"/>
        <w:tblCellMar>
          <w:left w:w="0" w:type="dxa"/>
          <w:right w:w="0" w:type="dxa"/>
        </w:tblCellMar>
        <w:tblLook w:val="04A0" w:firstRow="1" w:lastRow="0" w:firstColumn="1" w:lastColumn="0" w:noHBand="0" w:noVBand="1"/>
      </w:tblPr>
      <w:tblGrid>
        <w:gridCol w:w="1535"/>
        <w:gridCol w:w="12204"/>
      </w:tblGrid>
      <w:tr w:rsidR="00840176" w:rsidRPr="00840176" w:rsidTr="00840176">
        <w:tc>
          <w:tcPr>
            <w:tcW w:w="1535" w:type="dxa"/>
            <w:tcBorders>
              <w:top w:val="single" w:sz="4" w:space="0" w:color="DDDDDD"/>
              <w:left w:val="single" w:sz="4" w:space="0" w:color="DDDDDD"/>
              <w:bottom w:val="single" w:sz="4" w:space="0" w:color="DDDDDD"/>
              <w:right w:val="single" w:sz="4" w:space="0" w:color="DDDDDD"/>
            </w:tcBorders>
            <w:shd w:val="clear" w:color="auto" w:fill="F8F8F8"/>
            <w:hideMark/>
          </w:tcPr>
          <w:p w:rsidR="00840176" w:rsidRPr="00840176" w:rsidRDefault="00840176" w:rsidP="00840176">
            <w:pPr>
              <w:spacing w:after="0" w:line="240" w:lineRule="auto"/>
              <w:rPr>
                <w:rFonts w:ascii="Arial" w:eastAsia="Times New Roman" w:hAnsi="Arial" w:cs="Arial"/>
                <w:b/>
                <w:bCs/>
                <w:color w:val="333333"/>
                <w:sz w:val="21"/>
                <w:szCs w:val="21"/>
                <w:lang w:eastAsia="da-DK"/>
              </w:rPr>
            </w:pPr>
            <w:r w:rsidRPr="00840176">
              <w:rPr>
                <w:rFonts w:ascii="Arial" w:eastAsia="Times New Roman" w:hAnsi="Arial" w:cs="Arial"/>
                <w:b/>
                <w:bCs/>
                <w:color w:val="333333"/>
                <w:sz w:val="21"/>
                <w:szCs w:val="21"/>
                <w:lang w:eastAsia="da-DK"/>
              </w:rPr>
              <w:lastRenderedPageBreak/>
              <w:t>1915-1918</w:t>
            </w:r>
          </w:p>
        </w:tc>
        <w:tc>
          <w:tcPr>
            <w:tcW w:w="0" w:type="auto"/>
            <w:tcBorders>
              <w:top w:val="single" w:sz="4" w:space="0" w:color="DDDDDD"/>
              <w:left w:val="single" w:sz="4" w:space="0" w:color="DDDDDD"/>
              <w:bottom w:val="single" w:sz="4" w:space="0" w:color="DDDDDD"/>
              <w:right w:val="single" w:sz="4" w:space="0" w:color="DDDDDD"/>
            </w:tcBorders>
            <w:shd w:val="clear" w:color="auto" w:fill="FFFFFF"/>
            <w:hideMark/>
          </w:tcPr>
          <w:p w:rsidR="00840176" w:rsidRPr="00840176" w:rsidRDefault="00840176" w:rsidP="00840176">
            <w:pPr>
              <w:spacing w:after="0" w:line="240" w:lineRule="auto"/>
              <w:rPr>
                <w:rFonts w:ascii="Arial" w:eastAsia="Times New Roman" w:hAnsi="Arial" w:cs="Arial"/>
                <w:color w:val="333333"/>
                <w:sz w:val="21"/>
                <w:szCs w:val="21"/>
                <w:lang w:eastAsia="da-DK"/>
              </w:rPr>
            </w:pPr>
            <w:r w:rsidRPr="00840176">
              <w:rPr>
                <w:rFonts w:ascii="Arial" w:eastAsia="Times New Roman" w:hAnsi="Arial" w:cs="Arial"/>
                <w:color w:val="333333"/>
                <w:sz w:val="21"/>
                <w:szCs w:val="21"/>
                <w:lang w:eastAsia="da-DK"/>
              </w:rPr>
              <w:t xml:space="preserve">1,5 millioner armeniere i </w:t>
            </w:r>
            <w:proofErr w:type="spellStart"/>
            <w:r w:rsidRPr="00840176">
              <w:rPr>
                <w:rFonts w:ascii="Arial" w:eastAsia="Times New Roman" w:hAnsi="Arial" w:cs="Arial"/>
                <w:color w:val="333333"/>
                <w:sz w:val="21"/>
                <w:szCs w:val="21"/>
                <w:lang w:eastAsia="da-DK"/>
              </w:rPr>
              <w:t>Osmannerriget</w:t>
            </w:r>
            <w:proofErr w:type="spellEnd"/>
          </w:p>
        </w:tc>
      </w:tr>
      <w:tr w:rsidR="00840176" w:rsidRPr="00840176" w:rsidTr="00840176">
        <w:tc>
          <w:tcPr>
            <w:tcW w:w="1535" w:type="dxa"/>
            <w:tcBorders>
              <w:top w:val="single" w:sz="4" w:space="0" w:color="DDDDDD"/>
              <w:left w:val="single" w:sz="4" w:space="0" w:color="DDDDDD"/>
              <w:bottom w:val="single" w:sz="4" w:space="0" w:color="DDDDDD"/>
              <w:right w:val="single" w:sz="4" w:space="0" w:color="DDDDDD"/>
            </w:tcBorders>
            <w:shd w:val="clear" w:color="auto" w:fill="F8F8F8"/>
            <w:hideMark/>
          </w:tcPr>
          <w:p w:rsidR="00840176" w:rsidRPr="00840176" w:rsidRDefault="00840176" w:rsidP="00840176">
            <w:pPr>
              <w:spacing w:after="0" w:line="240" w:lineRule="auto"/>
              <w:rPr>
                <w:rFonts w:ascii="Arial" w:eastAsia="Times New Roman" w:hAnsi="Arial" w:cs="Arial"/>
                <w:b/>
                <w:bCs/>
                <w:color w:val="333333"/>
                <w:sz w:val="21"/>
                <w:szCs w:val="21"/>
                <w:lang w:eastAsia="da-DK"/>
              </w:rPr>
            </w:pPr>
            <w:r w:rsidRPr="00840176">
              <w:rPr>
                <w:rFonts w:ascii="Arial" w:eastAsia="Times New Roman" w:hAnsi="Arial" w:cs="Arial"/>
                <w:b/>
                <w:bCs/>
                <w:color w:val="333333"/>
                <w:sz w:val="21"/>
                <w:szCs w:val="21"/>
                <w:lang w:eastAsia="da-DK"/>
              </w:rPr>
              <w:t>1928-1953</w:t>
            </w:r>
          </w:p>
        </w:tc>
        <w:tc>
          <w:tcPr>
            <w:tcW w:w="0" w:type="auto"/>
            <w:tcBorders>
              <w:top w:val="single" w:sz="4" w:space="0" w:color="DDDDDD"/>
              <w:left w:val="single" w:sz="4" w:space="0" w:color="DDDDDD"/>
              <w:bottom w:val="single" w:sz="4" w:space="0" w:color="DDDDDD"/>
              <w:right w:val="single" w:sz="4" w:space="0" w:color="DDDDDD"/>
            </w:tcBorders>
            <w:shd w:val="clear" w:color="auto" w:fill="FFFFFF"/>
            <w:hideMark/>
          </w:tcPr>
          <w:p w:rsidR="00840176" w:rsidRPr="00840176" w:rsidRDefault="00840176" w:rsidP="00840176">
            <w:pPr>
              <w:spacing w:after="0" w:line="240" w:lineRule="auto"/>
              <w:rPr>
                <w:rFonts w:ascii="Arial" w:eastAsia="Times New Roman" w:hAnsi="Arial" w:cs="Arial"/>
                <w:color w:val="333333"/>
                <w:sz w:val="21"/>
                <w:szCs w:val="21"/>
                <w:lang w:eastAsia="da-DK"/>
              </w:rPr>
            </w:pPr>
            <w:r w:rsidRPr="00840176">
              <w:rPr>
                <w:rFonts w:ascii="Arial" w:eastAsia="Times New Roman" w:hAnsi="Arial" w:cs="Arial"/>
                <w:color w:val="333333"/>
                <w:sz w:val="21"/>
                <w:szCs w:val="21"/>
                <w:lang w:eastAsia="da-DK"/>
              </w:rPr>
              <w:t>Millioner af politiske, sociale og etniske grupper i Sovjetunionen</w:t>
            </w:r>
          </w:p>
        </w:tc>
      </w:tr>
      <w:tr w:rsidR="00840176" w:rsidRPr="00840176" w:rsidTr="00840176">
        <w:tc>
          <w:tcPr>
            <w:tcW w:w="1535" w:type="dxa"/>
            <w:tcBorders>
              <w:top w:val="single" w:sz="4" w:space="0" w:color="DDDDDD"/>
              <w:left w:val="single" w:sz="4" w:space="0" w:color="DDDDDD"/>
              <w:bottom w:val="single" w:sz="4" w:space="0" w:color="DDDDDD"/>
              <w:right w:val="single" w:sz="4" w:space="0" w:color="DDDDDD"/>
            </w:tcBorders>
            <w:shd w:val="clear" w:color="auto" w:fill="F8F8F8"/>
            <w:hideMark/>
          </w:tcPr>
          <w:p w:rsidR="00840176" w:rsidRPr="00840176" w:rsidRDefault="00840176" w:rsidP="00840176">
            <w:pPr>
              <w:spacing w:after="0" w:line="240" w:lineRule="auto"/>
              <w:rPr>
                <w:rFonts w:ascii="Arial" w:eastAsia="Times New Roman" w:hAnsi="Arial" w:cs="Arial"/>
                <w:b/>
                <w:bCs/>
                <w:color w:val="333333"/>
                <w:sz w:val="21"/>
                <w:szCs w:val="21"/>
                <w:lang w:eastAsia="da-DK"/>
              </w:rPr>
            </w:pPr>
            <w:r w:rsidRPr="00840176">
              <w:rPr>
                <w:rFonts w:ascii="Arial" w:eastAsia="Times New Roman" w:hAnsi="Arial" w:cs="Arial"/>
                <w:b/>
                <w:bCs/>
                <w:color w:val="333333"/>
                <w:sz w:val="21"/>
                <w:szCs w:val="21"/>
                <w:lang w:eastAsia="da-DK"/>
              </w:rPr>
              <w:t>1933-1945</w:t>
            </w:r>
          </w:p>
        </w:tc>
        <w:tc>
          <w:tcPr>
            <w:tcW w:w="0" w:type="auto"/>
            <w:tcBorders>
              <w:top w:val="single" w:sz="4" w:space="0" w:color="DDDDDD"/>
              <w:left w:val="single" w:sz="4" w:space="0" w:color="DDDDDD"/>
              <w:bottom w:val="single" w:sz="4" w:space="0" w:color="DDDDDD"/>
              <w:right w:val="single" w:sz="4" w:space="0" w:color="DDDDDD"/>
            </w:tcBorders>
            <w:shd w:val="clear" w:color="auto" w:fill="FFFFFF"/>
            <w:hideMark/>
          </w:tcPr>
          <w:p w:rsidR="00840176" w:rsidRPr="00840176" w:rsidRDefault="00840176" w:rsidP="00840176">
            <w:pPr>
              <w:spacing w:after="0" w:line="240" w:lineRule="auto"/>
              <w:rPr>
                <w:rFonts w:ascii="Arial" w:eastAsia="Times New Roman" w:hAnsi="Arial" w:cs="Arial"/>
                <w:color w:val="333333"/>
                <w:sz w:val="21"/>
                <w:szCs w:val="21"/>
                <w:lang w:eastAsia="da-DK"/>
              </w:rPr>
            </w:pPr>
            <w:r w:rsidRPr="00840176">
              <w:rPr>
                <w:rFonts w:ascii="Arial" w:eastAsia="Times New Roman" w:hAnsi="Arial" w:cs="Arial"/>
                <w:color w:val="333333"/>
                <w:sz w:val="21"/>
                <w:szCs w:val="21"/>
                <w:lang w:eastAsia="da-DK"/>
              </w:rPr>
              <w:t>6 millioner jøder og hundredtusindvis af romaer i hele Europa</w:t>
            </w:r>
          </w:p>
        </w:tc>
      </w:tr>
      <w:tr w:rsidR="00840176" w:rsidRPr="00840176" w:rsidTr="00840176">
        <w:tc>
          <w:tcPr>
            <w:tcW w:w="1535" w:type="dxa"/>
            <w:tcBorders>
              <w:top w:val="single" w:sz="4" w:space="0" w:color="DDDDDD"/>
              <w:left w:val="single" w:sz="4" w:space="0" w:color="DDDDDD"/>
              <w:bottom w:val="single" w:sz="4" w:space="0" w:color="DDDDDD"/>
              <w:right w:val="single" w:sz="4" w:space="0" w:color="DDDDDD"/>
            </w:tcBorders>
            <w:shd w:val="clear" w:color="auto" w:fill="F8F8F8"/>
            <w:hideMark/>
          </w:tcPr>
          <w:p w:rsidR="00840176" w:rsidRPr="00840176" w:rsidRDefault="00840176" w:rsidP="00840176">
            <w:pPr>
              <w:spacing w:after="0" w:line="240" w:lineRule="auto"/>
              <w:rPr>
                <w:rFonts w:ascii="Arial" w:eastAsia="Times New Roman" w:hAnsi="Arial" w:cs="Arial"/>
                <w:b/>
                <w:bCs/>
                <w:color w:val="333333"/>
                <w:sz w:val="21"/>
                <w:szCs w:val="21"/>
                <w:lang w:eastAsia="da-DK"/>
              </w:rPr>
            </w:pPr>
            <w:r w:rsidRPr="00840176">
              <w:rPr>
                <w:rFonts w:ascii="Arial" w:eastAsia="Times New Roman" w:hAnsi="Arial" w:cs="Arial"/>
                <w:b/>
                <w:bCs/>
                <w:color w:val="333333"/>
                <w:sz w:val="21"/>
                <w:szCs w:val="21"/>
                <w:lang w:eastAsia="da-DK"/>
              </w:rPr>
              <w:t>1975-1979</w:t>
            </w:r>
          </w:p>
        </w:tc>
        <w:tc>
          <w:tcPr>
            <w:tcW w:w="0" w:type="auto"/>
            <w:tcBorders>
              <w:top w:val="single" w:sz="4" w:space="0" w:color="DDDDDD"/>
              <w:left w:val="single" w:sz="4" w:space="0" w:color="DDDDDD"/>
              <w:bottom w:val="single" w:sz="4" w:space="0" w:color="DDDDDD"/>
              <w:right w:val="single" w:sz="4" w:space="0" w:color="DDDDDD"/>
            </w:tcBorders>
            <w:shd w:val="clear" w:color="auto" w:fill="FFFFFF"/>
            <w:hideMark/>
          </w:tcPr>
          <w:p w:rsidR="00840176" w:rsidRPr="00840176" w:rsidRDefault="00840176" w:rsidP="00840176">
            <w:pPr>
              <w:spacing w:after="0" w:line="240" w:lineRule="auto"/>
              <w:rPr>
                <w:rFonts w:ascii="Arial" w:eastAsia="Times New Roman" w:hAnsi="Arial" w:cs="Arial"/>
                <w:color w:val="333333"/>
                <w:sz w:val="21"/>
                <w:szCs w:val="21"/>
                <w:lang w:eastAsia="da-DK"/>
              </w:rPr>
            </w:pPr>
            <w:r w:rsidRPr="00840176">
              <w:rPr>
                <w:rFonts w:ascii="Arial" w:eastAsia="Times New Roman" w:hAnsi="Arial" w:cs="Arial"/>
                <w:color w:val="333333"/>
                <w:sz w:val="21"/>
                <w:szCs w:val="21"/>
                <w:lang w:eastAsia="da-DK"/>
              </w:rPr>
              <w:t>1,7 millioner såkaldte ‘folkefjender’ i Cambodja</w:t>
            </w:r>
          </w:p>
        </w:tc>
      </w:tr>
      <w:tr w:rsidR="00840176" w:rsidRPr="00840176" w:rsidTr="00840176">
        <w:tc>
          <w:tcPr>
            <w:tcW w:w="1535" w:type="dxa"/>
            <w:tcBorders>
              <w:top w:val="single" w:sz="4" w:space="0" w:color="DDDDDD"/>
              <w:left w:val="single" w:sz="4" w:space="0" w:color="DDDDDD"/>
              <w:bottom w:val="single" w:sz="4" w:space="0" w:color="DDDDDD"/>
              <w:right w:val="single" w:sz="4" w:space="0" w:color="DDDDDD"/>
            </w:tcBorders>
            <w:shd w:val="clear" w:color="auto" w:fill="F8F8F8"/>
            <w:hideMark/>
          </w:tcPr>
          <w:p w:rsidR="00840176" w:rsidRPr="00840176" w:rsidRDefault="00840176" w:rsidP="00840176">
            <w:pPr>
              <w:spacing w:after="0" w:line="240" w:lineRule="auto"/>
              <w:rPr>
                <w:rFonts w:ascii="Arial" w:eastAsia="Times New Roman" w:hAnsi="Arial" w:cs="Arial"/>
                <w:b/>
                <w:bCs/>
                <w:color w:val="333333"/>
                <w:sz w:val="21"/>
                <w:szCs w:val="21"/>
                <w:lang w:eastAsia="da-DK"/>
              </w:rPr>
            </w:pPr>
            <w:r w:rsidRPr="00840176">
              <w:rPr>
                <w:rFonts w:ascii="Arial" w:eastAsia="Times New Roman" w:hAnsi="Arial" w:cs="Arial"/>
                <w:b/>
                <w:bCs/>
                <w:color w:val="333333"/>
                <w:sz w:val="21"/>
                <w:szCs w:val="21"/>
                <w:lang w:eastAsia="da-DK"/>
              </w:rPr>
              <w:t>1988</w:t>
            </w:r>
          </w:p>
        </w:tc>
        <w:tc>
          <w:tcPr>
            <w:tcW w:w="0" w:type="auto"/>
            <w:tcBorders>
              <w:top w:val="single" w:sz="4" w:space="0" w:color="DDDDDD"/>
              <w:left w:val="single" w:sz="4" w:space="0" w:color="DDDDDD"/>
              <w:bottom w:val="single" w:sz="4" w:space="0" w:color="DDDDDD"/>
              <w:right w:val="single" w:sz="4" w:space="0" w:color="DDDDDD"/>
            </w:tcBorders>
            <w:shd w:val="clear" w:color="auto" w:fill="FFFFFF"/>
            <w:hideMark/>
          </w:tcPr>
          <w:p w:rsidR="00840176" w:rsidRPr="00840176" w:rsidRDefault="00840176" w:rsidP="00840176">
            <w:pPr>
              <w:spacing w:after="0" w:line="240" w:lineRule="auto"/>
              <w:rPr>
                <w:rFonts w:ascii="Arial" w:eastAsia="Times New Roman" w:hAnsi="Arial" w:cs="Arial"/>
                <w:color w:val="333333"/>
                <w:sz w:val="21"/>
                <w:szCs w:val="21"/>
                <w:lang w:eastAsia="da-DK"/>
              </w:rPr>
            </w:pPr>
            <w:r w:rsidRPr="00840176">
              <w:rPr>
                <w:rFonts w:ascii="Arial" w:eastAsia="Times New Roman" w:hAnsi="Arial" w:cs="Arial"/>
                <w:color w:val="333333"/>
                <w:sz w:val="21"/>
                <w:szCs w:val="21"/>
                <w:lang w:eastAsia="da-DK"/>
              </w:rPr>
              <w:t>80.000 kurdere i Irak</w:t>
            </w:r>
          </w:p>
        </w:tc>
      </w:tr>
      <w:tr w:rsidR="00840176" w:rsidRPr="00840176" w:rsidTr="00840176">
        <w:tc>
          <w:tcPr>
            <w:tcW w:w="1535" w:type="dxa"/>
            <w:tcBorders>
              <w:top w:val="single" w:sz="4" w:space="0" w:color="DDDDDD"/>
              <w:left w:val="single" w:sz="4" w:space="0" w:color="DDDDDD"/>
              <w:bottom w:val="single" w:sz="4" w:space="0" w:color="DDDDDD"/>
              <w:right w:val="single" w:sz="4" w:space="0" w:color="DDDDDD"/>
            </w:tcBorders>
            <w:shd w:val="clear" w:color="auto" w:fill="F8F8F8"/>
            <w:hideMark/>
          </w:tcPr>
          <w:p w:rsidR="00840176" w:rsidRPr="00840176" w:rsidRDefault="00840176" w:rsidP="00840176">
            <w:pPr>
              <w:spacing w:after="0" w:line="240" w:lineRule="auto"/>
              <w:rPr>
                <w:rFonts w:ascii="Arial" w:eastAsia="Times New Roman" w:hAnsi="Arial" w:cs="Arial"/>
                <w:b/>
                <w:bCs/>
                <w:color w:val="333333"/>
                <w:sz w:val="21"/>
                <w:szCs w:val="21"/>
                <w:lang w:eastAsia="da-DK"/>
              </w:rPr>
            </w:pPr>
            <w:r w:rsidRPr="00840176">
              <w:rPr>
                <w:rFonts w:ascii="Arial" w:eastAsia="Times New Roman" w:hAnsi="Arial" w:cs="Arial"/>
                <w:b/>
                <w:bCs/>
                <w:color w:val="333333"/>
                <w:sz w:val="21"/>
                <w:szCs w:val="21"/>
                <w:lang w:eastAsia="da-DK"/>
              </w:rPr>
              <w:t>1994</w:t>
            </w:r>
          </w:p>
        </w:tc>
        <w:tc>
          <w:tcPr>
            <w:tcW w:w="0" w:type="auto"/>
            <w:tcBorders>
              <w:top w:val="single" w:sz="4" w:space="0" w:color="DDDDDD"/>
              <w:left w:val="single" w:sz="4" w:space="0" w:color="DDDDDD"/>
              <w:bottom w:val="single" w:sz="4" w:space="0" w:color="DDDDDD"/>
              <w:right w:val="single" w:sz="4" w:space="0" w:color="DDDDDD"/>
            </w:tcBorders>
            <w:shd w:val="clear" w:color="auto" w:fill="FFFFFF"/>
            <w:hideMark/>
          </w:tcPr>
          <w:p w:rsidR="00840176" w:rsidRPr="00840176" w:rsidRDefault="00840176" w:rsidP="00840176">
            <w:pPr>
              <w:spacing w:after="0" w:line="240" w:lineRule="auto"/>
              <w:rPr>
                <w:rFonts w:ascii="Arial" w:eastAsia="Times New Roman" w:hAnsi="Arial" w:cs="Arial"/>
                <w:color w:val="333333"/>
                <w:sz w:val="21"/>
                <w:szCs w:val="21"/>
                <w:lang w:eastAsia="da-DK"/>
              </w:rPr>
            </w:pPr>
            <w:r w:rsidRPr="00840176">
              <w:rPr>
                <w:rFonts w:ascii="Arial" w:eastAsia="Times New Roman" w:hAnsi="Arial" w:cs="Arial"/>
                <w:color w:val="333333"/>
                <w:sz w:val="21"/>
                <w:szCs w:val="21"/>
                <w:lang w:eastAsia="da-DK"/>
              </w:rPr>
              <w:t>800.000 tutsier i Rwanda</w:t>
            </w:r>
          </w:p>
        </w:tc>
      </w:tr>
      <w:tr w:rsidR="00840176" w:rsidRPr="00840176" w:rsidTr="00840176">
        <w:tc>
          <w:tcPr>
            <w:tcW w:w="1535" w:type="dxa"/>
            <w:tcBorders>
              <w:top w:val="single" w:sz="4" w:space="0" w:color="DDDDDD"/>
              <w:left w:val="single" w:sz="4" w:space="0" w:color="DDDDDD"/>
              <w:bottom w:val="single" w:sz="4" w:space="0" w:color="DDDDDD"/>
              <w:right w:val="single" w:sz="4" w:space="0" w:color="DDDDDD"/>
            </w:tcBorders>
            <w:shd w:val="clear" w:color="auto" w:fill="F8F8F8"/>
            <w:hideMark/>
          </w:tcPr>
          <w:p w:rsidR="00840176" w:rsidRPr="00840176" w:rsidRDefault="00840176" w:rsidP="00840176">
            <w:pPr>
              <w:spacing w:after="0" w:line="240" w:lineRule="auto"/>
              <w:rPr>
                <w:rFonts w:ascii="Arial" w:eastAsia="Times New Roman" w:hAnsi="Arial" w:cs="Arial"/>
                <w:b/>
                <w:bCs/>
                <w:color w:val="333333"/>
                <w:sz w:val="21"/>
                <w:szCs w:val="21"/>
                <w:lang w:eastAsia="da-DK"/>
              </w:rPr>
            </w:pPr>
            <w:r w:rsidRPr="00840176">
              <w:rPr>
                <w:rFonts w:ascii="Arial" w:eastAsia="Times New Roman" w:hAnsi="Arial" w:cs="Arial"/>
                <w:b/>
                <w:bCs/>
                <w:color w:val="333333"/>
                <w:sz w:val="21"/>
                <w:szCs w:val="21"/>
                <w:lang w:eastAsia="da-DK"/>
              </w:rPr>
              <w:t>1995</w:t>
            </w:r>
          </w:p>
        </w:tc>
        <w:tc>
          <w:tcPr>
            <w:tcW w:w="0" w:type="auto"/>
            <w:tcBorders>
              <w:top w:val="single" w:sz="4" w:space="0" w:color="DDDDDD"/>
              <w:left w:val="single" w:sz="4" w:space="0" w:color="DDDDDD"/>
              <w:bottom w:val="single" w:sz="4" w:space="0" w:color="DDDDDD"/>
              <w:right w:val="single" w:sz="4" w:space="0" w:color="DDDDDD"/>
            </w:tcBorders>
            <w:shd w:val="clear" w:color="auto" w:fill="FFFFFF"/>
            <w:hideMark/>
          </w:tcPr>
          <w:p w:rsidR="00840176" w:rsidRPr="00840176" w:rsidRDefault="00840176" w:rsidP="00840176">
            <w:pPr>
              <w:spacing w:after="0" w:line="240" w:lineRule="auto"/>
              <w:rPr>
                <w:rFonts w:ascii="Arial" w:eastAsia="Times New Roman" w:hAnsi="Arial" w:cs="Arial"/>
                <w:color w:val="333333"/>
                <w:sz w:val="21"/>
                <w:szCs w:val="21"/>
                <w:lang w:eastAsia="da-DK"/>
              </w:rPr>
            </w:pPr>
            <w:r w:rsidRPr="00840176">
              <w:rPr>
                <w:rFonts w:ascii="Arial" w:eastAsia="Times New Roman" w:hAnsi="Arial" w:cs="Arial"/>
                <w:color w:val="333333"/>
                <w:sz w:val="21"/>
                <w:szCs w:val="21"/>
                <w:lang w:eastAsia="da-DK"/>
              </w:rPr>
              <w:t xml:space="preserve">8.000 muslimske mænd og drenge i </w:t>
            </w:r>
            <w:proofErr w:type="spellStart"/>
            <w:r w:rsidRPr="00840176">
              <w:rPr>
                <w:rFonts w:ascii="Arial" w:eastAsia="Times New Roman" w:hAnsi="Arial" w:cs="Arial"/>
                <w:color w:val="333333"/>
                <w:sz w:val="21"/>
                <w:szCs w:val="21"/>
                <w:lang w:eastAsia="da-DK"/>
              </w:rPr>
              <w:t>Srebrenica</w:t>
            </w:r>
            <w:proofErr w:type="spellEnd"/>
            <w:r w:rsidRPr="00840176">
              <w:rPr>
                <w:rFonts w:ascii="Arial" w:eastAsia="Times New Roman" w:hAnsi="Arial" w:cs="Arial"/>
                <w:color w:val="333333"/>
                <w:sz w:val="21"/>
                <w:szCs w:val="21"/>
                <w:lang w:eastAsia="da-DK"/>
              </w:rPr>
              <w:t>, Bosnien</w:t>
            </w:r>
          </w:p>
        </w:tc>
      </w:tr>
      <w:tr w:rsidR="00840176" w:rsidRPr="00840176" w:rsidTr="00840176">
        <w:tc>
          <w:tcPr>
            <w:tcW w:w="1535" w:type="dxa"/>
            <w:tcBorders>
              <w:top w:val="single" w:sz="4" w:space="0" w:color="DDDDDD"/>
              <w:left w:val="single" w:sz="4" w:space="0" w:color="DDDDDD"/>
              <w:bottom w:val="single" w:sz="4" w:space="0" w:color="DDDDDD"/>
              <w:right w:val="single" w:sz="4" w:space="0" w:color="DDDDDD"/>
            </w:tcBorders>
            <w:shd w:val="clear" w:color="auto" w:fill="F8F8F8"/>
            <w:hideMark/>
          </w:tcPr>
          <w:p w:rsidR="00840176" w:rsidRPr="00840176" w:rsidRDefault="00840176" w:rsidP="00840176">
            <w:pPr>
              <w:spacing w:after="0" w:line="240" w:lineRule="auto"/>
              <w:rPr>
                <w:rFonts w:ascii="Arial" w:eastAsia="Times New Roman" w:hAnsi="Arial" w:cs="Arial"/>
                <w:b/>
                <w:bCs/>
                <w:color w:val="333333"/>
                <w:sz w:val="21"/>
                <w:szCs w:val="21"/>
                <w:lang w:eastAsia="da-DK"/>
              </w:rPr>
            </w:pPr>
            <w:r w:rsidRPr="00840176">
              <w:rPr>
                <w:rFonts w:ascii="Arial" w:eastAsia="Times New Roman" w:hAnsi="Arial" w:cs="Arial"/>
                <w:b/>
                <w:bCs/>
                <w:color w:val="333333"/>
                <w:sz w:val="21"/>
                <w:szCs w:val="21"/>
                <w:lang w:eastAsia="da-DK"/>
              </w:rPr>
              <w:t>2003-</w:t>
            </w:r>
          </w:p>
        </w:tc>
        <w:tc>
          <w:tcPr>
            <w:tcW w:w="0" w:type="auto"/>
            <w:tcBorders>
              <w:top w:val="single" w:sz="4" w:space="0" w:color="DDDDDD"/>
              <w:left w:val="single" w:sz="4" w:space="0" w:color="DDDDDD"/>
              <w:bottom w:val="single" w:sz="4" w:space="0" w:color="DDDDDD"/>
              <w:right w:val="single" w:sz="4" w:space="0" w:color="DDDDDD"/>
            </w:tcBorders>
            <w:shd w:val="clear" w:color="auto" w:fill="FFFFFF"/>
            <w:hideMark/>
          </w:tcPr>
          <w:p w:rsidR="00840176" w:rsidRPr="00840176" w:rsidRDefault="00840176" w:rsidP="00840176">
            <w:pPr>
              <w:spacing w:after="0" w:line="240" w:lineRule="auto"/>
              <w:rPr>
                <w:rFonts w:ascii="Arial" w:eastAsia="Times New Roman" w:hAnsi="Arial" w:cs="Arial"/>
                <w:color w:val="333333"/>
                <w:sz w:val="21"/>
                <w:szCs w:val="21"/>
                <w:lang w:eastAsia="da-DK"/>
              </w:rPr>
            </w:pPr>
            <w:r w:rsidRPr="00840176">
              <w:rPr>
                <w:rFonts w:ascii="Arial" w:eastAsia="Times New Roman" w:hAnsi="Arial" w:cs="Arial"/>
                <w:color w:val="333333"/>
                <w:sz w:val="21"/>
                <w:szCs w:val="21"/>
                <w:lang w:eastAsia="da-DK"/>
              </w:rPr>
              <w:t xml:space="preserve">300.000-400.000 </w:t>
            </w:r>
            <w:proofErr w:type="spellStart"/>
            <w:r w:rsidRPr="00840176">
              <w:rPr>
                <w:rFonts w:ascii="Arial" w:eastAsia="Times New Roman" w:hAnsi="Arial" w:cs="Arial"/>
                <w:color w:val="333333"/>
                <w:sz w:val="21"/>
                <w:szCs w:val="21"/>
                <w:lang w:eastAsia="da-DK"/>
              </w:rPr>
              <w:t>darfurianere</w:t>
            </w:r>
            <w:proofErr w:type="spellEnd"/>
            <w:r w:rsidRPr="00840176">
              <w:rPr>
                <w:rFonts w:ascii="Arial" w:eastAsia="Times New Roman" w:hAnsi="Arial" w:cs="Arial"/>
                <w:color w:val="333333"/>
                <w:sz w:val="21"/>
                <w:szCs w:val="21"/>
                <w:lang w:eastAsia="da-DK"/>
              </w:rPr>
              <w:t xml:space="preserve"> i Sudan</w:t>
            </w:r>
          </w:p>
        </w:tc>
      </w:tr>
      <w:tr w:rsidR="00840176" w:rsidRPr="00840176" w:rsidTr="00840176">
        <w:tc>
          <w:tcPr>
            <w:tcW w:w="1535" w:type="dxa"/>
            <w:tcBorders>
              <w:top w:val="single" w:sz="4" w:space="0" w:color="DDDDDD"/>
              <w:left w:val="single" w:sz="4" w:space="0" w:color="DDDDDD"/>
              <w:bottom w:val="single" w:sz="4" w:space="0" w:color="DDDDDD"/>
              <w:right w:val="single" w:sz="4" w:space="0" w:color="DDDDDD"/>
            </w:tcBorders>
            <w:shd w:val="clear" w:color="auto" w:fill="F8F8F8"/>
            <w:hideMark/>
          </w:tcPr>
          <w:p w:rsidR="00840176" w:rsidRPr="00840176" w:rsidRDefault="00840176" w:rsidP="00840176">
            <w:pPr>
              <w:spacing w:after="0" w:line="240" w:lineRule="auto"/>
              <w:rPr>
                <w:rFonts w:ascii="Arial" w:eastAsia="Times New Roman" w:hAnsi="Arial" w:cs="Arial"/>
                <w:b/>
                <w:bCs/>
                <w:color w:val="333333"/>
                <w:sz w:val="21"/>
                <w:szCs w:val="21"/>
                <w:lang w:eastAsia="da-DK"/>
              </w:rPr>
            </w:pPr>
            <w:r w:rsidRPr="00840176">
              <w:rPr>
                <w:rFonts w:ascii="Arial" w:eastAsia="Times New Roman" w:hAnsi="Arial" w:cs="Arial"/>
                <w:b/>
                <w:bCs/>
                <w:color w:val="333333"/>
                <w:sz w:val="21"/>
                <w:szCs w:val="21"/>
                <w:lang w:eastAsia="da-DK"/>
              </w:rPr>
              <w:t>2017-</w:t>
            </w:r>
          </w:p>
        </w:tc>
        <w:tc>
          <w:tcPr>
            <w:tcW w:w="0" w:type="auto"/>
            <w:tcBorders>
              <w:top w:val="single" w:sz="4" w:space="0" w:color="DDDDDD"/>
              <w:left w:val="single" w:sz="4" w:space="0" w:color="DDDDDD"/>
              <w:bottom w:val="single" w:sz="4" w:space="0" w:color="DDDDDD"/>
              <w:right w:val="single" w:sz="4" w:space="0" w:color="DDDDDD"/>
            </w:tcBorders>
            <w:shd w:val="clear" w:color="auto" w:fill="FFFFFF"/>
            <w:hideMark/>
          </w:tcPr>
          <w:p w:rsidR="00840176" w:rsidRDefault="00840176" w:rsidP="00840176">
            <w:pPr>
              <w:spacing w:after="0" w:line="240" w:lineRule="auto"/>
              <w:rPr>
                <w:rFonts w:ascii="Arial" w:eastAsia="Times New Roman" w:hAnsi="Arial" w:cs="Arial"/>
                <w:color w:val="333333"/>
                <w:sz w:val="21"/>
                <w:szCs w:val="21"/>
                <w:lang w:eastAsia="da-DK"/>
              </w:rPr>
            </w:pPr>
            <w:r w:rsidRPr="00840176">
              <w:rPr>
                <w:rFonts w:ascii="Arial" w:eastAsia="Times New Roman" w:hAnsi="Arial" w:cs="Arial"/>
                <w:color w:val="333333"/>
                <w:sz w:val="21"/>
                <w:szCs w:val="21"/>
                <w:lang w:eastAsia="da-DK"/>
              </w:rPr>
              <w:t xml:space="preserve">Den internationale straffedomstol i Haag undersøger, om forfølgelsen af </w:t>
            </w:r>
            <w:proofErr w:type="spellStart"/>
            <w:r w:rsidRPr="00840176">
              <w:rPr>
                <w:rFonts w:ascii="Arial" w:eastAsia="Times New Roman" w:hAnsi="Arial" w:cs="Arial"/>
                <w:color w:val="333333"/>
                <w:sz w:val="21"/>
                <w:szCs w:val="21"/>
                <w:lang w:eastAsia="da-DK"/>
              </w:rPr>
              <w:t>rohingyaer</w:t>
            </w:r>
            <w:proofErr w:type="spellEnd"/>
            <w:r w:rsidRPr="00840176">
              <w:rPr>
                <w:rFonts w:ascii="Arial" w:eastAsia="Times New Roman" w:hAnsi="Arial" w:cs="Arial"/>
                <w:color w:val="333333"/>
                <w:sz w:val="21"/>
                <w:szCs w:val="21"/>
                <w:lang w:eastAsia="da-DK"/>
              </w:rPr>
              <w:t xml:space="preserve"> i Myanmar er </w:t>
            </w:r>
          </w:p>
          <w:p w:rsidR="00840176" w:rsidRPr="00840176" w:rsidRDefault="00840176" w:rsidP="00840176">
            <w:pPr>
              <w:spacing w:after="0" w:line="240" w:lineRule="auto"/>
              <w:rPr>
                <w:rFonts w:ascii="Arial" w:eastAsia="Times New Roman" w:hAnsi="Arial" w:cs="Arial"/>
                <w:color w:val="333333"/>
                <w:sz w:val="21"/>
                <w:szCs w:val="21"/>
                <w:lang w:eastAsia="da-DK"/>
              </w:rPr>
            </w:pPr>
            <w:bookmarkStart w:id="0" w:name="_GoBack"/>
            <w:bookmarkEnd w:id="0"/>
            <w:r w:rsidRPr="00840176">
              <w:rPr>
                <w:rFonts w:ascii="Arial" w:eastAsia="Times New Roman" w:hAnsi="Arial" w:cs="Arial"/>
                <w:color w:val="333333"/>
                <w:sz w:val="21"/>
                <w:szCs w:val="21"/>
                <w:lang w:eastAsia="da-DK"/>
              </w:rPr>
              <w:t>folkedrab</w:t>
            </w:r>
          </w:p>
        </w:tc>
      </w:tr>
    </w:tbl>
    <w:p w:rsidR="00840176" w:rsidRPr="00840176" w:rsidRDefault="00840176" w:rsidP="00840176">
      <w:pPr>
        <w:pStyle w:val="NormalWeb"/>
        <w:shd w:val="clear" w:color="auto" w:fill="FFFFFF"/>
        <w:spacing w:before="0" w:beforeAutospacing="0" w:after="0" w:afterAutospacing="0"/>
        <w:rPr>
          <w:rFonts w:ascii="Arial" w:hAnsi="Arial" w:cs="Arial"/>
          <w:color w:val="333333"/>
          <w:sz w:val="22"/>
          <w:szCs w:val="26"/>
        </w:rPr>
      </w:pPr>
    </w:p>
    <w:p w:rsidR="00840176" w:rsidRDefault="00840176" w:rsidP="00840176">
      <w:pPr>
        <w:pStyle w:val="NormalWeb"/>
        <w:shd w:val="clear" w:color="auto" w:fill="FFFFFF"/>
        <w:spacing w:before="0" w:beforeAutospacing="0" w:after="0" w:afterAutospacing="0" w:line="360" w:lineRule="atLeast"/>
        <w:ind w:right="72"/>
        <w:rPr>
          <w:rFonts w:ascii="Arial" w:hAnsi="Arial" w:cs="Arial"/>
          <w:b/>
          <w:bCs/>
          <w:color w:val="767676"/>
          <w:sz w:val="23"/>
          <w:szCs w:val="23"/>
        </w:rPr>
      </w:pPr>
      <w:r>
        <w:rPr>
          <w:rFonts w:ascii="Arial" w:hAnsi="Arial" w:cs="Arial"/>
          <w:b/>
          <w:bCs/>
          <w:color w:val="767676"/>
          <w:sz w:val="23"/>
          <w:szCs w:val="23"/>
        </w:rPr>
        <w:t>Eksempler på historiens folkedrab</w:t>
      </w:r>
    </w:p>
    <w:p w:rsidR="00840176" w:rsidRPr="00840176" w:rsidRDefault="00840176" w:rsidP="00840176">
      <w:pPr>
        <w:shd w:val="clear" w:color="auto" w:fill="FFFFFF"/>
        <w:spacing w:after="0" w:line="276" w:lineRule="auto"/>
        <w:rPr>
          <w:rFonts w:ascii="Arial" w:eastAsia="Times New Roman" w:hAnsi="Arial" w:cs="Arial"/>
          <w:color w:val="333333"/>
          <w:szCs w:val="26"/>
          <w:lang w:eastAsia="da-DK"/>
        </w:rPr>
      </w:pPr>
    </w:p>
    <w:p w:rsidR="00840176" w:rsidRDefault="00840176"/>
    <w:sectPr w:rsidR="0084017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914F62"/>
    <w:multiLevelType w:val="multilevel"/>
    <w:tmpl w:val="314EC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AD7B08"/>
    <w:multiLevelType w:val="multilevel"/>
    <w:tmpl w:val="812AC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251DC3"/>
    <w:multiLevelType w:val="multilevel"/>
    <w:tmpl w:val="0616B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CB47E8"/>
    <w:multiLevelType w:val="multilevel"/>
    <w:tmpl w:val="98D49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176"/>
    <w:rsid w:val="006A5391"/>
    <w:rsid w:val="0084017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20277"/>
  <w15:chartTrackingRefBased/>
  <w15:docId w15:val="{33BFBE0E-CA07-4F7D-8B4D-8A804BE44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link w:val="Overskrift1Tegn"/>
    <w:uiPriority w:val="9"/>
    <w:qFormat/>
    <w:rsid w:val="0084017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paragraph" w:styleId="Overskrift2">
    <w:name w:val="heading 2"/>
    <w:basedOn w:val="Normal"/>
    <w:next w:val="Normal"/>
    <w:link w:val="Overskrift2Tegn"/>
    <w:uiPriority w:val="9"/>
    <w:semiHidden/>
    <w:unhideWhenUsed/>
    <w:qFormat/>
    <w:rsid w:val="0084017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semiHidden/>
    <w:unhideWhenUsed/>
    <w:qFormat/>
    <w:rsid w:val="0084017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840176"/>
    <w:rPr>
      <w:rFonts w:ascii="Times New Roman" w:eastAsia="Times New Roman" w:hAnsi="Times New Roman" w:cs="Times New Roman"/>
      <w:b/>
      <w:bCs/>
      <w:kern w:val="36"/>
      <w:sz w:val="48"/>
      <w:szCs w:val="48"/>
      <w:lang w:eastAsia="da-DK"/>
    </w:rPr>
  </w:style>
  <w:style w:type="paragraph" w:styleId="NormalWeb">
    <w:name w:val="Normal (Web)"/>
    <w:basedOn w:val="Normal"/>
    <w:uiPriority w:val="99"/>
    <w:semiHidden/>
    <w:unhideWhenUsed/>
    <w:rsid w:val="00840176"/>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Strk">
    <w:name w:val="Strong"/>
    <w:basedOn w:val="Standardskrifttypeiafsnit"/>
    <w:uiPriority w:val="22"/>
    <w:qFormat/>
    <w:rsid w:val="00840176"/>
    <w:rPr>
      <w:b/>
      <w:bCs/>
    </w:rPr>
  </w:style>
  <w:style w:type="character" w:customStyle="1" w:styleId="Overskrift2Tegn">
    <w:name w:val="Overskrift 2 Tegn"/>
    <w:basedOn w:val="Standardskrifttypeiafsnit"/>
    <w:link w:val="Overskrift2"/>
    <w:uiPriority w:val="9"/>
    <w:semiHidden/>
    <w:rsid w:val="00840176"/>
    <w:rPr>
      <w:rFonts w:asciiTheme="majorHAnsi" w:eastAsiaTheme="majorEastAsia" w:hAnsiTheme="majorHAnsi" w:cstheme="majorBidi"/>
      <w:color w:val="2E74B5" w:themeColor="accent1" w:themeShade="BF"/>
      <w:sz w:val="26"/>
      <w:szCs w:val="26"/>
    </w:rPr>
  </w:style>
  <w:style w:type="character" w:customStyle="1" w:styleId="Overskrift3Tegn">
    <w:name w:val="Overskrift 3 Tegn"/>
    <w:basedOn w:val="Standardskrifttypeiafsnit"/>
    <w:link w:val="Overskrift3"/>
    <w:uiPriority w:val="9"/>
    <w:semiHidden/>
    <w:rsid w:val="00840176"/>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3865444">
      <w:bodyDiv w:val="1"/>
      <w:marLeft w:val="0"/>
      <w:marRight w:val="0"/>
      <w:marTop w:val="0"/>
      <w:marBottom w:val="0"/>
      <w:divBdr>
        <w:top w:val="none" w:sz="0" w:space="0" w:color="auto"/>
        <w:left w:val="none" w:sz="0" w:space="0" w:color="auto"/>
        <w:bottom w:val="none" w:sz="0" w:space="0" w:color="auto"/>
        <w:right w:val="none" w:sz="0" w:space="0" w:color="auto"/>
      </w:divBdr>
      <w:divsChild>
        <w:div w:id="459803900">
          <w:marLeft w:val="0"/>
          <w:marRight w:val="0"/>
          <w:marTop w:val="0"/>
          <w:marBottom w:val="0"/>
          <w:divBdr>
            <w:top w:val="none" w:sz="0" w:space="0" w:color="auto"/>
            <w:left w:val="none" w:sz="0" w:space="0" w:color="auto"/>
            <w:bottom w:val="none" w:sz="0" w:space="0" w:color="auto"/>
            <w:right w:val="none" w:sz="0" w:space="0" w:color="auto"/>
          </w:divBdr>
          <w:divsChild>
            <w:div w:id="462236742">
              <w:marLeft w:val="0"/>
              <w:marRight w:val="0"/>
              <w:marTop w:val="0"/>
              <w:marBottom w:val="0"/>
              <w:divBdr>
                <w:top w:val="none" w:sz="0" w:space="0" w:color="auto"/>
                <w:left w:val="none" w:sz="0" w:space="0" w:color="auto"/>
                <w:bottom w:val="none" w:sz="0" w:space="0" w:color="auto"/>
                <w:right w:val="none" w:sz="0" w:space="0" w:color="auto"/>
              </w:divBdr>
              <w:divsChild>
                <w:div w:id="703678586">
                  <w:marLeft w:val="0"/>
                  <w:marRight w:val="0"/>
                  <w:marTop w:val="0"/>
                  <w:marBottom w:val="0"/>
                  <w:divBdr>
                    <w:top w:val="none" w:sz="0" w:space="0" w:color="auto"/>
                    <w:left w:val="none" w:sz="0" w:space="0" w:color="auto"/>
                    <w:bottom w:val="none" w:sz="0" w:space="0" w:color="auto"/>
                    <w:right w:val="none" w:sz="0" w:space="0" w:color="auto"/>
                  </w:divBdr>
                  <w:divsChild>
                    <w:div w:id="1163011219">
                      <w:marLeft w:val="0"/>
                      <w:marRight w:val="0"/>
                      <w:marTop w:val="0"/>
                      <w:marBottom w:val="0"/>
                      <w:divBdr>
                        <w:top w:val="none" w:sz="0" w:space="0" w:color="auto"/>
                        <w:left w:val="none" w:sz="0" w:space="0" w:color="auto"/>
                        <w:bottom w:val="none" w:sz="0" w:space="0" w:color="auto"/>
                        <w:right w:val="none" w:sz="0" w:space="0" w:color="auto"/>
                      </w:divBdr>
                      <w:divsChild>
                        <w:div w:id="119955024">
                          <w:marLeft w:val="0"/>
                          <w:marRight w:val="0"/>
                          <w:marTop w:val="0"/>
                          <w:marBottom w:val="0"/>
                          <w:divBdr>
                            <w:top w:val="none" w:sz="0" w:space="0" w:color="auto"/>
                            <w:left w:val="none" w:sz="0" w:space="0" w:color="auto"/>
                            <w:bottom w:val="none" w:sz="0" w:space="0" w:color="auto"/>
                            <w:right w:val="none" w:sz="0" w:space="0" w:color="auto"/>
                          </w:divBdr>
                          <w:divsChild>
                            <w:div w:id="117422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304256">
          <w:marLeft w:val="0"/>
          <w:marRight w:val="0"/>
          <w:marTop w:val="0"/>
          <w:marBottom w:val="0"/>
          <w:divBdr>
            <w:top w:val="none" w:sz="0" w:space="0" w:color="auto"/>
            <w:left w:val="none" w:sz="0" w:space="0" w:color="auto"/>
            <w:bottom w:val="none" w:sz="0" w:space="0" w:color="auto"/>
            <w:right w:val="none" w:sz="0" w:space="0" w:color="auto"/>
          </w:divBdr>
          <w:divsChild>
            <w:div w:id="1688210673">
              <w:marLeft w:val="0"/>
              <w:marRight w:val="0"/>
              <w:marTop w:val="0"/>
              <w:marBottom w:val="0"/>
              <w:divBdr>
                <w:top w:val="none" w:sz="0" w:space="0" w:color="auto"/>
                <w:left w:val="none" w:sz="0" w:space="0" w:color="auto"/>
                <w:bottom w:val="none" w:sz="0" w:space="0" w:color="auto"/>
                <w:right w:val="none" w:sz="0" w:space="0" w:color="auto"/>
              </w:divBdr>
              <w:divsChild>
                <w:div w:id="2060936949">
                  <w:marLeft w:val="0"/>
                  <w:marRight w:val="0"/>
                  <w:marTop w:val="0"/>
                  <w:marBottom w:val="0"/>
                  <w:divBdr>
                    <w:top w:val="none" w:sz="0" w:space="0" w:color="auto"/>
                    <w:left w:val="none" w:sz="0" w:space="0" w:color="auto"/>
                    <w:bottom w:val="none" w:sz="0" w:space="0" w:color="auto"/>
                    <w:right w:val="none" w:sz="0" w:space="0" w:color="auto"/>
                  </w:divBdr>
                  <w:divsChild>
                    <w:div w:id="725375332">
                      <w:marLeft w:val="0"/>
                      <w:marRight w:val="0"/>
                      <w:marTop w:val="0"/>
                      <w:marBottom w:val="0"/>
                      <w:divBdr>
                        <w:top w:val="none" w:sz="0" w:space="0" w:color="auto"/>
                        <w:left w:val="none" w:sz="0" w:space="0" w:color="auto"/>
                        <w:bottom w:val="none" w:sz="0" w:space="0" w:color="auto"/>
                        <w:right w:val="none" w:sz="0" w:space="0" w:color="auto"/>
                      </w:divBdr>
                      <w:divsChild>
                        <w:div w:id="1104106943">
                          <w:marLeft w:val="0"/>
                          <w:marRight w:val="0"/>
                          <w:marTop w:val="0"/>
                          <w:marBottom w:val="0"/>
                          <w:divBdr>
                            <w:top w:val="none" w:sz="0" w:space="0" w:color="auto"/>
                            <w:left w:val="none" w:sz="0" w:space="0" w:color="auto"/>
                            <w:bottom w:val="none" w:sz="0" w:space="0" w:color="auto"/>
                            <w:right w:val="none" w:sz="0" w:space="0" w:color="auto"/>
                          </w:divBdr>
                          <w:divsChild>
                            <w:div w:id="794176483">
                              <w:marLeft w:val="0"/>
                              <w:marRight w:val="0"/>
                              <w:marTop w:val="0"/>
                              <w:marBottom w:val="0"/>
                              <w:divBdr>
                                <w:top w:val="none" w:sz="0" w:space="0" w:color="auto"/>
                                <w:left w:val="none" w:sz="0" w:space="0" w:color="auto"/>
                                <w:bottom w:val="none" w:sz="0" w:space="0" w:color="auto"/>
                                <w:right w:val="none" w:sz="0" w:space="0" w:color="auto"/>
                              </w:divBdr>
                            </w:div>
                          </w:divsChild>
                        </w:div>
                        <w:div w:id="1569147470">
                          <w:marLeft w:val="0"/>
                          <w:marRight w:val="0"/>
                          <w:marTop w:val="0"/>
                          <w:marBottom w:val="0"/>
                          <w:divBdr>
                            <w:top w:val="none" w:sz="0" w:space="0" w:color="auto"/>
                            <w:left w:val="none" w:sz="0" w:space="0" w:color="auto"/>
                            <w:bottom w:val="none" w:sz="0" w:space="0" w:color="auto"/>
                            <w:right w:val="none" w:sz="0" w:space="0" w:color="auto"/>
                          </w:divBdr>
                          <w:divsChild>
                            <w:div w:id="1879968050">
                              <w:marLeft w:val="0"/>
                              <w:marRight w:val="0"/>
                              <w:marTop w:val="0"/>
                              <w:marBottom w:val="0"/>
                              <w:divBdr>
                                <w:top w:val="none" w:sz="0" w:space="0" w:color="auto"/>
                                <w:left w:val="none" w:sz="0" w:space="0" w:color="auto"/>
                                <w:bottom w:val="none" w:sz="0" w:space="0" w:color="auto"/>
                                <w:right w:val="none" w:sz="0" w:space="0" w:color="auto"/>
                              </w:divBdr>
                              <w:divsChild>
                                <w:div w:id="37778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316912">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sChild>
                        <w:div w:id="75175098">
                          <w:marLeft w:val="0"/>
                          <w:marRight w:val="0"/>
                          <w:marTop w:val="0"/>
                          <w:marBottom w:val="0"/>
                          <w:divBdr>
                            <w:top w:val="none" w:sz="0" w:space="0" w:color="auto"/>
                            <w:left w:val="none" w:sz="0" w:space="0" w:color="auto"/>
                            <w:bottom w:val="none" w:sz="0" w:space="0" w:color="auto"/>
                            <w:right w:val="none" w:sz="0" w:space="0" w:color="auto"/>
                          </w:divBdr>
                          <w:divsChild>
                            <w:div w:id="1622951597">
                              <w:marLeft w:val="0"/>
                              <w:marRight w:val="0"/>
                              <w:marTop w:val="0"/>
                              <w:marBottom w:val="0"/>
                              <w:divBdr>
                                <w:top w:val="none" w:sz="0" w:space="0" w:color="auto"/>
                                <w:left w:val="none" w:sz="0" w:space="0" w:color="auto"/>
                                <w:bottom w:val="none" w:sz="0" w:space="0" w:color="auto"/>
                                <w:right w:val="none" w:sz="0" w:space="0" w:color="auto"/>
                              </w:divBdr>
                            </w:div>
                          </w:divsChild>
                        </w:div>
                        <w:div w:id="1232544971">
                          <w:marLeft w:val="0"/>
                          <w:marRight w:val="0"/>
                          <w:marTop w:val="0"/>
                          <w:marBottom w:val="0"/>
                          <w:divBdr>
                            <w:top w:val="none" w:sz="0" w:space="0" w:color="auto"/>
                            <w:left w:val="none" w:sz="0" w:space="0" w:color="auto"/>
                            <w:bottom w:val="none" w:sz="0" w:space="0" w:color="auto"/>
                            <w:right w:val="none" w:sz="0" w:space="0" w:color="auto"/>
                          </w:divBdr>
                          <w:divsChild>
                            <w:div w:id="164367299">
                              <w:marLeft w:val="0"/>
                              <w:marRight w:val="0"/>
                              <w:marTop w:val="0"/>
                              <w:marBottom w:val="0"/>
                              <w:divBdr>
                                <w:top w:val="none" w:sz="0" w:space="0" w:color="auto"/>
                                <w:left w:val="none" w:sz="0" w:space="0" w:color="auto"/>
                                <w:bottom w:val="none" w:sz="0" w:space="0" w:color="auto"/>
                                <w:right w:val="none" w:sz="0" w:space="0" w:color="auto"/>
                              </w:divBdr>
                              <w:divsChild>
                                <w:div w:id="84975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301641">
                  <w:marLeft w:val="0"/>
                  <w:marRight w:val="0"/>
                  <w:marTop w:val="0"/>
                  <w:marBottom w:val="0"/>
                  <w:divBdr>
                    <w:top w:val="none" w:sz="0" w:space="0" w:color="auto"/>
                    <w:left w:val="none" w:sz="0" w:space="0" w:color="auto"/>
                    <w:bottom w:val="none" w:sz="0" w:space="0" w:color="auto"/>
                    <w:right w:val="none" w:sz="0" w:space="0" w:color="auto"/>
                  </w:divBdr>
                  <w:divsChild>
                    <w:div w:id="650182972">
                      <w:marLeft w:val="0"/>
                      <w:marRight w:val="0"/>
                      <w:marTop w:val="0"/>
                      <w:marBottom w:val="0"/>
                      <w:divBdr>
                        <w:top w:val="single" w:sz="6" w:space="0" w:color="E5E7EB"/>
                        <w:left w:val="single" w:sz="36" w:space="0" w:color="333333"/>
                        <w:bottom w:val="single" w:sz="6" w:space="0" w:color="E5E7EB"/>
                        <w:right w:val="single" w:sz="6" w:space="0" w:color="E5E7EB"/>
                      </w:divBdr>
                      <w:divsChild>
                        <w:div w:id="1685783827">
                          <w:marLeft w:val="0"/>
                          <w:marRight w:val="0"/>
                          <w:marTop w:val="0"/>
                          <w:marBottom w:val="0"/>
                          <w:divBdr>
                            <w:top w:val="none" w:sz="0" w:space="0" w:color="auto"/>
                            <w:left w:val="none" w:sz="0" w:space="0" w:color="auto"/>
                            <w:bottom w:val="none" w:sz="0" w:space="0" w:color="auto"/>
                            <w:right w:val="none" w:sz="0" w:space="0" w:color="auto"/>
                          </w:divBdr>
                          <w:divsChild>
                            <w:div w:id="318001267">
                              <w:marLeft w:val="0"/>
                              <w:marRight w:val="0"/>
                              <w:marTop w:val="0"/>
                              <w:marBottom w:val="0"/>
                              <w:divBdr>
                                <w:top w:val="none" w:sz="0" w:space="0" w:color="auto"/>
                                <w:left w:val="none" w:sz="0" w:space="0" w:color="auto"/>
                                <w:bottom w:val="none" w:sz="0" w:space="0" w:color="auto"/>
                                <w:right w:val="none" w:sz="0" w:space="0" w:color="auto"/>
                              </w:divBdr>
                            </w:div>
                          </w:divsChild>
                        </w:div>
                        <w:div w:id="1717270474">
                          <w:marLeft w:val="0"/>
                          <w:marRight w:val="0"/>
                          <w:marTop w:val="0"/>
                          <w:marBottom w:val="0"/>
                          <w:divBdr>
                            <w:top w:val="none" w:sz="0" w:space="0" w:color="auto"/>
                            <w:left w:val="none" w:sz="0" w:space="0" w:color="auto"/>
                            <w:bottom w:val="none" w:sz="0" w:space="0" w:color="auto"/>
                            <w:right w:val="none" w:sz="0" w:space="0" w:color="auto"/>
                          </w:divBdr>
                          <w:divsChild>
                            <w:div w:id="1803308734">
                              <w:marLeft w:val="0"/>
                              <w:marRight w:val="0"/>
                              <w:marTop w:val="0"/>
                              <w:marBottom w:val="0"/>
                              <w:divBdr>
                                <w:top w:val="none" w:sz="0" w:space="0" w:color="auto"/>
                                <w:left w:val="none" w:sz="0" w:space="0" w:color="auto"/>
                                <w:bottom w:val="none" w:sz="0" w:space="0" w:color="auto"/>
                                <w:right w:val="none" w:sz="0" w:space="0" w:color="auto"/>
                              </w:divBdr>
                              <w:divsChild>
                                <w:div w:id="1142238209">
                                  <w:marLeft w:val="0"/>
                                  <w:marRight w:val="0"/>
                                  <w:marTop w:val="0"/>
                                  <w:marBottom w:val="0"/>
                                  <w:divBdr>
                                    <w:top w:val="none" w:sz="0" w:space="0" w:color="auto"/>
                                    <w:left w:val="none" w:sz="0" w:space="0" w:color="auto"/>
                                    <w:bottom w:val="none" w:sz="0" w:space="0" w:color="auto"/>
                                    <w:right w:val="none" w:sz="0" w:space="0" w:color="auto"/>
                                  </w:divBdr>
                                  <w:divsChild>
                                    <w:div w:id="1887132577">
                                      <w:marLeft w:val="0"/>
                                      <w:marRight w:val="0"/>
                                      <w:marTop w:val="0"/>
                                      <w:marBottom w:val="0"/>
                                      <w:divBdr>
                                        <w:top w:val="none" w:sz="0" w:space="0" w:color="auto"/>
                                        <w:left w:val="none" w:sz="0" w:space="0" w:color="auto"/>
                                        <w:bottom w:val="none" w:sz="0" w:space="0" w:color="auto"/>
                                        <w:right w:val="none" w:sz="0" w:space="0" w:color="auto"/>
                                      </w:divBdr>
                                      <w:divsChild>
                                        <w:div w:id="1497499628">
                                          <w:marLeft w:val="0"/>
                                          <w:marRight w:val="0"/>
                                          <w:marTop w:val="0"/>
                                          <w:marBottom w:val="0"/>
                                          <w:divBdr>
                                            <w:top w:val="none" w:sz="0" w:space="0" w:color="auto"/>
                                            <w:left w:val="none" w:sz="0" w:space="0" w:color="auto"/>
                                            <w:bottom w:val="none" w:sz="0" w:space="0" w:color="auto"/>
                                            <w:right w:val="none" w:sz="0" w:space="0" w:color="auto"/>
                                          </w:divBdr>
                                          <w:divsChild>
                                            <w:div w:id="1159611101">
                                              <w:marLeft w:val="0"/>
                                              <w:marRight w:val="0"/>
                                              <w:marTop w:val="0"/>
                                              <w:marBottom w:val="0"/>
                                              <w:divBdr>
                                                <w:top w:val="none" w:sz="0" w:space="0" w:color="auto"/>
                                                <w:left w:val="none" w:sz="0" w:space="0" w:color="auto"/>
                                                <w:bottom w:val="none" w:sz="0" w:space="0" w:color="auto"/>
                                                <w:right w:val="none" w:sz="0" w:space="0" w:color="auto"/>
                                              </w:divBdr>
                                              <w:divsChild>
                                                <w:div w:id="416364716">
                                                  <w:marLeft w:val="0"/>
                                                  <w:marRight w:val="0"/>
                                                  <w:marTop w:val="0"/>
                                                  <w:marBottom w:val="0"/>
                                                  <w:divBdr>
                                                    <w:top w:val="none" w:sz="0" w:space="0" w:color="auto"/>
                                                    <w:left w:val="none" w:sz="0" w:space="0" w:color="auto"/>
                                                    <w:bottom w:val="none" w:sz="0" w:space="0" w:color="auto"/>
                                                    <w:right w:val="none" w:sz="0" w:space="0" w:color="auto"/>
                                                  </w:divBdr>
                                                </w:div>
                                              </w:divsChild>
                                            </w:div>
                                            <w:div w:id="59474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09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876903">
                  <w:marLeft w:val="0"/>
                  <w:marRight w:val="0"/>
                  <w:marTop w:val="0"/>
                  <w:marBottom w:val="0"/>
                  <w:divBdr>
                    <w:top w:val="none" w:sz="0" w:space="0" w:color="auto"/>
                    <w:left w:val="none" w:sz="0" w:space="0" w:color="auto"/>
                    <w:bottom w:val="none" w:sz="0" w:space="0" w:color="auto"/>
                    <w:right w:val="none" w:sz="0" w:space="0" w:color="auto"/>
                  </w:divBdr>
                  <w:divsChild>
                    <w:div w:id="1313221634">
                      <w:marLeft w:val="0"/>
                      <w:marRight w:val="0"/>
                      <w:marTop w:val="0"/>
                      <w:marBottom w:val="0"/>
                      <w:divBdr>
                        <w:top w:val="none" w:sz="0" w:space="0" w:color="auto"/>
                        <w:left w:val="none" w:sz="0" w:space="0" w:color="auto"/>
                        <w:bottom w:val="none" w:sz="0" w:space="0" w:color="auto"/>
                        <w:right w:val="none" w:sz="0" w:space="0" w:color="auto"/>
                      </w:divBdr>
                      <w:divsChild>
                        <w:div w:id="1686787552">
                          <w:marLeft w:val="0"/>
                          <w:marRight w:val="0"/>
                          <w:marTop w:val="0"/>
                          <w:marBottom w:val="0"/>
                          <w:divBdr>
                            <w:top w:val="none" w:sz="0" w:space="0" w:color="auto"/>
                            <w:left w:val="none" w:sz="0" w:space="0" w:color="auto"/>
                            <w:bottom w:val="none" w:sz="0" w:space="0" w:color="auto"/>
                            <w:right w:val="none" w:sz="0" w:space="0" w:color="auto"/>
                          </w:divBdr>
                          <w:divsChild>
                            <w:div w:id="1591086700">
                              <w:marLeft w:val="0"/>
                              <w:marRight w:val="0"/>
                              <w:marTop w:val="0"/>
                              <w:marBottom w:val="0"/>
                              <w:divBdr>
                                <w:top w:val="none" w:sz="0" w:space="0" w:color="auto"/>
                                <w:left w:val="none" w:sz="0" w:space="0" w:color="auto"/>
                                <w:bottom w:val="none" w:sz="0" w:space="0" w:color="auto"/>
                                <w:right w:val="none" w:sz="0" w:space="0" w:color="auto"/>
                              </w:divBdr>
                            </w:div>
                          </w:divsChild>
                        </w:div>
                        <w:div w:id="240062417">
                          <w:marLeft w:val="0"/>
                          <w:marRight w:val="0"/>
                          <w:marTop w:val="0"/>
                          <w:marBottom w:val="0"/>
                          <w:divBdr>
                            <w:top w:val="none" w:sz="0" w:space="0" w:color="auto"/>
                            <w:left w:val="none" w:sz="0" w:space="0" w:color="auto"/>
                            <w:bottom w:val="none" w:sz="0" w:space="0" w:color="auto"/>
                            <w:right w:val="none" w:sz="0" w:space="0" w:color="auto"/>
                          </w:divBdr>
                          <w:divsChild>
                            <w:div w:id="415130681">
                              <w:marLeft w:val="0"/>
                              <w:marRight w:val="0"/>
                              <w:marTop w:val="0"/>
                              <w:marBottom w:val="0"/>
                              <w:divBdr>
                                <w:top w:val="none" w:sz="0" w:space="0" w:color="auto"/>
                                <w:left w:val="none" w:sz="0" w:space="0" w:color="auto"/>
                                <w:bottom w:val="none" w:sz="0" w:space="0" w:color="auto"/>
                                <w:right w:val="none" w:sz="0" w:space="0" w:color="auto"/>
                              </w:divBdr>
                              <w:divsChild>
                                <w:div w:id="19523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319820">
                  <w:marLeft w:val="0"/>
                  <w:marRight w:val="0"/>
                  <w:marTop w:val="0"/>
                  <w:marBottom w:val="0"/>
                  <w:divBdr>
                    <w:top w:val="none" w:sz="0" w:space="0" w:color="auto"/>
                    <w:left w:val="none" w:sz="0" w:space="0" w:color="auto"/>
                    <w:bottom w:val="none" w:sz="0" w:space="0" w:color="auto"/>
                    <w:right w:val="none" w:sz="0" w:space="0" w:color="auto"/>
                  </w:divBdr>
                  <w:divsChild>
                    <w:div w:id="1800681489">
                      <w:marLeft w:val="0"/>
                      <w:marRight w:val="0"/>
                      <w:marTop w:val="0"/>
                      <w:marBottom w:val="0"/>
                      <w:divBdr>
                        <w:top w:val="none" w:sz="0" w:space="0" w:color="auto"/>
                        <w:left w:val="none" w:sz="0" w:space="0" w:color="auto"/>
                        <w:bottom w:val="none" w:sz="0" w:space="0" w:color="auto"/>
                        <w:right w:val="none" w:sz="0" w:space="0" w:color="auto"/>
                      </w:divBdr>
                      <w:divsChild>
                        <w:div w:id="1125150704">
                          <w:marLeft w:val="0"/>
                          <w:marRight w:val="0"/>
                          <w:marTop w:val="0"/>
                          <w:marBottom w:val="0"/>
                          <w:divBdr>
                            <w:top w:val="none" w:sz="0" w:space="0" w:color="auto"/>
                            <w:left w:val="none" w:sz="0" w:space="0" w:color="auto"/>
                            <w:bottom w:val="none" w:sz="0" w:space="0" w:color="auto"/>
                            <w:right w:val="none" w:sz="0" w:space="0" w:color="auto"/>
                          </w:divBdr>
                          <w:divsChild>
                            <w:div w:id="193811387">
                              <w:marLeft w:val="0"/>
                              <w:marRight w:val="0"/>
                              <w:marTop w:val="0"/>
                              <w:marBottom w:val="0"/>
                              <w:divBdr>
                                <w:top w:val="none" w:sz="0" w:space="0" w:color="auto"/>
                                <w:left w:val="none" w:sz="0" w:space="0" w:color="auto"/>
                                <w:bottom w:val="none" w:sz="0" w:space="0" w:color="auto"/>
                                <w:right w:val="none" w:sz="0" w:space="0" w:color="auto"/>
                              </w:divBdr>
                              <w:divsChild>
                                <w:div w:id="1002587448">
                                  <w:marLeft w:val="0"/>
                                  <w:marRight w:val="0"/>
                                  <w:marTop w:val="0"/>
                                  <w:marBottom w:val="0"/>
                                  <w:divBdr>
                                    <w:top w:val="none" w:sz="0" w:space="0" w:color="auto"/>
                                    <w:left w:val="none" w:sz="0" w:space="0" w:color="auto"/>
                                    <w:bottom w:val="none" w:sz="0" w:space="0" w:color="auto"/>
                                    <w:right w:val="none" w:sz="0" w:space="0" w:color="auto"/>
                                  </w:divBdr>
                                  <w:divsChild>
                                    <w:div w:id="271404873">
                                      <w:marLeft w:val="0"/>
                                      <w:marRight w:val="0"/>
                                      <w:marTop w:val="0"/>
                                      <w:marBottom w:val="0"/>
                                      <w:divBdr>
                                        <w:top w:val="none" w:sz="0" w:space="0" w:color="auto"/>
                                        <w:left w:val="none" w:sz="0" w:space="0" w:color="auto"/>
                                        <w:bottom w:val="none" w:sz="0" w:space="0" w:color="auto"/>
                                        <w:right w:val="none" w:sz="0" w:space="0" w:color="auto"/>
                                      </w:divBdr>
                                      <w:divsChild>
                                        <w:div w:id="115411832">
                                          <w:marLeft w:val="0"/>
                                          <w:marRight w:val="0"/>
                                          <w:marTop w:val="0"/>
                                          <w:marBottom w:val="0"/>
                                          <w:divBdr>
                                            <w:top w:val="none" w:sz="0" w:space="0" w:color="auto"/>
                                            <w:left w:val="none" w:sz="0" w:space="0" w:color="auto"/>
                                            <w:bottom w:val="none" w:sz="0" w:space="0" w:color="auto"/>
                                            <w:right w:val="none" w:sz="0" w:space="0" w:color="auto"/>
                                          </w:divBdr>
                                          <w:divsChild>
                                            <w:div w:id="248929275">
                                              <w:marLeft w:val="0"/>
                                              <w:marRight w:val="0"/>
                                              <w:marTop w:val="0"/>
                                              <w:marBottom w:val="0"/>
                                              <w:divBdr>
                                                <w:top w:val="none" w:sz="0" w:space="0" w:color="auto"/>
                                                <w:left w:val="none" w:sz="0" w:space="0" w:color="auto"/>
                                                <w:bottom w:val="none" w:sz="0" w:space="0" w:color="auto"/>
                                                <w:right w:val="none" w:sz="0" w:space="0" w:color="auto"/>
                                              </w:divBdr>
                                              <w:divsChild>
                                                <w:div w:id="132215236">
                                                  <w:marLeft w:val="0"/>
                                                  <w:marRight w:val="0"/>
                                                  <w:marTop w:val="0"/>
                                                  <w:marBottom w:val="0"/>
                                                  <w:divBdr>
                                                    <w:top w:val="none" w:sz="0" w:space="0" w:color="auto"/>
                                                    <w:left w:val="none" w:sz="0" w:space="0" w:color="auto"/>
                                                    <w:bottom w:val="none" w:sz="0" w:space="0" w:color="auto"/>
                                                    <w:right w:val="none" w:sz="0" w:space="0" w:color="auto"/>
                                                  </w:divBdr>
                                                </w:div>
                                              </w:divsChild>
                                            </w:div>
                                            <w:div w:id="2007973538">
                                              <w:marLeft w:val="0"/>
                                              <w:marRight w:val="0"/>
                                              <w:marTop w:val="0"/>
                                              <w:marBottom w:val="0"/>
                                              <w:divBdr>
                                                <w:top w:val="none" w:sz="0" w:space="0" w:color="auto"/>
                                                <w:left w:val="none" w:sz="0" w:space="0" w:color="auto"/>
                                                <w:bottom w:val="none" w:sz="0" w:space="0" w:color="auto"/>
                                                <w:right w:val="none" w:sz="0" w:space="0" w:color="auto"/>
                                              </w:divBdr>
                                              <w:divsChild>
                                                <w:div w:id="1563830278">
                                                  <w:marLeft w:val="0"/>
                                                  <w:marRight w:val="0"/>
                                                  <w:marTop w:val="0"/>
                                                  <w:marBottom w:val="0"/>
                                                  <w:divBdr>
                                                    <w:top w:val="none" w:sz="0" w:space="0" w:color="auto"/>
                                                    <w:left w:val="none" w:sz="0" w:space="0" w:color="auto"/>
                                                    <w:bottom w:val="none" w:sz="0" w:space="0" w:color="auto"/>
                                                    <w:right w:val="none" w:sz="0" w:space="0" w:color="auto"/>
                                                  </w:divBdr>
                                                </w:div>
                                              </w:divsChild>
                                            </w:div>
                                            <w:div w:id="161050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2751051">
                  <w:marLeft w:val="0"/>
                  <w:marRight w:val="0"/>
                  <w:marTop w:val="0"/>
                  <w:marBottom w:val="0"/>
                  <w:divBdr>
                    <w:top w:val="none" w:sz="0" w:space="0" w:color="auto"/>
                    <w:left w:val="none" w:sz="0" w:space="0" w:color="auto"/>
                    <w:bottom w:val="none" w:sz="0" w:space="0" w:color="auto"/>
                    <w:right w:val="none" w:sz="0" w:space="0" w:color="auto"/>
                  </w:divBdr>
                  <w:divsChild>
                    <w:div w:id="1930653389">
                      <w:marLeft w:val="0"/>
                      <w:marRight w:val="0"/>
                      <w:marTop w:val="0"/>
                      <w:marBottom w:val="0"/>
                      <w:divBdr>
                        <w:top w:val="single" w:sz="6" w:space="0" w:color="E5E7EB"/>
                        <w:left w:val="single" w:sz="36" w:space="0" w:color="333333"/>
                        <w:bottom w:val="single" w:sz="6" w:space="0" w:color="E5E7EB"/>
                        <w:right w:val="single" w:sz="6" w:space="0" w:color="E5E7EB"/>
                      </w:divBdr>
                      <w:divsChild>
                        <w:div w:id="1217660741">
                          <w:marLeft w:val="0"/>
                          <w:marRight w:val="0"/>
                          <w:marTop w:val="0"/>
                          <w:marBottom w:val="0"/>
                          <w:divBdr>
                            <w:top w:val="none" w:sz="0" w:space="0" w:color="auto"/>
                            <w:left w:val="none" w:sz="0" w:space="0" w:color="auto"/>
                            <w:bottom w:val="none" w:sz="0" w:space="0" w:color="auto"/>
                            <w:right w:val="none" w:sz="0" w:space="0" w:color="auto"/>
                          </w:divBdr>
                          <w:divsChild>
                            <w:div w:id="608320061">
                              <w:marLeft w:val="0"/>
                              <w:marRight w:val="0"/>
                              <w:marTop w:val="0"/>
                              <w:marBottom w:val="0"/>
                              <w:divBdr>
                                <w:top w:val="none" w:sz="0" w:space="0" w:color="auto"/>
                                <w:left w:val="none" w:sz="0" w:space="0" w:color="auto"/>
                                <w:bottom w:val="none" w:sz="0" w:space="0" w:color="auto"/>
                                <w:right w:val="none" w:sz="0" w:space="0" w:color="auto"/>
                              </w:divBdr>
                            </w:div>
                          </w:divsChild>
                        </w:div>
                        <w:div w:id="1019818931">
                          <w:marLeft w:val="0"/>
                          <w:marRight w:val="0"/>
                          <w:marTop w:val="0"/>
                          <w:marBottom w:val="0"/>
                          <w:divBdr>
                            <w:top w:val="none" w:sz="0" w:space="0" w:color="auto"/>
                            <w:left w:val="none" w:sz="0" w:space="0" w:color="auto"/>
                            <w:bottom w:val="none" w:sz="0" w:space="0" w:color="auto"/>
                            <w:right w:val="none" w:sz="0" w:space="0" w:color="auto"/>
                          </w:divBdr>
                          <w:divsChild>
                            <w:div w:id="1773477922">
                              <w:marLeft w:val="0"/>
                              <w:marRight w:val="0"/>
                              <w:marTop w:val="0"/>
                              <w:marBottom w:val="0"/>
                              <w:divBdr>
                                <w:top w:val="none" w:sz="0" w:space="0" w:color="auto"/>
                                <w:left w:val="none" w:sz="0" w:space="0" w:color="auto"/>
                                <w:bottom w:val="none" w:sz="0" w:space="0" w:color="auto"/>
                                <w:right w:val="none" w:sz="0" w:space="0" w:color="auto"/>
                              </w:divBdr>
                              <w:divsChild>
                                <w:div w:id="165009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313566">
                  <w:marLeft w:val="0"/>
                  <w:marRight w:val="0"/>
                  <w:marTop w:val="0"/>
                  <w:marBottom w:val="0"/>
                  <w:divBdr>
                    <w:top w:val="none" w:sz="0" w:space="0" w:color="auto"/>
                    <w:left w:val="none" w:sz="0" w:space="0" w:color="auto"/>
                    <w:bottom w:val="none" w:sz="0" w:space="0" w:color="auto"/>
                    <w:right w:val="none" w:sz="0" w:space="0" w:color="auto"/>
                  </w:divBdr>
                  <w:divsChild>
                    <w:div w:id="1135679205">
                      <w:marLeft w:val="0"/>
                      <w:marRight w:val="0"/>
                      <w:marTop w:val="0"/>
                      <w:marBottom w:val="0"/>
                      <w:divBdr>
                        <w:top w:val="none" w:sz="0" w:space="0" w:color="auto"/>
                        <w:left w:val="none" w:sz="0" w:space="0" w:color="auto"/>
                        <w:bottom w:val="none" w:sz="0" w:space="0" w:color="auto"/>
                        <w:right w:val="none" w:sz="0" w:space="0" w:color="auto"/>
                      </w:divBdr>
                      <w:divsChild>
                        <w:div w:id="1772821267">
                          <w:marLeft w:val="0"/>
                          <w:marRight w:val="0"/>
                          <w:marTop w:val="0"/>
                          <w:marBottom w:val="0"/>
                          <w:divBdr>
                            <w:top w:val="none" w:sz="0" w:space="0" w:color="auto"/>
                            <w:left w:val="none" w:sz="0" w:space="0" w:color="auto"/>
                            <w:bottom w:val="none" w:sz="0" w:space="0" w:color="auto"/>
                            <w:right w:val="none" w:sz="0" w:space="0" w:color="auto"/>
                          </w:divBdr>
                          <w:divsChild>
                            <w:div w:id="273095348">
                              <w:marLeft w:val="0"/>
                              <w:marRight w:val="0"/>
                              <w:marTop w:val="0"/>
                              <w:marBottom w:val="0"/>
                              <w:divBdr>
                                <w:top w:val="none" w:sz="0" w:space="0" w:color="auto"/>
                                <w:left w:val="none" w:sz="0" w:space="0" w:color="auto"/>
                                <w:bottom w:val="none" w:sz="0" w:space="0" w:color="auto"/>
                                <w:right w:val="none" w:sz="0" w:space="0" w:color="auto"/>
                              </w:divBdr>
                              <w:divsChild>
                                <w:div w:id="629286473">
                                  <w:marLeft w:val="0"/>
                                  <w:marRight w:val="0"/>
                                  <w:marTop w:val="0"/>
                                  <w:marBottom w:val="0"/>
                                  <w:divBdr>
                                    <w:top w:val="none" w:sz="0" w:space="0" w:color="auto"/>
                                    <w:left w:val="none" w:sz="0" w:space="0" w:color="auto"/>
                                    <w:bottom w:val="none" w:sz="0" w:space="0" w:color="auto"/>
                                    <w:right w:val="none" w:sz="0" w:space="0" w:color="auto"/>
                                  </w:divBdr>
                                  <w:divsChild>
                                    <w:div w:id="1500342240">
                                      <w:marLeft w:val="0"/>
                                      <w:marRight w:val="0"/>
                                      <w:marTop w:val="0"/>
                                      <w:marBottom w:val="0"/>
                                      <w:divBdr>
                                        <w:top w:val="none" w:sz="0" w:space="0" w:color="auto"/>
                                        <w:left w:val="none" w:sz="0" w:space="0" w:color="auto"/>
                                        <w:bottom w:val="none" w:sz="0" w:space="0" w:color="auto"/>
                                        <w:right w:val="none" w:sz="0" w:space="0" w:color="auto"/>
                                      </w:divBdr>
                                    </w:div>
                                  </w:divsChild>
                                </w:div>
                                <w:div w:id="458299854">
                                  <w:marLeft w:val="0"/>
                                  <w:marRight w:val="0"/>
                                  <w:marTop w:val="0"/>
                                  <w:marBottom w:val="0"/>
                                  <w:divBdr>
                                    <w:top w:val="none" w:sz="0" w:space="0" w:color="auto"/>
                                    <w:left w:val="none" w:sz="0" w:space="0" w:color="auto"/>
                                    <w:bottom w:val="none" w:sz="0" w:space="0" w:color="auto"/>
                                    <w:right w:val="none" w:sz="0" w:space="0" w:color="auto"/>
                                  </w:divBdr>
                                  <w:divsChild>
                                    <w:div w:id="126441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8571487">
                  <w:marLeft w:val="0"/>
                  <w:marRight w:val="0"/>
                  <w:marTop w:val="0"/>
                  <w:marBottom w:val="0"/>
                  <w:divBdr>
                    <w:top w:val="none" w:sz="0" w:space="0" w:color="auto"/>
                    <w:left w:val="none" w:sz="0" w:space="0" w:color="auto"/>
                    <w:bottom w:val="none" w:sz="0" w:space="0" w:color="auto"/>
                    <w:right w:val="none" w:sz="0" w:space="0" w:color="auto"/>
                  </w:divBdr>
                  <w:divsChild>
                    <w:div w:id="648482359">
                      <w:marLeft w:val="0"/>
                      <w:marRight w:val="0"/>
                      <w:marTop w:val="0"/>
                      <w:marBottom w:val="0"/>
                      <w:divBdr>
                        <w:top w:val="single" w:sz="6" w:space="0" w:color="E5E7EB"/>
                        <w:left w:val="single" w:sz="6" w:space="0" w:color="E5E7EB"/>
                        <w:bottom w:val="single" w:sz="6" w:space="0" w:color="E5E7EB"/>
                        <w:right w:val="single" w:sz="6" w:space="0" w:color="E5E7EB"/>
                      </w:divBdr>
                      <w:divsChild>
                        <w:div w:id="502480061">
                          <w:marLeft w:val="0"/>
                          <w:marRight w:val="0"/>
                          <w:marTop w:val="0"/>
                          <w:marBottom w:val="0"/>
                          <w:divBdr>
                            <w:top w:val="none" w:sz="0" w:space="0" w:color="auto"/>
                            <w:left w:val="none" w:sz="0" w:space="0" w:color="auto"/>
                            <w:bottom w:val="none" w:sz="0" w:space="0" w:color="auto"/>
                            <w:right w:val="none" w:sz="0" w:space="0" w:color="auto"/>
                          </w:divBdr>
                          <w:divsChild>
                            <w:div w:id="39401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2683331">
      <w:bodyDiv w:val="1"/>
      <w:marLeft w:val="0"/>
      <w:marRight w:val="0"/>
      <w:marTop w:val="0"/>
      <w:marBottom w:val="0"/>
      <w:divBdr>
        <w:top w:val="none" w:sz="0" w:space="0" w:color="auto"/>
        <w:left w:val="none" w:sz="0" w:space="0" w:color="auto"/>
        <w:bottom w:val="none" w:sz="0" w:space="0" w:color="auto"/>
        <w:right w:val="none" w:sz="0" w:space="0" w:color="auto"/>
      </w:divBdr>
    </w:div>
    <w:div w:id="1845783725">
      <w:bodyDiv w:val="1"/>
      <w:marLeft w:val="0"/>
      <w:marRight w:val="0"/>
      <w:marTop w:val="0"/>
      <w:marBottom w:val="0"/>
      <w:divBdr>
        <w:top w:val="none" w:sz="0" w:space="0" w:color="auto"/>
        <w:left w:val="none" w:sz="0" w:space="0" w:color="auto"/>
        <w:bottom w:val="none" w:sz="0" w:space="0" w:color="auto"/>
        <w:right w:val="none" w:sz="0" w:space="0" w:color="auto"/>
      </w:divBdr>
      <w:divsChild>
        <w:div w:id="1371104100">
          <w:marLeft w:val="0"/>
          <w:marRight w:val="0"/>
          <w:marTop w:val="0"/>
          <w:marBottom w:val="0"/>
          <w:divBdr>
            <w:top w:val="none" w:sz="0" w:space="0" w:color="auto"/>
            <w:left w:val="none" w:sz="0" w:space="0" w:color="auto"/>
            <w:bottom w:val="none" w:sz="0" w:space="0" w:color="auto"/>
            <w:right w:val="none" w:sz="0" w:space="0" w:color="auto"/>
          </w:divBdr>
          <w:divsChild>
            <w:div w:id="1453285475">
              <w:marLeft w:val="0"/>
              <w:marRight w:val="0"/>
              <w:marTop w:val="0"/>
              <w:marBottom w:val="0"/>
              <w:divBdr>
                <w:top w:val="none" w:sz="0" w:space="0" w:color="auto"/>
                <w:left w:val="none" w:sz="0" w:space="0" w:color="auto"/>
                <w:bottom w:val="none" w:sz="0" w:space="0" w:color="auto"/>
                <w:right w:val="none" w:sz="0" w:space="0" w:color="auto"/>
              </w:divBdr>
              <w:divsChild>
                <w:div w:id="1926110406">
                  <w:marLeft w:val="0"/>
                  <w:marRight w:val="0"/>
                  <w:marTop w:val="0"/>
                  <w:marBottom w:val="0"/>
                  <w:divBdr>
                    <w:top w:val="none" w:sz="0" w:space="0" w:color="auto"/>
                    <w:left w:val="none" w:sz="0" w:space="0" w:color="auto"/>
                    <w:bottom w:val="none" w:sz="0" w:space="0" w:color="auto"/>
                    <w:right w:val="none" w:sz="0" w:space="0" w:color="auto"/>
                  </w:divBdr>
                  <w:divsChild>
                    <w:div w:id="1853450597">
                      <w:marLeft w:val="0"/>
                      <w:marRight w:val="0"/>
                      <w:marTop w:val="0"/>
                      <w:marBottom w:val="0"/>
                      <w:divBdr>
                        <w:top w:val="none" w:sz="0" w:space="0" w:color="auto"/>
                        <w:left w:val="none" w:sz="0" w:space="0" w:color="auto"/>
                        <w:bottom w:val="none" w:sz="0" w:space="0" w:color="auto"/>
                        <w:right w:val="none" w:sz="0" w:space="0" w:color="auto"/>
                      </w:divBdr>
                      <w:divsChild>
                        <w:div w:id="1937008350">
                          <w:marLeft w:val="0"/>
                          <w:marRight w:val="0"/>
                          <w:marTop w:val="0"/>
                          <w:marBottom w:val="0"/>
                          <w:divBdr>
                            <w:top w:val="none" w:sz="0" w:space="0" w:color="auto"/>
                            <w:left w:val="none" w:sz="0" w:space="0" w:color="auto"/>
                            <w:bottom w:val="none" w:sz="0" w:space="0" w:color="auto"/>
                            <w:right w:val="none" w:sz="0" w:space="0" w:color="auto"/>
                          </w:divBdr>
                          <w:divsChild>
                            <w:div w:id="90999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599210">
          <w:marLeft w:val="0"/>
          <w:marRight w:val="0"/>
          <w:marTop w:val="0"/>
          <w:marBottom w:val="0"/>
          <w:divBdr>
            <w:top w:val="none" w:sz="0" w:space="0" w:color="auto"/>
            <w:left w:val="none" w:sz="0" w:space="0" w:color="auto"/>
            <w:bottom w:val="none" w:sz="0" w:space="0" w:color="auto"/>
            <w:right w:val="none" w:sz="0" w:space="0" w:color="auto"/>
          </w:divBdr>
          <w:divsChild>
            <w:div w:id="1602564908">
              <w:marLeft w:val="0"/>
              <w:marRight w:val="0"/>
              <w:marTop w:val="0"/>
              <w:marBottom w:val="0"/>
              <w:divBdr>
                <w:top w:val="none" w:sz="0" w:space="0" w:color="auto"/>
                <w:left w:val="none" w:sz="0" w:space="0" w:color="auto"/>
                <w:bottom w:val="none" w:sz="0" w:space="0" w:color="auto"/>
                <w:right w:val="none" w:sz="0" w:space="0" w:color="auto"/>
              </w:divBdr>
              <w:divsChild>
                <w:div w:id="1249383301">
                  <w:marLeft w:val="0"/>
                  <w:marRight w:val="0"/>
                  <w:marTop w:val="0"/>
                  <w:marBottom w:val="0"/>
                  <w:divBdr>
                    <w:top w:val="none" w:sz="0" w:space="0" w:color="auto"/>
                    <w:left w:val="none" w:sz="0" w:space="0" w:color="auto"/>
                    <w:bottom w:val="none" w:sz="0" w:space="0" w:color="auto"/>
                    <w:right w:val="none" w:sz="0" w:space="0" w:color="auto"/>
                  </w:divBdr>
                  <w:divsChild>
                    <w:div w:id="1663505">
                      <w:marLeft w:val="0"/>
                      <w:marRight w:val="0"/>
                      <w:marTop w:val="0"/>
                      <w:marBottom w:val="0"/>
                      <w:divBdr>
                        <w:top w:val="none" w:sz="0" w:space="0" w:color="auto"/>
                        <w:left w:val="none" w:sz="0" w:space="0" w:color="auto"/>
                        <w:bottom w:val="none" w:sz="0" w:space="0" w:color="auto"/>
                        <w:right w:val="none" w:sz="0" w:space="0" w:color="auto"/>
                      </w:divBdr>
                      <w:divsChild>
                        <w:div w:id="942959607">
                          <w:marLeft w:val="0"/>
                          <w:marRight w:val="0"/>
                          <w:marTop w:val="0"/>
                          <w:marBottom w:val="0"/>
                          <w:divBdr>
                            <w:top w:val="none" w:sz="0" w:space="0" w:color="auto"/>
                            <w:left w:val="none" w:sz="0" w:space="0" w:color="auto"/>
                            <w:bottom w:val="none" w:sz="0" w:space="0" w:color="auto"/>
                            <w:right w:val="none" w:sz="0" w:space="0" w:color="auto"/>
                          </w:divBdr>
                          <w:divsChild>
                            <w:div w:id="2114859343">
                              <w:marLeft w:val="0"/>
                              <w:marRight w:val="0"/>
                              <w:marTop w:val="0"/>
                              <w:marBottom w:val="0"/>
                              <w:divBdr>
                                <w:top w:val="none" w:sz="0" w:space="0" w:color="auto"/>
                                <w:left w:val="none" w:sz="0" w:space="0" w:color="auto"/>
                                <w:bottom w:val="none" w:sz="0" w:space="0" w:color="auto"/>
                                <w:right w:val="none" w:sz="0" w:space="0" w:color="auto"/>
                              </w:divBdr>
                              <w:divsChild>
                                <w:div w:id="960765547">
                                  <w:marLeft w:val="0"/>
                                  <w:marRight w:val="0"/>
                                  <w:marTop w:val="0"/>
                                  <w:marBottom w:val="0"/>
                                  <w:divBdr>
                                    <w:top w:val="none" w:sz="0" w:space="0" w:color="auto"/>
                                    <w:left w:val="none" w:sz="0" w:space="0" w:color="auto"/>
                                    <w:bottom w:val="none" w:sz="0" w:space="0" w:color="auto"/>
                                    <w:right w:val="none" w:sz="0" w:space="0" w:color="auto"/>
                                  </w:divBdr>
                                  <w:divsChild>
                                    <w:div w:id="765806725">
                                      <w:marLeft w:val="0"/>
                                      <w:marRight w:val="0"/>
                                      <w:marTop w:val="0"/>
                                      <w:marBottom w:val="0"/>
                                      <w:divBdr>
                                        <w:top w:val="none" w:sz="0" w:space="0" w:color="auto"/>
                                        <w:left w:val="none" w:sz="0" w:space="0" w:color="auto"/>
                                        <w:bottom w:val="none" w:sz="0" w:space="0" w:color="auto"/>
                                        <w:right w:val="none" w:sz="0" w:space="0" w:color="auto"/>
                                      </w:divBdr>
                                      <w:divsChild>
                                        <w:div w:id="1198153993">
                                          <w:marLeft w:val="0"/>
                                          <w:marRight w:val="0"/>
                                          <w:marTop w:val="0"/>
                                          <w:marBottom w:val="0"/>
                                          <w:divBdr>
                                            <w:top w:val="none" w:sz="0" w:space="0" w:color="auto"/>
                                            <w:left w:val="none" w:sz="0" w:space="0" w:color="auto"/>
                                            <w:bottom w:val="none" w:sz="0" w:space="0" w:color="auto"/>
                                            <w:right w:val="none" w:sz="0" w:space="0" w:color="auto"/>
                                          </w:divBdr>
                                          <w:divsChild>
                                            <w:div w:id="898784145">
                                              <w:marLeft w:val="0"/>
                                              <w:marRight w:val="0"/>
                                              <w:marTop w:val="0"/>
                                              <w:marBottom w:val="0"/>
                                              <w:divBdr>
                                                <w:top w:val="none" w:sz="0" w:space="0" w:color="auto"/>
                                                <w:left w:val="none" w:sz="0" w:space="0" w:color="auto"/>
                                                <w:bottom w:val="none" w:sz="0" w:space="0" w:color="auto"/>
                                                <w:right w:val="none" w:sz="0" w:space="0" w:color="auto"/>
                                              </w:divBdr>
                                              <w:divsChild>
                                                <w:div w:id="447046574">
                                                  <w:marLeft w:val="0"/>
                                                  <w:marRight w:val="0"/>
                                                  <w:marTop w:val="0"/>
                                                  <w:marBottom w:val="0"/>
                                                  <w:divBdr>
                                                    <w:top w:val="none" w:sz="0" w:space="0" w:color="auto"/>
                                                    <w:left w:val="none" w:sz="0" w:space="0" w:color="auto"/>
                                                    <w:bottom w:val="none" w:sz="0" w:space="0" w:color="auto"/>
                                                    <w:right w:val="none" w:sz="0" w:space="0" w:color="auto"/>
                                                  </w:divBdr>
                                                </w:div>
                                              </w:divsChild>
                                            </w:div>
                                            <w:div w:id="2032222265">
                                              <w:marLeft w:val="0"/>
                                              <w:marRight w:val="0"/>
                                              <w:marTop w:val="0"/>
                                              <w:marBottom w:val="0"/>
                                              <w:divBdr>
                                                <w:top w:val="none" w:sz="0" w:space="0" w:color="auto"/>
                                                <w:left w:val="none" w:sz="0" w:space="0" w:color="auto"/>
                                                <w:bottom w:val="none" w:sz="0" w:space="0" w:color="auto"/>
                                                <w:right w:val="none" w:sz="0" w:space="0" w:color="auto"/>
                                              </w:divBdr>
                                              <w:divsChild>
                                                <w:div w:id="1664964200">
                                                  <w:marLeft w:val="0"/>
                                                  <w:marRight w:val="0"/>
                                                  <w:marTop w:val="0"/>
                                                  <w:marBottom w:val="0"/>
                                                  <w:divBdr>
                                                    <w:top w:val="none" w:sz="0" w:space="0" w:color="auto"/>
                                                    <w:left w:val="none" w:sz="0" w:space="0" w:color="auto"/>
                                                    <w:bottom w:val="none" w:sz="0" w:space="0" w:color="auto"/>
                                                    <w:right w:val="none" w:sz="0" w:space="0" w:color="auto"/>
                                                  </w:divBdr>
                                                </w:div>
                                              </w:divsChild>
                                            </w:div>
                                            <w:div w:id="192691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8654545">
                  <w:marLeft w:val="0"/>
                  <w:marRight w:val="0"/>
                  <w:marTop w:val="0"/>
                  <w:marBottom w:val="0"/>
                  <w:divBdr>
                    <w:top w:val="none" w:sz="0" w:space="0" w:color="auto"/>
                    <w:left w:val="none" w:sz="0" w:space="0" w:color="auto"/>
                    <w:bottom w:val="none" w:sz="0" w:space="0" w:color="auto"/>
                    <w:right w:val="none" w:sz="0" w:space="0" w:color="auto"/>
                  </w:divBdr>
                  <w:divsChild>
                    <w:div w:id="1623921075">
                      <w:marLeft w:val="0"/>
                      <w:marRight w:val="0"/>
                      <w:marTop w:val="0"/>
                      <w:marBottom w:val="0"/>
                      <w:divBdr>
                        <w:top w:val="none" w:sz="0" w:space="0" w:color="auto"/>
                        <w:left w:val="none" w:sz="0" w:space="0" w:color="auto"/>
                        <w:bottom w:val="none" w:sz="0" w:space="0" w:color="auto"/>
                        <w:right w:val="none" w:sz="0" w:space="0" w:color="auto"/>
                      </w:divBdr>
                      <w:divsChild>
                        <w:div w:id="2014188131">
                          <w:marLeft w:val="0"/>
                          <w:marRight w:val="0"/>
                          <w:marTop w:val="0"/>
                          <w:marBottom w:val="0"/>
                          <w:divBdr>
                            <w:top w:val="none" w:sz="0" w:space="0" w:color="auto"/>
                            <w:left w:val="none" w:sz="0" w:space="0" w:color="auto"/>
                            <w:bottom w:val="none" w:sz="0" w:space="0" w:color="auto"/>
                            <w:right w:val="none" w:sz="0" w:space="0" w:color="auto"/>
                          </w:divBdr>
                          <w:divsChild>
                            <w:div w:id="1851989344">
                              <w:marLeft w:val="0"/>
                              <w:marRight w:val="0"/>
                              <w:marTop w:val="0"/>
                              <w:marBottom w:val="0"/>
                              <w:divBdr>
                                <w:top w:val="none" w:sz="0" w:space="0" w:color="auto"/>
                                <w:left w:val="none" w:sz="0" w:space="0" w:color="auto"/>
                                <w:bottom w:val="none" w:sz="0" w:space="0" w:color="auto"/>
                                <w:right w:val="none" w:sz="0" w:space="0" w:color="auto"/>
                              </w:divBdr>
                              <w:divsChild>
                                <w:div w:id="14843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1165</Words>
  <Characters>7110</Characters>
  <Application>Microsoft Office Word</Application>
  <DocSecurity>0</DocSecurity>
  <Lines>59</Lines>
  <Paragraphs>16</Paragraphs>
  <ScaleCrop>false</ScaleCrop>
  <Company/>
  <LinksUpToDate>false</LinksUpToDate>
  <CharactersWithSpaces>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RGE</dc:creator>
  <cp:keywords/>
  <dc:description/>
  <cp:lastModifiedBy>RGE</cp:lastModifiedBy>
  <cp:revision>1</cp:revision>
  <dcterms:created xsi:type="dcterms:W3CDTF">2025-08-19T07:38:00Z</dcterms:created>
  <dcterms:modified xsi:type="dcterms:W3CDTF">2025-08-19T07:43:00Z</dcterms:modified>
</cp:coreProperties>
</file>