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BAA" w:rsidRPr="00690BAA" w:rsidRDefault="00690BAA" w:rsidP="00690BAA">
      <w:pPr>
        <w:shd w:val="clear" w:color="auto" w:fill="FFFFFF"/>
        <w:spacing w:after="0" w:line="240" w:lineRule="auto"/>
        <w:outlineLvl w:val="0"/>
        <w:rPr>
          <w:rFonts w:ascii="Volkhov" w:eastAsia="Times New Roman" w:hAnsi="Volkhov" w:cs="Arial"/>
          <w:b/>
          <w:bCs/>
          <w:color w:val="333333"/>
          <w:kern w:val="36"/>
          <w:sz w:val="42"/>
          <w:szCs w:val="42"/>
          <w:lang w:eastAsia="da-DK"/>
        </w:rPr>
      </w:pPr>
      <w:r w:rsidRPr="00690BAA">
        <w:rPr>
          <w:rFonts w:ascii="Volkhov" w:eastAsia="Times New Roman" w:hAnsi="Volkhov" w:cs="Arial"/>
          <w:b/>
          <w:bCs/>
          <w:color w:val="333333"/>
          <w:kern w:val="36"/>
          <w:sz w:val="42"/>
          <w:szCs w:val="42"/>
          <w:lang w:eastAsia="da-DK"/>
        </w:rPr>
        <w:t>1.4.2. Den historiefaglige problemstilling</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At formulere </w:t>
      </w:r>
      <w:r w:rsidRPr="00690BAA">
        <w:rPr>
          <w:rFonts w:ascii="Arial" w:eastAsia="Times New Roman" w:hAnsi="Arial" w:cs="Arial"/>
          <w:b/>
          <w:bCs/>
          <w:color w:val="333333"/>
          <w:sz w:val="26"/>
          <w:szCs w:val="26"/>
          <w:lang w:eastAsia="da-DK"/>
        </w:rPr>
        <w:t>problemstillinger</w:t>
      </w:r>
      <w:r w:rsidRPr="00690BAA">
        <w:rPr>
          <w:rFonts w:ascii="Arial" w:eastAsia="Times New Roman" w:hAnsi="Arial" w:cs="Arial"/>
          <w:color w:val="333333"/>
          <w:sz w:val="26"/>
          <w:szCs w:val="26"/>
          <w:lang w:eastAsia="da-DK"/>
        </w:rPr>
        <w:t> er centralt i det problematiserende historiefag. Den historiefaglige problemstilling giver det historiefaglige arbejde en retning, fordi man grundlæggende skal identificere, læse og vælge de kilder, man har tænkt sig at bruge; både til at formulere selve problemstillingen - og til at besvare den efterfølgende. Historiefaglige problemstillinger er på den måde tæt knyttet til idéen om </w:t>
      </w:r>
      <w:hyperlink r:id="rId5" w:anchor="c404" w:history="1">
        <w:r w:rsidRPr="00690BAA">
          <w:rPr>
            <w:rFonts w:ascii="Arial" w:eastAsia="Times New Roman" w:hAnsi="Arial" w:cs="Arial"/>
            <w:b/>
            <w:bCs/>
            <w:color w:val="57534A"/>
            <w:sz w:val="26"/>
            <w:szCs w:val="26"/>
            <w:u w:val="single"/>
            <w:lang w:eastAsia="da-DK"/>
          </w:rPr>
          <w:t>det funktionelle kildebegreb</w:t>
        </w:r>
      </w:hyperlink>
      <w:r w:rsidRPr="00690BAA">
        <w:rPr>
          <w:rFonts w:ascii="Arial" w:eastAsia="Times New Roman" w:hAnsi="Arial" w:cs="Arial"/>
          <w:color w:val="333333"/>
          <w:sz w:val="26"/>
          <w:szCs w:val="26"/>
          <w:lang w:eastAsia="da-DK"/>
        </w:rPr>
        <w:t>.</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Når man arbejder problematiserende i historie, skal man altså konkret formulere </w:t>
      </w:r>
      <w:r w:rsidRPr="00690BAA">
        <w:rPr>
          <w:rFonts w:ascii="Arial" w:eastAsia="Times New Roman" w:hAnsi="Arial" w:cs="Arial"/>
          <w:b/>
          <w:bCs/>
          <w:color w:val="333333"/>
          <w:sz w:val="26"/>
          <w:szCs w:val="26"/>
          <w:lang w:eastAsia="da-DK"/>
        </w:rPr>
        <w:t>spørgsmål</w:t>
      </w:r>
      <w:r w:rsidRPr="00690BAA">
        <w:rPr>
          <w:rFonts w:ascii="Arial" w:eastAsia="Times New Roman" w:hAnsi="Arial" w:cs="Arial"/>
          <w:color w:val="333333"/>
          <w:sz w:val="26"/>
          <w:szCs w:val="26"/>
          <w:lang w:eastAsia="da-DK"/>
        </w:rPr>
        <w:t> til det emne og/eller kilder, man beskæftiger sig med. Der er to ting, som man skal have styr på, når man formulerer sine spørgsmål, dvs. sine </w:t>
      </w:r>
      <w:r w:rsidRPr="00690BAA">
        <w:rPr>
          <w:rFonts w:ascii="Arial" w:eastAsia="Times New Roman" w:hAnsi="Arial" w:cs="Arial"/>
          <w:b/>
          <w:bCs/>
          <w:color w:val="333333"/>
          <w:sz w:val="26"/>
          <w:szCs w:val="26"/>
          <w:lang w:eastAsia="da-DK"/>
        </w:rPr>
        <w:t>problemstillinger</w:t>
      </w:r>
      <w:r w:rsidRPr="00690BAA">
        <w:rPr>
          <w:rFonts w:ascii="Arial" w:eastAsia="Times New Roman" w:hAnsi="Arial" w:cs="Arial"/>
          <w:color w:val="333333"/>
          <w:sz w:val="26"/>
          <w:szCs w:val="26"/>
          <w:lang w:eastAsia="da-DK"/>
        </w:rPr>
        <w:t>. Det første handler om, </w:t>
      </w:r>
      <w:r w:rsidRPr="00690BAA">
        <w:rPr>
          <w:rFonts w:ascii="Arial" w:eastAsia="Times New Roman" w:hAnsi="Arial" w:cs="Arial"/>
          <w:i/>
          <w:iCs/>
          <w:color w:val="333333"/>
          <w:sz w:val="26"/>
          <w:szCs w:val="26"/>
          <w:lang w:eastAsia="da-DK"/>
        </w:rPr>
        <w:t>hvornår </w:t>
      </w:r>
      <w:r w:rsidRPr="00690BAA">
        <w:rPr>
          <w:rFonts w:ascii="Arial" w:eastAsia="Times New Roman" w:hAnsi="Arial" w:cs="Arial"/>
          <w:color w:val="333333"/>
          <w:sz w:val="26"/>
          <w:szCs w:val="26"/>
          <w:lang w:eastAsia="da-DK"/>
        </w:rPr>
        <w:t>en problemstilling er historiefagligt </w:t>
      </w:r>
      <w:r w:rsidRPr="00690BAA">
        <w:rPr>
          <w:rFonts w:ascii="Arial" w:eastAsia="Times New Roman" w:hAnsi="Arial" w:cs="Arial"/>
          <w:b/>
          <w:bCs/>
          <w:color w:val="333333"/>
          <w:sz w:val="26"/>
          <w:szCs w:val="26"/>
          <w:lang w:eastAsia="da-DK"/>
        </w:rPr>
        <w:t>relevant</w:t>
      </w:r>
      <w:r w:rsidRPr="00690BAA">
        <w:rPr>
          <w:rFonts w:ascii="Arial" w:eastAsia="Times New Roman" w:hAnsi="Arial" w:cs="Arial"/>
          <w:color w:val="333333"/>
          <w:sz w:val="26"/>
          <w:szCs w:val="26"/>
          <w:lang w:eastAsia="da-DK"/>
        </w:rPr>
        <w:t>. Det andet handler om, </w:t>
      </w:r>
      <w:r w:rsidRPr="00690BAA">
        <w:rPr>
          <w:rFonts w:ascii="Arial" w:eastAsia="Times New Roman" w:hAnsi="Arial" w:cs="Arial"/>
          <w:i/>
          <w:iCs/>
          <w:color w:val="333333"/>
          <w:sz w:val="26"/>
          <w:szCs w:val="26"/>
          <w:lang w:eastAsia="da-DK"/>
        </w:rPr>
        <w:t>hvordan</w:t>
      </w:r>
      <w:r w:rsidRPr="00690BAA">
        <w:rPr>
          <w:rFonts w:ascii="Arial" w:eastAsia="Times New Roman" w:hAnsi="Arial" w:cs="Arial"/>
          <w:color w:val="333333"/>
          <w:sz w:val="26"/>
          <w:szCs w:val="26"/>
          <w:lang w:eastAsia="da-DK"/>
        </w:rPr>
        <w:t> man sætter struktur på sin besvarelse af den givne problemstilling, dvs. hvordan man </w:t>
      </w:r>
      <w:r w:rsidRPr="00690BAA">
        <w:rPr>
          <w:rFonts w:ascii="Arial" w:eastAsia="Times New Roman" w:hAnsi="Arial" w:cs="Arial"/>
          <w:b/>
          <w:bCs/>
          <w:color w:val="333333"/>
          <w:sz w:val="26"/>
          <w:szCs w:val="26"/>
          <w:lang w:eastAsia="da-DK"/>
        </w:rPr>
        <w:t>metodisk</w:t>
      </w:r>
      <w:r w:rsidRPr="00690BAA">
        <w:rPr>
          <w:rFonts w:ascii="Arial" w:eastAsia="Times New Roman" w:hAnsi="Arial" w:cs="Arial"/>
          <w:color w:val="333333"/>
          <w:sz w:val="26"/>
          <w:szCs w:val="26"/>
          <w:lang w:eastAsia="da-DK"/>
        </w:rPr>
        <w:t> når frem til sine svar og får formidlet en velbegrundet historiefaglig analyse og fortolkning.</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En problemstilling er først og fremmest relevant, når den lægger op til faglig diskussion inden for historiefagets genstandsfelt. Det er således vigtigt, at problemstillingen både kræver brug af forskellige former for </w:t>
      </w:r>
      <w:hyperlink r:id="rId6" w:anchor="c810" w:history="1">
        <w:r w:rsidRPr="00690BAA">
          <w:rPr>
            <w:rFonts w:ascii="Arial" w:eastAsia="Times New Roman" w:hAnsi="Arial" w:cs="Arial"/>
            <w:b/>
            <w:bCs/>
            <w:color w:val="57534A"/>
            <w:sz w:val="26"/>
            <w:szCs w:val="26"/>
            <w:u w:val="single"/>
            <w:lang w:eastAsia="da-DK"/>
          </w:rPr>
          <w:t>historisk materiale</w:t>
        </w:r>
      </w:hyperlink>
      <w:r w:rsidRPr="00690BAA">
        <w:rPr>
          <w:rFonts w:ascii="Arial" w:eastAsia="Times New Roman" w:hAnsi="Arial" w:cs="Arial"/>
          <w:color w:val="333333"/>
          <w:sz w:val="26"/>
          <w:szCs w:val="26"/>
          <w:lang w:eastAsia="da-DK"/>
        </w:rPr>
        <w:t> og</w:t>
      </w:r>
      <w:r w:rsidRPr="00690BAA">
        <w:rPr>
          <w:rFonts w:ascii="Arial" w:eastAsia="Times New Roman" w:hAnsi="Arial" w:cs="Arial"/>
          <w:b/>
          <w:bCs/>
          <w:color w:val="333333"/>
          <w:sz w:val="26"/>
          <w:szCs w:val="26"/>
          <w:lang w:eastAsia="da-DK"/>
        </w:rPr>
        <w:t> </w:t>
      </w:r>
      <w:r w:rsidRPr="00690BAA">
        <w:rPr>
          <w:rFonts w:ascii="Arial" w:eastAsia="Times New Roman" w:hAnsi="Arial" w:cs="Arial"/>
          <w:color w:val="333333"/>
          <w:sz w:val="26"/>
          <w:szCs w:val="26"/>
          <w:lang w:eastAsia="da-DK"/>
        </w:rPr>
        <w:t>samtidig forudsætter en historiefaglig </w:t>
      </w:r>
      <w:r w:rsidRPr="00690BAA">
        <w:rPr>
          <w:rFonts w:ascii="Arial" w:eastAsia="Times New Roman" w:hAnsi="Arial" w:cs="Arial"/>
          <w:b/>
          <w:bCs/>
          <w:color w:val="333333"/>
          <w:sz w:val="26"/>
          <w:szCs w:val="26"/>
          <w:lang w:eastAsia="da-DK"/>
        </w:rPr>
        <w:t>viden</w:t>
      </w:r>
      <w:r w:rsidRPr="00690BAA">
        <w:rPr>
          <w:rFonts w:ascii="Arial" w:eastAsia="Times New Roman" w:hAnsi="Arial" w:cs="Arial"/>
          <w:color w:val="333333"/>
          <w:sz w:val="26"/>
          <w:szCs w:val="26"/>
          <w:lang w:eastAsia="da-DK"/>
        </w:rPr>
        <w:t> om </w:t>
      </w:r>
      <w:r w:rsidRPr="00690BAA">
        <w:rPr>
          <w:rFonts w:ascii="Arial" w:eastAsia="Times New Roman" w:hAnsi="Arial" w:cs="Arial"/>
          <w:b/>
          <w:bCs/>
          <w:color w:val="333333"/>
          <w:sz w:val="26"/>
          <w:szCs w:val="26"/>
          <w:lang w:eastAsia="da-DK"/>
        </w:rPr>
        <w:t>fortid</w:t>
      </w:r>
      <w:r w:rsidRPr="00690BAA">
        <w:rPr>
          <w:rFonts w:ascii="Arial" w:eastAsia="Times New Roman" w:hAnsi="Arial" w:cs="Arial"/>
          <w:color w:val="333333"/>
          <w:sz w:val="26"/>
          <w:szCs w:val="26"/>
          <w:lang w:eastAsia="da-DK"/>
        </w:rPr>
        <w:t> og </w:t>
      </w:r>
      <w:r w:rsidRPr="00690BAA">
        <w:rPr>
          <w:rFonts w:ascii="Arial" w:eastAsia="Times New Roman" w:hAnsi="Arial" w:cs="Arial"/>
          <w:b/>
          <w:bCs/>
          <w:color w:val="333333"/>
          <w:sz w:val="26"/>
          <w:szCs w:val="26"/>
          <w:lang w:eastAsia="da-DK"/>
        </w:rPr>
        <w:t>kontekst</w:t>
      </w:r>
      <w:r w:rsidRPr="00690BAA">
        <w:rPr>
          <w:rFonts w:ascii="Arial" w:eastAsia="Times New Roman" w:hAnsi="Arial" w:cs="Arial"/>
          <w:color w:val="333333"/>
          <w:sz w:val="26"/>
          <w:szCs w:val="26"/>
          <w:lang w:eastAsia="da-DK"/>
        </w:rPr>
        <w:t> for at kunne besvares. Grundige kildeanalyser og brug af historiske fremstillinger bliver på den måde en central del af det metodiske arbejde med at besvare problemstillingerne.</w:t>
      </w:r>
    </w:p>
    <w:p w:rsidR="00690BAA" w:rsidRPr="00690BAA" w:rsidRDefault="00690BAA" w:rsidP="00690BAA">
      <w:pPr>
        <w:shd w:val="clear" w:color="auto" w:fill="FFFFFF"/>
        <w:spacing w:after="0"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Det kræver både øvelse og historisk indsigt at formulere gode historiefaglige problemstillinger. Men når man knækker koden, så kan det problematiserende perspektiv åbne historiefagets genstandsfelt og gøre det langt mere interessant og spændende at beskæftige sig med.</w:t>
      </w:r>
    </w:p>
    <w:p w:rsidR="00690BAA" w:rsidRP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r w:rsidRPr="00690BAA">
        <w:rPr>
          <w:rFonts w:ascii="Volkhov" w:eastAsia="Times New Roman" w:hAnsi="Volkhov" w:cs="Arial"/>
          <w:b/>
          <w:bCs/>
          <w:color w:val="333333"/>
          <w:sz w:val="30"/>
          <w:szCs w:val="30"/>
          <w:lang w:eastAsia="da-DK"/>
        </w:rPr>
        <w:t>Definition: Den historiefaglige problemstilling</w:t>
      </w: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Den historiefaglige problemstilling kan defineres som et eller flere spørgsmål, der på baggrund af et historisk materiale kan give indsigt i menneskers sociale forhold, samfund, magt og kultur i fortid og nutid og som lægger op til undersøgelse og diskussion af reelle historiske problematikker inden for historiefagets genstandsfelt.</w:t>
      </w: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Pr="00690BAA" w:rsidRDefault="00690BAA" w:rsidP="00690BAA">
      <w:pPr>
        <w:shd w:val="clear" w:color="auto" w:fill="FFFFFF"/>
        <w:spacing w:after="0" w:line="240" w:lineRule="auto"/>
        <w:rPr>
          <w:rFonts w:ascii="Arial" w:eastAsia="Times New Roman" w:hAnsi="Arial" w:cs="Arial"/>
          <w:color w:val="333333"/>
          <w:sz w:val="26"/>
          <w:szCs w:val="26"/>
          <w:lang w:eastAsia="da-DK"/>
        </w:rPr>
      </w:pPr>
    </w:p>
    <w:p w:rsidR="00690BAA" w:rsidRPr="00690BAA" w:rsidRDefault="00690BAA" w:rsidP="00690BAA">
      <w:pPr>
        <w:shd w:val="clear" w:color="auto" w:fill="FFFFFF"/>
        <w:spacing w:after="0" w:line="495" w:lineRule="atLeast"/>
        <w:outlineLvl w:val="2"/>
        <w:rPr>
          <w:rFonts w:ascii="Volkhov" w:eastAsia="Times New Roman" w:hAnsi="Volkhov" w:cs="Arial"/>
          <w:b/>
          <w:bCs/>
          <w:strike/>
          <w:color w:val="333333"/>
          <w:sz w:val="30"/>
          <w:szCs w:val="30"/>
          <w:lang w:eastAsia="da-DK"/>
        </w:rPr>
      </w:pPr>
      <w:r w:rsidRPr="00690BAA">
        <w:rPr>
          <w:rFonts w:ascii="Volkhov" w:eastAsia="Times New Roman" w:hAnsi="Volkhov" w:cs="Arial"/>
          <w:b/>
          <w:bCs/>
          <w:strike/>
          <w:color w:val="333333"/>
          <w:sz w:val="30"/>
          <w:szCs w:val="30"/>
          <w:lang w:eastAsia="da-DK"/>
        </w:rPr>
        <w:lastRenderedPageBreak/>
        <w:t>Øvelse: Historiefaglighed og brugbarhed</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Diskutér følgende problemstillinger med fokus på graden af historiefaglighed og brugbarhed:</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Har Tyskland været i krig med Frankrig?</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Hvilket imperium var størst – det romerske eller britiske?</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Hvad handlede 30-årskrigen om?</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Hvor mange år varede 1. verdenskrig?</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Hvorfor uddøde mammutten?</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Hvilken betydning fik industrialiseringen for den europæiske imperialisme?</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Hvordan kom nazisterne til magten i Tyskland i 1933?</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Hvor mange cigarer røg Winston Churchill i gennemsnit om dagen?</w:t>
      </w:r>
    </w:p>
    <w:p w:rsidR="00690BAA" w:rsidRPr="00690BAA" w:rsidRDefault="00690BAA" w:rsidP="00690BAA">
      <w:pPr>
        <w:numPr>
          <w:ilvl w:val="0"/>
          <w:numId w:val="1"/>
        </w:num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Hvorfor var de europæiske kolonimagter i stand til at kolonisere det afrikanske kontinent på relativt kort tid?</w:t>
      </w:r>
    </w:p>
    <w:p w:rsidR="00690BAA" w:rsidRPr="00690BAA" w:rsidRDefault="00690BAA" w:rsidP="00690BAA">
      <w:pPr>
        <w:numPr>
          <w:ilvl w:val="0"/>
          <w:numId w:val="1"/>
        </w:numPr>
        <w:shd w:val="clear" w:color="auto" w:fill="FFFFFF"/>
        <w:spacing w:after="0"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Var Christian 7. afmægtig?</w:t>
      </w:r>
    </w:p>
    <w:p w:rsidR="00690BAA" w:rsidRDefault="00690BAA" w:rsidP="00690BAA">
      <w:pPr>
        <w:shd w:val="clear" w:color="auto" w:fill="FFFFFF"/>
        <w:spacing w:after="0" w:line="583" w:lineRule="atLeast"/>
        <w:outlineLvl w:val="1"/>
        <w:rPr>
          <w:rFonts w:ascii="Volkhov" w:eastAsia="Times New Roman" w:hAnsi="Volkhov" w:cs="Arial"/>
          <w:b/>
          <w:bCs/>
          <w:color w:val="333333"/>
          <w:sz w:val="36"/>
          <w:szCs w:val="36"/>
          <w:lang w:eastAsia="da-DK"/>
        </w:rPr>
      </w:pPr>
    </w:p>
    <w:p w:rsidR="00690BAA" w:rsidRDefault="00690BAA" w:rsidP="00690BAA">
      <w:pPr>
        <w:shd w:val="clear" w:color="auto" w:fill="FFFFFF"/>
        <w:spacing w:after="0" w:line="583" w:lineRule="atLeast"/>
        <w:outlineLvl w:val="1"/>
        <w:rPr>
          <w:rFonts w:ascii="Volkhov" w:eastAsia="Times New Roman" w:hAnsi="Volkhov" w:cs="Arial"/>
          <w:b/>
          <w:bCs/>
          <w:color w:val="333333"/>
          <w:sz w:val="36"/>
          <w:szCs w:val="36"/>
          <w:lang w:eastAsia="da-DK"/>
        </w:rPr>
      </w:pPr>
    </w:p>
    <w:p w:rsidR="00690BAA" w:rsidRPr="00690BAA" w:rsidRDefault="00690BAA" w:rsidP="00690BAA">
      <w:pPr>
        <w:shd w:val="clear" w:color="auto" w:fill="FFFFFF"/>
        <w:spacing w:after="0" w:line="583" w:lineRule="atLeast"/>
        <w:outlineLvl w:val="1"/>
        <w:rPr>
          <w:rFonts w:ascii="Volkhov" w:eastAsia="Times New Roman" w:hAnsi="Volkhov" w:cs="Arial"/>
          <w:b/>
          <w:bCs/>
          <w:color w:val="333333"/>
          <w:sz w:val="36"/>
          <w:szCs w:val="36"/>
          <w:lang w:eastAsia="da-DK"/>
        </w:rPr>
      </w:pPr>
      <w:r w:rsidRPr="00690BAA">
        <w:rPr>
          <w:rFonts w:ascii="Volkhov" w:eastAsia="Times New Roman" w:hAnsi="Volkhov" w:cs="Arial"/>
          <w:b/>
          <w:bCs/>
          <w:color w:val="333333"/>
          <w:sz w:val="36"/>
          <w:szCs w:val="36"/>
          <w:lang w:eastAsia="da-DK"/>
        </w:rPr>
        <w:t>Historiefaglige problemstillinger i praksis</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b/>
          <w:bCs/>
          <w:color w:val="333333"/>
          <w:sz w:val="26"/>
          <w:szCs w:val="26"/>
          <w:lang w:eastAsia="da-DK"/>
        </w:rPr>
        <w:t>Historisk materiale</w:t>
      </w:r>
      <w:r w:rsidRPr="00690BAA">
        <w:rPr>
          <w:rFonts w:ascii="Arial" w:eastAsia="Times New Roman" w:hAnsi="Arial" w:cs="Arial"/>
          <w:color w:val="333333"/>
          <w:sz w:val="26"/>
          <w:szCs w:val="26"/>
          <w:lang w:eastAsia="da-DK"/>
        </w:rPr>
        <w:t> er altid tavst, indtil det øjeblik, man stiller spørgsmål til det. Derfor er evnen til at formulere relevante spørgsmål helt afgørende for at kunne finde frem til de historiefaglige problemstillinger, som materialet kan bruges til at besvare. Med andre ord skal </w:t>
      </w:r>
      <w:r w:rsidRPr="00690BAA">
        <w:rPr>
          <w:rFonts w:ascii="Arial" w:eastAsia="Times New Roman" w:hAnsi="Arial" w:cs="Arial"/>
          <w:b/>
          <w:bCs/>
          <w:color w:val="333333"/>
          <w:sz w:val="26"/>
          <w:szCs w:val="26"/>
          <w:lang w:eastAsia="da-DK"/>
        </w:rPr>
        <w:t>den historiefaglige problemstilling</w:t>
      </w:r>
      <w:r w:rsidRPr="00690BAA">
        <w:rPr>
          <w:rFonts w:ascii="Arial" w:eastAsia="Times New Roman" w:hAnsi="Arial" w:cs="Arial"/>
          <w:color w:val="333333"/>
          <w:sz w:val="26"/>
          <w:szCs w:val="26"/>
          <w:lang w:eastAsia="da-DK"/>
        </w:rPr>
        <w:t> kunne besvares ud fra det materiale, man har til rådighed – ellers kan man jo påstå, hvad som helst!</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Det er derfor vigtigt at huske, at kilder generelt altid er nødvendige, når man skal formulere historiefaglige problemstillinger. Men det er ikke det samme som at alle kilder er lige brugbare. I det historiefaglige arbejde er det først, når man kan knytte kildens indhold til den historiske kontekst, som kilden er blevet til i, at problemstillingen bliver historiefagligt forankret og derved relevant.</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Man skal være skarp på, hvad det er for en slags historisk materiale, man står med. Der er nemlig afgørende forskel på, hvordan problemstillingerne ser ud, når de formuleres på baggrund af enten </w:t>
      </w:r>
      <w:r w:rsidRPr="00690BAA">
        <w:rPr>
          <w:rFonts w:ascii="Arial" w:eastAsia="Times New Roman" w:hAnsi="Arial" w:cs="Arial"/>
          <w:b/>
          <w:bCs/>
          <w:color w:val="333333"/>
          <w:sz w:val="26"/>
          <w:szCs w:val="26"/>
          <w:lang w:eastAsia="da-DK"/>
        </w:rPr>
        <w:t>autentiske kilder </w:t>
      </w:r>
      <w:r w:rsidRPr="00690BAA">
        <w:rPr>
          <w:rFonts w:ascii="Arial" w:eastAsia="Times New Roman" w:hAnsi="Arial" w:cs="Arial"/>
          <w:color w:val="333333"/>
          <w:sz w:val="26"/>
          <w:szCs w:val="26"/>
          <w:lang w:eastAsia="da-DK"/>
        </w:rPr>
        <w:t>(fortidsrester) eller </w:t>
      </w:r>
      <w:r w:rsidRPr="00690BAA">
        <w:rPr>
          <w:rFonts w:ascii="Arial" w:eastAsia="Times New Roman" w:hAnsi="Arial" w:cs="Arial"/>
          <w:b/>
          <w:bCs/>
          <w:color w:val="333333"/>
          <w:sz w:val="26"/>
          <w:szCs w:val="26"/>
          <w:lang w:eastAsia="da-DK"/>
        </w:rPr>
        <w:t>historiske fremstillinger</w:t>
      </w:r>
      <w:r w:rsidRPr="00690BAA">
        <w:rPr>
          <w:rFonts w:ascii="Arial" w:eastAsia="Times New Roman" w:hAnsi="Arial" w:cs="Arial"/>
          <w:color w:val="333333"/>
          <w:sz w:val="26"/>
          <w:szCs w:val="26"/>
          <w:lang w:eastAsia="da-DK"/>
        </w:rPr>
        <w:t> (fortolkninger). Problemstillinger, som man kan finde et direkte svar på i de historiske fremstillinger, vil ofte lægge op til en mere reproducerende besvarelse, mens de problemstillinger, man formulerer på baggrund af autentiske kilder, ofte vil lægge op til en mere analyserende og fortolkende besvarelse. Dog kan man i visse sammenhænge også analysere og fortolke historiske fremstillinger som frembringelser med henblik på </w:t>
      </w:r>
      <w:r w:rsidRPr="00690BAA">
        <w:rPr>
          <w:rFonts w:ascii="Arial" w:eastAsia="Times New Roman" w:hAnsi="Arial" w:cs="Arial"/>
          <w:b/>
          <w:bCs/>
          <w:color w:val="333333"/>
          <w:sz w:val="26"/>
          <w:szCs w:val="26"/>
          <w:lang w:eastAsia="da-DK"/>
        </w:rPr>
        <w:t>historiesyn</w:t>
      </w:r>
      <w:r w:rsidRPr="00690BAA">
        <w:rPr>
          <w:rFonts w:ascii="Arial" w:eastAsia="Times New Roman" w:hAnsi="Arial" w:cs="Arial"/>
          <w:color w:val="333333"/>
          <w:sz w:val="26"/>
          <w:szCs w:val="26"/>
          <w:lang w:eastAsia="da-DK"/>
        </w:rPr>
        <w:t>, </w:t>
      </w:r>
      <w:r w:rsidRPr="00690BAA">
        <w:rPr>
          <w:rFonts w:ascii="Arial" w:eastAsia="Times New Roman" w:hAnsi="Arial" w:cs="Arial"/>
          <w:b/>
          <w:bCs/>
          <w:color w:val="333333"/>
          <w:sz w:val="26"/>
          <w:szCs w:val="26"/>
          <w:lang w:eastAsia="da-DK"/>
        </w:rPr>
        <w:t>tendens</w:t>
      </w:r>
      <w:r w:rsidRPr="00690BAA">
        <w:rPr>
          <w:rFonts w:ascii="Arial" w:eastAsia="Times New Roman" w:hAnsi="Arial" w:cs="Arial"/>
          <w:color w:val="333333"/>
          <w:sz w:val="26"/>
          <w:szCs w:val="26"/>
          <w:lang w:eastAsia="da-DK"/>
        </w:rPr>
        <w:t> eller </w:t>
      </w:r>
      <w:r w:rsidRPr="00690BAA">
        <w:rPr>
          <w:rFonts w:ascii="Arial" w:eastAsia="Times New Roman" w:hAnsi="Arial" w:cs="Arial"/>
          <w:b/>
          <w:bCs/>
          <w:color w:val="333333"/>
          <w:sz w:val="26"/>
          <w:szCs w:val="26"/>
          <w:lang w:eastAsia="da-DK"/>
        </w:rPr>
        <w:t>konstruktion</w:t>
      </w:r>
      <w:r w:rsidRPr="00690BAA">
        <w:rPr>
          <w:rFonts w:ascii="Arial" w:eastAsia="Times New Roman" w:hAnsi="Arial" w:cs="Arial"/>
          <w:color w:val="333333"/>
          <w:sz w:val="26"/>
          <w:szCs w:val="26"/>
          <w:lang w:eastAsia="da-DK"/>
        </w:rPr>
        <w:t xml:space="preserve">. </w:t>
      </w:r>
      <w:r w:rsidRPr="00690BAA">
        <w:rPr>
          <w:rFonts w:ascii="Arial" w:eastAsia="Times New Roman" w:hAnsi="Arial" w:cs="Arial"/>
          <w:color w:val="333333"/>
          <w:sz w:val="26"/>
          <w:szCs w:val="26"/>
          <w:lang w:eastAsia="da-DK"/>
        </w:rPr>
        <w:lastRenderedPageBreak/>
        <w:t>Endelig er det selvfølgelig vigtigt at huske, at historiske fremstillinger generelt er en faglig ressource, der er nødvendig at bruge for at kunne give et fagligt og begrundet svar på problemstillingerne.</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I praksis vil en </w:t>
      </w:r>
      <w:r w:rsidRPr="00690BAA">
        <w:rPr>
          <w:rFonts w:ascii="Arial" w:eastAsia="Times New Roman" w:hAnsi="Arial" w:cs="Arial"/>
          <w:b/>
          <w:bCs/>
          <w:color w:val="333333"/>
          <w:sz w:val="26"/>
          <w:szCs w:val="26"/>
          <w:lang w:eastAsia="da-DK"/>
        </w:rPr>
        <w:t>redegørende</w:t>
      </w:r>
      <w:r w:rsidRPr="00690BAA">
        <w:rPr>
          <w:rFonts w:ascii="Arial" w:eastAsia="Times New Roman" w:hAnsi="Arial" w:cs="Arial"/>
          <w:color w:val="333333"/>
          <w:sz w:val="26"/>
          <w:szCs w:val="26"/>
          <w:lang w:eastAsia="da-DK"/>
        </w:rPr>
        <w:t> problemstilling typisk være formuleret som et </w:t>
      </w:r>
      <w:r w:rsidRPr="00690BAA">
        <w:rPr>
          <w:rFonts w:ascii="Arial" w:eastAsia="Times New Roman" w:hAnsi="Arial" w:cs="Arial"/>
          <w:b/>
          <w:bCs/>
          <w:color w:val="333333"/>
          <w:sz w:val="26"/>
          <w:szCs w:val="26"/>
          <w:lang w:eastAsia="da-DK"/>
        </w:rPr>
        <w:t>hvad-</w:t>
      </w:r>
      <w:r w:rsidRPr="00690BAA">
        <w:rPr>
          <w:rFonts w:ascii="Arial" w:eastAsia="Times New Roman" w:hAnsi="Arial" w:cs="Arial"/>
          <w:color w:val="333333"/>
          <w:sz w:val="26"/>
          <w:szCs w:val="26"/>
          <w:lang w:eastAsia="da-DK"/>
        </w:rPr>
        <w:t>, </w:t>
      </w:r>
      <w:r w:rsidRPr="00690BAA">
        <w:rPr>
          <w:rFonts w:ascii="Arial" w:eastAsia="Times New Roman" w:hAnsi="Arial" w:cs="Arial"/>
          <w:b/>
          <w:bCs/>
          <w:color w:val="333333"/>
          <w:sz w:val="26"/>
          <w:szCs w:val="26"/>
          <w:lang w:eastAsia="da-DK"/>
        </w:rPr>
        <w:t>hvem-</w:t>
      </w:r>
      <w:r w:rsidRPr="00690BAA">
        <w:rPr>
          <w:rFonts w:ascii="Arial" w:eastAsia="Times New Roman" w:hAnsi="Arial" w:cs="Arial"/>
          <w:color w:val="333333"/>
          <w:sz w:val="26"/>
          <w:szCs w:val="26"/>
          <w:lang w:eastAsia="da-DK"/>
        </w:rPr>
        <w:t> eller </w:t>
      </w:r>
      <w:r w:rsidRPr="00690BAA">
        <w:rPr>
          <w:rFonts w:ascii="Arial" w:eastAsia="Times New Roman" w:hAnsi="Arial" w:cs="Arial"/>
          <w:b/>
          <w:bCs/>
          <w:color w:val="333333"/>
          <w:sz w:val="26"/>
          <w:szCs w:val="26"/>
          <w:lang w:eastAsia="da-DK"/>
        </w:rPr>
        <w:t>hvilke-</w:t>
      </w:r>
      <w:r w:rsidRPr="00690BAA">
        <w:rPr>
          <w:rFonts w:ascii="Arial" w:eastAsia="Times New Roman" w:hAnsi="Arial" w:cs="Arial"/>
          <w:color w:val="333333"/>
          <w:sz w:val="26"/>
          <w:szCs w:val="26"/>
          <w:lang w:eastAsia="da-DK"/>
        </w:rPr>
        <w:t>spørgsmål, mens en </w:t>
      </w:r>
      <w:r w:rsidRPr="00690BAA">
        <w:rPr>
          <w:rFonts w:ascii="Arial" w:eastAsia="Times New Roman" w:hAnsi="Arial" w:cs="Arial"/>
          <w:b/>
          <w:bCs/>
          <w:color w:val="333333"/>
          <w:sz w:val="26"/>
          <w:szCs w:val="26"/>
          <w:lang w:eastAsia="da-DK"/>
        </w:rPr>
        <w:t>analyserende</w:t>
      </w:r>
      <w:r w:rsidRPr="00690BAA">
        <w:rPr>
          <w:rFonts w:ascii="Arial" w:eastAsia="Times New Roman" w:hAnsi="Arial" w:cs="Arial"/>
          <w:color w:val="333333"/>
          <w:sz w:val="26"/>
          <w:szCs w:val="26"/>
          <w:lang w:eastAsia="da-DK"/>
        </w:rPr>
        <w:t>, </w:t>
      </w:r>
      <w:r w:rsidRPr="00690BAA">
        <w:rPr>
          <w:rFonts w:ascii="Arial" w:eastAsia="Times New Roman" w:hAnsi="Arial" w:cs="Arial"/>
          <w:b/>
          <w:bCs/>
          <w:color w:val="333333"/>
          <w:sz w:val="26"/>
          <w:szCs w:val="26"/>
          <w:lang w:eastAsia="da-DK"/>
        </w:rPr>
        <w:t>fortolkende</w:t>
      </w:r>
      <w:r w:rsidRPr="00690BAA">
        <w:rPr>
          <w:rFonts w:ascii="Arial" w:eastAsia="Times New Roman" w:hAnsi="Arial" w:cs="Arial"/>
          <w:color w:val="333333"/>
          <w:sz w:val="26"/>
          <w:szCs w:val="26"/>
          <w:lang w:eastAsia="da-DK"/>
        </w:rPr>
        <w:t> og </w:t>
      </w:r>
      <w:r w:rsidRPr="00690BAA">
        <w:rPr>
          <w:rFonts w:ascii="Arial" w:eastAsia="Times New Roman" w:hAnsi="Arial" w:cs="Arial"/>
          <w:b/>
          <w:bCs/>
          <w:color w:val="333333"/>
          <w:sz w:val="26"/>
          <w:szCs w:val="26"/>
          <w:lang w:eastAsia="da-DK"/>
        </w:rPr>
        <w:t>diskuterende</w:t>
      </w:r>
      <w:r w:rsidRPr="00690BAA">
        <w:rPr>
          <w:rFonts w:ascii="Arial" w:eastAsia="Times New Roman" w:hAnsi="Arial" w:cs="Arial"/>
          <w:color w:val="333333"/>
          <w:sz w:val="26"/>
          <w:szCs w:val="26"/>
          <w:lang w:eastAsia="da-DK"/>
        </w:rPr>
        <w:t> problemstilling typisk vil være formuleret som et </w:t>
      </w:r>
      <w:r w:rsidRPr="00690BAA">
        <w:rPr>
          <w:rFonts w:ascii="Arial" w:eastAsia="Times New Roman" w:hAnsi="Arial" w:cs="Arial"/>
          <w:b/>
          <w:bCs/>
          <w:color w:val="333333"/>
          <w:sz w:val="26"/>
          <w:szCs w:val="26"/>
          <w:lang w:eastAsia="da-DK"/>
        </w:rPr>
        <w:t>hvordan-</w:t>
      </w:r>
      <w:r w:rsidRPr="00690BAA">
        <w:rPr>
          <w:rFonts w:ascii="Arial" w:eastAsia="Times New Roman" w:hAnsi="Arial" w:cs="Arial"/>
          <w:color w:val="333333"/>
          <w:sz w:val="26"/>
          <w:szCs w:val="26"/>
          <w:lang w:eastAsia="da-DK"/>
        </w:rPr>
        <w:t> eller </w:t>
      </w:r>
      <w:r w:rsidRPr="00690BAA">
        <w:rPr>
          <w:rFonts w:ascii="Arial" w:eastAsia="Times New Roman" w:hAnsi="Arial" w:cs="Arial"/>
          <w:b/>
          <w:bCs/>
          <w:color w:val="333333"/>
          <w:sz w:val="26"/>
          <w:szCs w:val="26"/>
          <w:lang w:eastAsia="da-DK"/>
        </w:rPr>
        <w:t>hvorfor-</w:t>
      </w:r>
      <w:r w:rsidRPr="00690BAA">
        <w:rPr>
          <w:rFonts w:ascii="Arial" w:eastAsia="Times New Roman" w:hAnsi="Arial" w:cs="Arial"/>
          <w:color w:val="333333"/>
          <w:sz w:val="26"/>
          <w:szCs w:val="26"/>
          <w:lang w:eastAsia="da-DK"/>
        </w:rPr>
        <w:t>spørgsmål. Men man skal huske på, at redegørelse i historie er </w:t>
      </w:r>
      <w:r w:rsidRPr="00690BAA">
        <w:rPr>
          <w:rFonts w:ascii="Arial" w:eastAsia="Times New Roman" w:hAnsi="Arial" w:cs="Arial"/>
          <w:i/>
          <w:iCs/>
          <w:color w:val="333333"/>
          <w:sz w:val="26"/>
          <w:szCs w:val="26"/>
          <w:lang w:eastAsia="da-DK"/>
        </w:rPr>
        <w:t>mere</w:t>
      </w:r>
      <w:r w:rsidRPr="00690BAA">
        <w:rPr>
          <w:rFonts w:ascii="Arial" w:eastAsia="Times New Roman" w:hAnsi="Arial" w:cs="Arial"/>
          <w:color w:val="333333"/>
          <w:sz w:val="26"/>
          <w:szCs w:val="26"/>
          <w:lang w:eastAsia="da-DK"/>
        </w:rPr>
        <w:t> end bare reproduktion af andres historiske fremstillinger. Derfor kan der godt i en historisk redegørelse indgå forskellige kildeanalytiske eller kildediskuterende nedslag, der i praksis anvendes som en slags historiefaglige belæg.</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Når man har fastlagt sine historiefaglige problemstillinger, er det en god idé at overveje, hvordan man vil besvare dem. Det kan man fx gøre ved at stille en række overordnede metaspørgsmål til de forskellige taksonomiske niveauer:</w:t>
      </w:r>
    </w:p>
    <w:p w:rsidR="00690BAA" w:rsidRPr="00690BAA" w:rsidRDefault="00690BAA" w:rsidP="00690BAA">
      <w:pPr>
        <w:numPr>
          <w:ilvl w:val="0"/>
          <w:numId w:val="2"/>
        </w:num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Hvad skal der </w:t>
      </w:r>
      <w:r w:rsidRPr="00690BAA">
        <w:rPr>
          <w:rFonts w:ascii="Arial" w:eastAsia="Times New Roman" w:hAnsi="Arial" w:cs="Arial"/>
          <w:b/>
          <w:bCs/>
          <w:color w:val="333333"/>
          <w:sz w:val="26"/>
          <w:szCs w:val="26"/>
          <w:lang w:eastAsia="da-DK"/>
        </w:rPr>
        <w:t>redegøres</w:t>
      </w:r>
      <w:r w:rsidRPr="00690BAA">
        <w:rPr>
          <w:rFonts w:ascii="Arial" w:eastAsia="Times New Roman" w:hAnsi="Arial" w:cs="Arial"/>
          <w:color w:val="333333"/>
          <w:sz w:val="26"/>
          <w:szCs w:val="26"/>
          <w:lang w:eastAsia="da-DK"/>
        </w:rPr>
        <w:t> for?</w:t>
      </w:r>
    </w:p>
    <w:p w:rsidR="00690BAA" w:rsidRPr="00690BAA" w:rsidRDefault="00690BAA" w:rsidP="00690BAA">
      <w:pPr>
        <w:numPr>
          <w:ilvl w:val="0"/>
          <w:numId w:val="2"/>
        </w:num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Hvilket specifikt historisk materiale skal </w:t>
      </w:r>
      <w:r w:rsidRPr="00690BAA">
        <w:rPr>
          <w:rFonts w:ascii="Arial" w:eastAsia="Times New Roman" w:hAnsi="Arial" w:cs="Arial"/>
          <w:b/>
          <w:bCs/>
          <w:color w:val="333333"/>
          <w:sz w:val="26"/>
          <w:szCs w:val="26"/>
          <w:lang w:eastAsia="da-DK"/>
        </w:rPr>
        <w:t>analyseres </w:t>
      </w:r>
      <w:r w:rsidRPr="00690BAA">
        <w:rPr>
          <w:rFonts w:ascii="Arial" w:eastAsia="Times New Roman" w:hAnsi="Arial" w:cs="Arial"/>
          <w:color w:val="333333"/>
          <w:sz w:val="26"/>
          <w:szCs w:val="26"/>
          <w:lang w:eastAsia="da-DK"/>
        </w:rPr>
        <w:t>– og hvad skal analysen fokusere på?</w:t>
      </w:r>
    </w:p>
    <w:p w:rsidR="00690BAA" w:rsidRPr="00690BAA" w:rsidRDefault="00690BAA" w:rsidP="00690BAA">
      <w:pPr>
        <w:numPr>
          <w:ilvl w:val="0"/>
          <w:numId w:val="2"/>
        </w:numPr>
        <w:shd w:val="clear" w:color="auto" w:fill="FFFFFF"/>
        <w:spacing w:after="0"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Hvad kunne være interessant at </w:t>
      </w:r>
      <w:r w:rsidRPr="00690BAA">
        <w:rPr>
          <w:rFonts w:ascii="Arial" w:eastAsia="Times New Roman" w:hAnsi="Arial" w:cs="Arial"/>
          <w:b/>
          <w:bCs/>
          <w:color w:val="333333"/>
          <w:sz w:val="26"/>
          <w:szCs w:val="26"/>
          <w:lang w:eastAsia="da-DK"/>
        </w:rPr>
        <w:t>diskutere</w:t>
      </w:r>
      <w:r w:rsidRPr="00690BAA">
        <w:rPr>
          <w:rFonts w:ascii="Arial" w:eastAsia="Times New Roman" w:hAnsi="Arial" w:cs="Arial"/>
          <w:color w:val="333333"/>
          <w:sz w:val="26"/>
          <w:szCs w:val="26"/>
          <w:lang w:eastAsia="da-DK"/>
        </w:rPr>
        <w:t> og </w:t>
      </w:r>
      <w:r w:rsidRPr="00690BAA">
        <w:rPr>
          <w:rFonts w:ascii="Arial" w:eastAsia="Times New Roman" w:hAnsi="Arial" w:cs="Arial"/>
          <w:b/>
          <w:bCs/>
          <w:color w:val="333333"/>
          <w:sz w:val="26"/>
          <w:szCs w:val="26"/>
          <w:lang w:eastAsia="da-DK"/>
        </w:rPr>
        <w:t>vurdere</w:t>
      </w:r>
      <w:r w:rsidRPr="00690BAA">
        <w:rPr>
          <w:rFonts w:ascii="Arial" w:eastAsia="Times New Roman" w:hAnsi="Arial" w:cs="Arial"/>
          <w:color w:val="333333"/>
          <w:sz w:val="26"/>
          <w:szCs w:val="26"/>
          <w:lang w:eastAsia="da-DK"/>
        </w:rPr>
        <w:t> på baggrund af redegørelsen og analysen?</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Hvis man følger denne måde at tænke og strukturere sin besvarelse, så kan det være nemmere at besvare problemstillingerne fyldestgørende, fordi materiale, kontekst, metode og taksonomier derved integreres i en meningsfuld helhed. Dog skal man være opmærksom på, at man ikke automatisk gør rede, analyserer eller diskuterer, bare fordi man skriver eller siger, at det er det, man gør - eller har tænkt sig at gøre. Man skal også gøre det i praksis.</w:t>
      </w: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P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r w:rsidRPr="00690BAA">
        <w:rPr>
          <w:rFonts w:ascii="Volkhov" w:eastAsia="Times New Roman" w:hAnsi="Volkhov" w:cs="Arial"/>
          <w:b/>
          <w:bCs/>
          <w:color w:val="333333"/>
          <w:sz w:val="30"/>
          <w:szCs w:val="30"/>
          <w:lang w:eastAsia="da-DK"/>
        </w:rPr>
        <w:t>Tip</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Gør det til en arbejdsrutine at formulere problemstillinger til alt, hvad der arbejdes med i historie – både som en del af lektierne og som en del af arbejdet med stoffet i undervisningen. Derudover er det altid en god idé at træne, hvordan man forholder sig kritisk til de historiefaglige problemstillinger, man formulerer:</w:t>
      </w:r>
    </w:p>
    <w:p w:rsidR="00690BAA" w:rsidRPr="00690BAA" w:rsidRDefault="00690BAA" w:rsidP="00690BAA">
      <w:pPr>
        <w:numPr>
          <w:ilvl w:val="0"/>
          <w:numId w:val="3"/>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Hvordan ser problemstillingerne ud – lægger de op til redegørelse, analyse, fortolkning eller diskussion?</w:t>
      </w:r>
    </w:p>
    <w:p w:rsidR="00690BAA" w:rsidRPr="00690BAA" w:rsidRDefault="00690BAA" w:rsidP="00690BAA">
      <w:pPr>
        <w:numPr>
          <w:ilvl w:val="0"/>
          <w:numId w:val="3"/>
        </w:numPr>
        <w:shd w:val="clear" w:color="auto" w:fill="FFFFFF"/>
        <w:spacing w:after="0"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Er der emner eller materialer, som er nemmere at formulere problemstillinger til end andre? Hvad kan forklare, at det forholder sig sådan?</w:t>
      </w: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Pr="00690BAA" w:rsidRDefault="00690BAA" w:rsidP="00690BAA">
      <w:pPr>
        <w:shd w:val="clear" w:color="auto" w:fill="FFFFFF"/>
        <w:spacing w:after="0" w:line="495" w:lineRule="atLeast"/>
        <w:outlineLvl w:val="2"/>
        <w:rPr>
          <w:rFonts w:ascii="Volkhov" w:eastAsia="Times New Roman" w:hAnsi="Volkhov" w:cs="Arial"/>
          <w:b/>
          <w:bCs/>
          <w:strike/>
          <w:color w:val="333333"/>
          <w:sz w:val="30"/>
          <w:szCs w:val="30"/>
          <w:lang w:eastAsia="da-DK"/>
        </w:rPr>
      </w:pPr>
      <w:r w:rsidRPr="00690BAA">
        <w:rPr>
          <w:rFonts w:ascii="Volkhov" w:eastAsia="Times New Roman" w:hAnsi="Volkhov" w:cs="Arial"/>
          <w:b/>
          <w:bCs/>
          <w:strike/>
          <w:color w:val="333333"/>
          <w:sz w:val="30"/>
          <w:szCs w:val="30"/>
          <w:lang w:eastAsia="da-DK"/>
        </w:rPr>
        <w:lastRenderedPageBreak/>
        <w:t>Øvelse: Hønen eller ægget?</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Hvilke problemstillinger lægger følgende historiefaglige undersøgelser op til? Diskutér, om redegørelserne kan besvares ved at reproducere forskellige historiske fremstillinger, eller om de kræver historiefaglig analyse? Diskutér, om redegørelse, analyse og diskussion hænger sammen i de forskellige undersøgelser? Vælg én af undersøgelserne og find historisk materiale, der kan anvendes i besvarelsen og begrund jeres valg.</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1: En redegørelse for forholdet mellem de europæiske stormagter i perioden op til 1. verdenskrig, samt årsagerne til krigsudbruddet. En analyse af fredsslutningen med særligt henblik på Frankrigs, Englands, USA's og Tysklands standpunkter. En diskussion og vurdering af krigens og fredens betydning for Europa.</w:t>
      </w:r>
    </w:p>
    <w:p w:rsidR="00690BAA" w:rsidRPr="00690BAA" w:rsidRDefault="00690BAA" w:rsidP="00690BAA">
      <w:pPr>
        <w:shd w:val="clear" w:color="auto" w:fill="FFFFFF"/>
        <w:spacing w:before="100" w:beforeAutospacing="1" w:after="100" w:afterAutospacing="1"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 xml:space="preserve">2: En redegørelse for iværksættelsen og forløbet af den nazistiske stats folkedrab på de europæiske jøder 1941-1945. En analyse af de nazistiske gerningsmænds selvforståelse og legitimering af </w:t>
      </w:r>
      <w:proofErr w:type="spellStart"/>
      <w:r w:rsidRPr="00690BAA">
        <w:rPr>
          <w:rFonts w:ascii="Arial" w:eastAsia="Times New Roman" w:hAnsi="Arial" w:cs="Arial"/>
          <w:strike/>
          <w:color w:val="333333"/>
          <w:sz w:val="26"/>
          <w:szCs w:val="26"/>
          <w:lang w:eastAsia="da-DK"/>
        </w:rPr>
        <w:t>Endlösung</w:t>
      </w:r>
      <w:proofErr w:type="spellEnd"/>
      <w:r w:rsidRPr="00690BAA">
        <w:rPr>
          <w:rFonts w:ascii="Arial" w:eastAsia="Times New Roman" w:hAnsi="Arial" w:cs="Arial"/>
          <w:strike/>
          <w:color w:val="333333"/>
          <w:sz w:val="26"/>
          <w:szCs w:val="26"/>
          <w:lang w:eastAsia="da-DK"/>
        </w:rPr>
        <w:t>. En diskussion og vurdering af, hvordan og hvorfor folkedrabet kunne lade sig gøre.</w:t>
      </w:r>
    </w:p>
    <w:p w:rsidR="00690BAA" w:rsidRPr="00690BAA" w:rsidRDefault="00690BAA" w:rsidP="00690BAA">
      <w:pPr>
        <w:shd w:val="clear" w:color="auto" w:fill="FFFFFF"/>
        <w:spacing w:after="0" w:line="240" w:lineRule="auto"/>
        <w:rPr>
          <w:rFonts w:ascii="Arial" w:eastAsia="Times New Roman" w:hAnsi="Arial" w:cs="Arial"/>
          <w:strike/>
          <w:color w:val="333333"/>
          <w:sz w:val="26"/>
          <w:szCs w:val="26"/>
          <w:lang w:eastAsia="da-DK"/>
        </w:rPr>
      </w:pPr>
      <w:r w:rsidRPr="00690BAA">
        <w:rPr>
          <w:rFonts w:ascii="Arial" w:eastAsia="Times New Roman" w:hAnsi="Arial" w:cs="Arial"/>
          <w:strike/>
          <w:color w:val="333333"/>
          <w:sz w:val="26"/>
          <w:szCs w:val="26"/>
          <w:lang w:eastAsia="da-DK"/>
        </w:rPr>
        <w:t>3: En redegørelse for forskellige historieopfattelser af den kolde krig. En analyse af den kolde krig i perioden 1985-1991 med særligt henblik på forholdet mellem Sovjetunionen, Østblokken og USA. En diskussion og vurdering af, hvem der bærer ansvaret for den kolde krig – og hvordan afslutningen af den kolde krig kan forklares.</w:t>
      </w: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p>
    <w:p w:rsidR="00690BAA" w:rsidRPr="00690BAA" w:rsidRDefault="00690BAA" w:rsidP="00690BAA">
      <w:pPr>
        <w:shd w:val="clear" w:color="auto" w:fill="FFFFFF"/>
        <w:spacing w:after="0" w:line="495" w:lineRule="atLeast"/>
        <w:outlineLvl w:val="2"/>
        <w:rPr>
          <w:rFonts w:ascii="Volkhov" w:eastAsia="Times New Roman" w:hAnsi="Volkhov" w:cs="Arial"/>
          <w:b/>
          <w:bCs/>
          <w:color w:val="333333"/>
          <w:sz w:val="30"/>
          <w:szCs w:val="30"/>
          <w:lang w:eastAsia="da-DK"/>
        </w:rPr>
      </w:pPr>
      <w:bookmarkStart w:id="0" w:name="_GoBack"/>
      <w:bookmarkEnd w:id="0"/>
      <w:r w:rsidRPr="00690BAA">
        <w:rPr>
          <w:rFonts w:ascii="Volkhov" w:eastAsia="Times New Roman" w:hAnsi="Volkhov" w:cs="Arial"/>
          <w:b/>
          <w:bCs/>
          <w:color w:val="333333"/>
          <w:sz w:val="30"/>
          <w:szCs w:val="30"/>
          <w:lang w:eastAsia="da-DK"/>
        </w:rPr>
        <w:lastRenderedPageBreak/>
        <w:t>Hvad er en god historiefaglig problemstilling?</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b/>
          <w:bCs/>
          <w:color w:val="333333"/>
          <w:sz w:val="26"/>
          <w:szCs w:val="26"/>
          <w:lang w:eastAsia="da-DK"/>
        </w:rPr>
        <w:t>En historiefaglig problemstilling er </w:t>
      </w:r>
      <w:r w:rsidRPr="00690BAA">
        <w:rPr>
          <w:rFonts w:ascii="Arial" w:eastAsia="Times New Roman" w:hAnsi="Arial" w:cs="Arial"/>
          <w:b/>
          <w:bCs/>
          <w:i/>
          <w:iCs/>
          <w:color w:val="333333"/>
          <w:sz w:val="26"/>
          <w:szCs w:val="26"/>
          <w:lang w:eastAsia="da-DK"/>
        </w:rPr>
        <w:t>brugbar</w:t>
      </w:r>
      <w:r w:rsidRPr="00690BAA">
        <w:rPr>
          <w:rFonts w:ascii="Arial" w:eastAsia="Times New Roman" w:hAnsi="Arial" w:cs="Arial"/>
          <w:b/>
          <w:bCs/>
          <w:color w:val="333333"/>
          <w:sz w:val="26"/>
          <w:szCs w:val="26"/>
          <w:lang w:eastAsia="da-DK"/>
        </w:rPr>
        <w:t>, hvis den:</w:t>
      </w:r>
    </w:p>
    <w:p w:rsidR="00690BAA" w:rsidRPr="00690BAA" w:rsidRDefault="00690BAA" w:rsidP="00690BAA">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Er historiefagligt relevant, dvs. lægger op til at undersøge en reel historiefaglig problematik</w:t>
      </w:r>
    </w:p>
    <w:p w:rsidR="00690BAA" w:rsidRPr="00690BAA" w:rsidRDefault="00690BAA" w:rsidP="00690BAA">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Er præcist formuleret i et fagligt sprog</w:t>
      </w:r>
    </w:p>
    <w:p w:rsidR="00690BAA" w:rsidRPr="00690BAA" w:rsidRDefault="00690BAA" w:rsidP="00690BAA">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Er præcist afgrænset i tid, sted og rum</w:t>
      </w:r>
    </w:p>
    <w:p w:rsidR="00690BAA" w:rsidRPr="00690BAA" w:rsidRDefault="00690BAA" w:rsidP="00690BAA">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Kan besvares ud fra det historiske materiale, man har til rådighed</w:t>
      </w:r>
    </w:p>
    <w:p w:rsidR="00690BAA" w:rsidRPr="00690BAA" w:rsidRDefault="00690BAA" w:rsidP="00690BAA">
      <w:pPr>
        <w:numPr>
          <w:ilvl w:val="0"/>
          <w:numId w:val="4"/>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Kan besvares inden for de givne tidsrammer</w:t>
      </w:r>
    </w:p>
    <w:p w:rsidR="00690BAA" w:rsidRPr="00690BAA" w:rsidRDefault="00690BAA" w:rsidP="00690BAA">
      <w:pPr>
        <w:numPr>
          <w:ilvl w:val="0"/>
          <w:numId w:val="4"/>
        </w:numPr>
        <w:shd w:val="clear" w:color="auto" w:fill="FFFFFF"/>
        <w:spacing w:after="0"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Lægger op til både redegørelse, analyse, fortolkning og diskussion</w:t>
      </w:r>
    </w:p>
    <w:p w:rsidR="00690BAA" w:rsidRPr="00690BAA" w:rsidRDefault="00690BAA" w:rsidP="00690BAA">
      <w:pPr>
        <w:shd w:val="clear" w:color="auto" w:fill="FFFFFF"/>
        <w:spacing w:beforeAutospacing="1" w:after="0" w:afterAutospacing="1" w:line="240" w:lineRule="auto"/>
        <w:rPr>
          <w:rFonts w:ascii="Arial" w:eastAsia="Times New Roman" w:hAnsi="Arial" w:cs="Arial"/>
          <w:color w:val="333333"/>
          <w:sz w:val="26"/>
          <w:szCs w:val="26"/>
          <w:lang w:eastAsia="da-DK"/>
        </w:rPr>
      </w:pPr>
      <w:r w:rsidRPr="00690BAA">
        <w:rPr>
          <w:rFonts w:ascii="Arial" w:eastAsia="Times New Roman" w:hAnsi="Arial" w:cs="Arial"/>
          <w:b/>
          <w:bCs/>
          <w:color w:val="333333"/>
          <w:sz w:val="26"/>
          <w:szCs w:val="26"/>
          <w:lang w:eastAsia="da-DK"/>
        </w:rPr>
        <w:t>En historiefaglig problemstilling er </w:t>
      </w:r>
      <w:r w:rsidRPr="00690BAA">
        <w:rPr>
          <w:rFonts w:ascii="Arial" w:eastAsia="Times New Roman" w:hAnsi="Arial" w:cs="Arial"/>
          <w:b/>
          <w:bCs/>
          <w:i/>
          <w:iCs/>
          <w:color w:val="333333"/>
          <w:sz w:val="26"/>
          <w:szCs w:val="26"/>
          <w:lang w:eastAsia="da-DK"/>
        </w:rPr>
        <w:t>problematisk</w:t>
      </w:r>
      <w:r w:rsidRPr="00690BAA">
        <w:rPr>
          <w:rFonts w:ascii="Arial" w:eastAsia="Times New Roman" w:hAnsi="Arial" w:cs="Arial"/>
          <w:b/>
          <w:bCs/>
          <w:color w:val="333333"/>
          <w:sz w:val="26"/>
          <w:szCs w:val="26"/>
          <w:lang w:eastAsia="da-DK"/>
        </w:rPr>
        <w:t>, hvis den:</w:t>
      </w:r>
    </w:p>
    <w:p w:rsidR="00690BAA" w:rsidRPr="00690BAA" w:rsidRDefault="00690BAA" w:rsidP="00690BAA">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Lægger op til reproduktion af fx en grundbog</w:t>
      </w:r>
    </w:p>
    <w:p w:rsidR="00690BAA" w:rsidRPr="00690BAA" w:rsidRDefault="00690BAA" w:rsidP="00690BAA">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Ikke lægger op til en historiefaglig diskussion</w:t>
      </w:r>
    </w:p>
    <w:p w:rsidR="00690BAA" w:rsidRPr="00690BAA" w:rsidRDefault="00690BAA" w:rsidP="00690BAA">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Ikke er historiefagligt relevant</w:t>
      </w:r>
    </w:p>
    <w:p w:rsidR="00690BAA" w:rsidRPr="00690BAA" w:rsidRDefault="00690BAA" w:rsidP="00690BAA">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Ikke er præcis i fokus, fagsprog og afgrænsning</w:t>
      </w:r>
    </w:p>
    <w:p w:rsidR="00690BAA" w:rsidRPr="00690BAA" w:rsidRDefault="00690BAA" w:rsidP="00690BAA">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Er for omfattende</w:t>
      </w:r>
    </w:p>
    <w:p w:rsidR="00690BAA" w:rsidRPr="00690BAA" w:rsidRDefault="00690BAA" w:rsidP="00690BAA">
      <w:pPr>
        <w:numPr>
          <w:ilvl w:val="0"/>
          <w:numId w:val="5"/>
        </w:num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Ikke kan besvares ud fra det historiske materiale, man har til rådighed</w:t>
      </w:r>
    </w:p>
    <w:p w:rsidR="00690BAA" w:rsidRPr="00690BAA" w:rsidRDefault="00690BAA" w:rsidP="00690BAA">
      <w:pPr>
        <w:numPr>
          <w:ilvl w:val="0"/>
          <w:numId w:val="5"/>
        </w:numPr>
        <w:shd w:val="clear" w:color="auto" w:fill="FFFFFF"/>
        <w:spacing w:after="0" w:line="240" w:lineRule="auto"/>
        <w:rPr>
          <w:rFonts w:ascii="Arial" w:eastAsia="Times New Roman" w:hAnsi="Arial" w:cs="Arial"/>
          <w:color w:val="333333"/>
          <w:sz w:val="26"/>
          <w:szCs w:val="26"/>
          <w:lang w:eastAsia="da-DK"/>
        </w:rPr>
      </w:pPr>
      <w:r w:rsidRPr="00690BAA">
        <w:rPr>
          <w:rFonts w:ascii="Arial" w:eastAsia="Times New Roman" w:hAnsi="Arial" w:cs="Arial"/>
          <w:color w:val="333333"/>
          <w:sz w:val="26"/>
          <w:szCs w:val="26"/>
          <w:lang w:eastAsia="da-DK"/>
        </w:rPr>
        <w:t>Mangler sammenhæng mellem redegørelse, analyse og fortolkning</w:t>
      </w:r>
    </w:p>
    <w:p w:rsidR="00C73462" w:rsidRDefault="00C73462"/>
    <w:sectPr w:rsidR="00C734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olkhov">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4446F"/>
    <w:multiLevelType w:val="multilevel"/>
    <w:tmpl w:val="517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349E0"/>
    <w:multiLevelType w:val="multilevel"/>
    <w:tmpl w:val="9CF2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3376FB"/>
    <w:multiLevelType w:val="multilevel"/>
    <w:tmpl w:val="7DB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97965"/>
    <w:multiLevelType w:val="multilevel"/>
    <w:tmpl w:val="EFF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F2C77"/>
    <w:multiLevelType w:val="multilevel"/>
    <w:tmpl w:val="1F6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AA"/>
    <w:rsid w:val="00690BAA"/>
    <w:rsid w:val="00C734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071EE"/>
  <w15:chartTrackingRefBased/>
  <w15:docId w15:val="{0552B44F-0522-4B2B-8240-4D4854D9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690B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690BA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690BA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90BAA"/>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690BAA"/>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690BAA"/>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690BA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690BAA"/>
    <w:rPr>
      <w:b/>
      <w:bCs/>
    </w:rPr>
  </w:style>
  <w:style w:type="character" w:styleId="Hyperlink">
    <w:name w:val="Hyperlink"/>
    <w:basedOn w:val="Standardskrifttypeiafsnit"/>
    <w:uiPriority w:val="99"/>
    <w:semiHidden/>
    <w:unhideWhenUsed/>
    <w:rsid w:val="00690BAA"/>
    <w:rPr>
      <w:color w:val="0000FF"/>
      <w:u w:val="single"/>
    </w:rPr>
  </w:style>
  <w:style w:type="character" w:styleId="Fremhv">
    <w:name w:val="Emphasis"/>
    <w:basedOn w:val="Standardskrifttypeiafsnit"/>
    <w:uiPriority w:val="20"/>
    <w:qFormat/>
    <w:rsid w:val="00690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94988">
      <w:bodyDiv w:val="1"/>
      <w:marLeft w:val="0"/>
      <w:marRight w:val="0"/>
      <w:marTop w:val="0"/>
      <w:marBottom w:val="0"/>
      <w:divBdr>
        <w:top w:val="none" w:sz="0" w:space="0" w:color="auto"/>
        <w:left w:val="none" w:sz="0" w:space="0" w:color="auto"/>
        <w:bottom w:val="none" w:sz="0" w:space="0" w:color="auto"/>
        <w:right w:val="none" w:sz="0" w:space="0" w:color="auto"/>
      </w:divBdr>
      <w:divsChild>
        <w:div w:id="1256792362">
          <w:marLeft w:val="0"/>
          <w:marRight w:val="0"/>
          <w:marTop w:val="0"/>
          <w:marBottom w:val="0"/>
          <w:divBdr>
            <w:top w:val="none" w:sz="0" w:space="0" w:color="auto"/>
            <w:left w:val="none" w:sz="0" w:space="0" w:color="auto"/>
            <w:bottom w:val="none" w:sz="0" w:space="0" w:color="auto"/>
            <w:right w:val="none" w:sz="0" w:space="0" w:color="auto"/>
          </w:divBdr>
          <w:divsChild>
            <w:div w:id="1251429273">
              <w:marLeft w:val="0"/>
              <w:marRight w:val="0"/>
              <w:marTop w:val="0"/>
              <w:marBottom w:val="0"/>
              <w:divBdr>
                <w:top w:val="none" w:sz="0" w:space="0" w:color="auto"/>
                <w:left w:val="none" w:sz="0" w:space="0" w:color="auto"/>
                <w:bottom w:val="none" w:sz="0" w:space="0" w:color="auto"/>
                <w:right w:val="none" w:sz="0" w:space="0" w:color="auto"/>
              </w:divBdr>
              <w:divsChild>
                <w:div w:id="423040347">
                  <w:marLeft w:val="0"/>
                  <w:marRight w:val="0"/>
                  <w:marTop w:val="0"/>
                  <w:marBottom w:val="0"/>
                  <w:divBdr>
                    <w:top w:val="none" w:sz="0" w:space="0" w:color="auto"/>
                    <w:left w:val="none" w:sz="0" w:space="0" w:color="auto"/>
                    <w:bottom w:val="none" w:sz="0" w:space="0" w:color="auto"/>
                    <w:right w:val="none" w:sz="0" w:space="0" w:color="auto"/>
                  </w:divBdr>
                  <w:divsChild>
                    <w:div w:id="1782649314">
                      <w:marLeft w:val="0"/>
                      <w:marRight w:val="0"/>
                      <w:marTop w:val="0"/>
                      <w:marBottom w:val="0"/>
                      <w:divBdr>
                        <w:top w:val="none" w:sz="0" w:space="0" w:color="auto"/>
                        <w:left w:val="none" w:sz="0" w:space="0" w:color="auto"/>
                        <w:bottom w:val="none" w:sz="0" w:space="0" w:color="auto"/>
                        <w:right w:val="none" w:sz="0" w:space="0" w:color="auto"/>
                      </w:divBdr>
                      <w:divsChild>
                        <w:div w:id="464395259">
                          <w:marLeft w:val="0"/>
                          <w:marRight w:val="0"/>
                          <w:marTop w:val="0"/>
                          <w:marBottom w:val="0"/>
                          <w:divBdr>
                            <w:top w:val="none" w:sz="0" w:space="0" w:color="auto"/>
                            <w:left w:val="none" w:sz="0" w:space="0" w:color="auto"/>
                            <w:bottom w:val="none" w:sz="0" w:space="0" w:color="auto"/>
                            <w:right w:val="none" w:sz="0" w:space="0" w:color="auto"/>
                          </w:divBdr>
                          <w:divsChild>
                            <w:div w:id="8958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436666">
          <w:marLeft w:val="0"/>
          <w:marRight w:val="0"/>
          <w:marTop w:val="0"/>
          <w:marBottom w:val="0"/>
          <w:divBdr>
            <w:top w:val="none" w:sz="0" w:space="0" w:color="auto"/>
            <w:left w:val="none" w:sz="0" w:space="0" w:color="auto"/>
            <w:bottom w:val="none" w:sz="0" w:space="0" w:color="auto"/>
            <w:right w:val="none" w:sz="0" w:space="0" w:color="auto"/>
          </w:divBdr>
          <w:divsChild>
            <w:div w:id="1892842007">
              <w:marLeft w:val="0"/>
              <w:marRight w:val="0"/>
              <w:marTop w:val="0"/>
              <w:marBottom w:val="0"/>
              <w:divBdr>
                <w:top w:val="none" w:sz="0" w:space="0" w:color="auto"/>
                <w:left w:val="none" w:sz="0" w:space="0" w:color="auto"/>
                <w:bottom w:val="none" w:sz="0" w:space="0" w:color="auto"/>
                <w:right w:val="none" w:sz="0" w:space="0" w:color="auto"/>
              </w:divBdr>
              <w:divsChild>
                <w:div w:id="492137240">
                  <w:marLeft w:val="0"/>
                  <w:marRight w:val="0"/>
                  <w:marTop w:val="0"/>
                  <w:marBottom w:val="0"/>
                  <w:divBdr>
                    <w:top w:val="none" w:sz="0" w:space="0" w:color="auto"/>
                    <w:left w:val="none" w:sz="0" w:space="0" w:color="auto"/>
                    <w:bottom w:val="none" w:sz="0" w:space="0" w:color="auto"/>
                    <w:right w:val="none" w:sz="0" w:space="0" w:color="auto"/>
                  </w:divBdr>
                  <w:divsChild>
                    <w:div w:id="589045526">
                      <w:marLeft w:val="0"/>
                      <w:marRight w:val="0"/>
                      <w:marTop w:val="0"/>
                      <w:marBottom w:val="0"/>
                      <w:divBdr>
                        <w:top w:val="none" w:sz="0" w:space="0" w:color="auto"/>
                        <w:left w:val="none" w:sz="0" w:space="0" w:color="auto"/>
                        <w:bottom w:val="none" w:sz="0" w:space="0" w:color="auto"/>
                        <w:right w:val="none" w:sz="0" w:space="0" w:color="auto"/>
                      </w:divBdr>
                      <w:divsChild>
                        <w:div w:id="1303850171">
                          <w:marLeft w:val="0"/>
                          <w:marRight w:val="0"/>
                          <w:marTop w:val="0"/>
                          <w:marBottom w:val="0"/>
                          <w:divBdr>
                            <w:top w:val="none" w:sz="0" w:space="0" w:color="auto"/>
                            <w:left w:val="none" w:sz="0" w:space="0" w:color="auto"/>
                            <w:bottom w:val="none" w:sz="0" w:space="0" w:color="auto"/>
                            <w:right w:val="none" w:sz="0" w:space="0" w:color="auto"/>
                          </w:divBdr>
                          <w:divsChild>
                            <w:div w:id="571044807">
                              <w:marLeft w:val="0"/>
                              <w:marRight w:val="0"/>
                              <w:marTop w:val="0"/>
                              <w:marBottom w:val="0"/>
                              <w:divBdr>
                                <w:top w:val="none" w:sz="0" w:space="0" w:color="auto"/>
                                <w:left w:val="none" w:sz="0" w:space="0" w:color="auto"/>
                                <w:bottom w:val="none" w:sz="0" w:space="0" w:color="auto"/>
                                <w:right w:val="none" w:sz="0" w:space="0" w:color="auto"/>
                              </w:divBdr>
                              <w:divsChild>
                                <w:div w:id="13714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44766">
                  <w:marLeft w:val="0"/>
                  <w:marRight w:val="0"/>
                  <w:marTop w:val="0"/>
                  <w:marBottom w:val="0"/>
                  <w:divBdr>
                    <w:top w:val="none" w:sz="0" w:space="0" w:color="auto"/>
                    <w:left w:val="none" w:sz="0" w:space="0" w:color="auto"/>
                    <w:bottom w:val="none" w:sz="0" w:space="0" w:color="auto"/>
                    <w:right w:val="none" w:sz="0" w:space="0" w:color="auto"/>
                  </w:divBdr>
                  <w:divsChild>
                    <w:div w:id="243760849">
                      <w:marLeft w:val="0"/>
                      <w:marRight w:val="0"/>
                      <w:marTop w:val="0"/>
                      <w:marBottom w:val="0"/>
                      <w:divBdr>
                        <w:top w:val="single" w:sz="6" w:space="0" w:color="E5E7EB"/>
                        <w:left w:val="single" w:sz="36" w:space="0" w:color="57534A"/>
                        <w:bottom w:val="single" w:sz="6" w:space="0" w:color="E5E7EB"/>
                        <w:right w:val="single" w:sz="6" w:space="0" w:color="E5E7EB"/>
                      </w:divBdr>
                      <w:divsChild>
                        <w:div w:id="1065492550">
                          <w:marLeft w:val="0"/>
                          <w:marRight w:val="0"/>
                          <w:marTop w:val="0"/>
                          <w:marBottom w:val="0"/>
                          <w:divBdr>
                            <w:top w:val="none" w:sz="0" w:space="0" w:color="auto"/>
                            <w:left w:val="none" w:sz="0" w:space="0" w:color="auto"/>
                            <w:bottom w:val="none" w:sz="0" w:space="0" w:color="auto"/>
                            <w:right w:val="none" w:sz="0" w:space="0" w:color="auto"/>
                          </w:divBdr>
                          <w:divsChild>
                            <w:div w:id="262996747">
                              <w:marLeft w:val="0"/>
                              <w:marRight w:val="0"/>
                              <w:marTop w:val="0"/>
                              <w:marBottom w:val="0"/>
                              <w:divBdr>
                                <w:top w:val="none" w:sz="0" w:space="0" w:color="auto"/>
                                <w:left w:val="none" w:sz="0" w:space="0" w:color="auto"/>
                                <w:bottom w:val="none" w:sz="0" w:space="0" w:color="auto"/>
                                <w:right w:val="none" w:sz="0" w:space="0" w:color="auto"/>
                              </w:divBdr>
                            </w:div>
                          </w:divsChild>
                        </w:div>
                        <w:div w:id="1463886374">
                          <w:marLeft w:val="0"/>
                          <w:marRight w:val="0"/>
                          <w:marTop w:val="0"/>
                          <w:marBottom w:val="0"/>
                          <w:divBdr>
                            <w:top w:val="none" w:sz="0" w:space="0" w:color="auto"/>
                            <w:left w:val="none" w:sz="0" w:space="0" w:color="auto"/>
                            <w:bottom w:val="none" w:sz="0" w:space="0" w:color="auto"/>
                            <w:right w:val="none" w:sz="0" w:space="0" w:color="auto"/>
                          </w:divBdr>
                          <w:divsChild>
                            <w:div w:id="1257248145">
                              <w:marLeft w:val="0"/>
                              <w:marRight w:val="0"/>
                              <w:marTop w:val="0"/>
                              <w:marBottom w:val="0"/>
                              <w:divBdr>
                                <w:top w:val="none" w:sz="0" w:space="0" w:color="auto"/>
                                <w:left w:val="none" w:sz="0" w:space="0" w:color="auto"/>
                                <w:bottom w:val="none" w:sz="0" w:space="0" w:color="auto"/>
                                <w:right w:val="none" w:sz="0" w:space="0" w:color="auto"/>
                              </w:divBdr>
                              <w:divsChild>
                                <w:div w:id="10672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0470">
                  <w:marLeft w:val="0"/>
                  <w:marRight w:val="0"/>
                  <w:marTop w:val="0"/>
                  <w:marBottom w:val="0"/>
                  <w:divBdr>
                    <w:top w:val="none" w:sz="0" w:space="0" w:color="auto"/>
                    <w:left w:val="none" w:sz="0" w:space="0" w:color="auto"/>
                    <w:bottom w:val="none" w:sz="0" w:space="0" w:color="auto"/>
                    <w:right w:val="none" w:sz="0" w:space="0" w:color="auto"/>
                  </w:divBdr>
                  <w:divsChild>
                    <w:div w:id="463158837">
                      <w:marLeft w:val="0"/>
                      <w:marRight w:val="0"/>
                      <w:marTop w:val="0"/>
                      <w:marBottom w:val="0"/>
                      <w:divBdr>
                        <w:top w:val="single" w:sz="6" w:space="0" w:color="E5E7EB"/>
                        <w:left w:val="single" w:sz="6" w:space="0" w:color="E5E7EB"/>
                        <w:bottom w:val="single" w:sz="6" w:space="0" w:color="E5E7EB"/>
                        <w:right w:val="single" w:sz="6" w:space="0" w:color="E5E7EB"/>
                      </w:divBdr>
                      <w:divsChild>
                        <w:div w:id="1934392901">
                          <w:marLeft w:val="0"/>
                          <w:marRight w:val="0"/>
                          <w:marTop w:val="0"/>
                          <w:marBottom w:val="0"/>
                          <w:divBdr>
                            <w:top w:val="none" w:sz="0" w:space="0" w:color="auto"/>
                            <w:left w:val="none" w:sz="0" w:space="0" w:color="auto"/>
                            <w:bottom w:val="none" w:sz="0" w:space="0" w:color="auto"/>
                            <w:right w:val="none" w:sz="0" w:space="0" w:color="auto"/>
                          </w:divBdr>
                          <w:divsChild>
                            <w:div w:id="1556116074">
                              <w:marLeft w:val="0"/>
                              <w:marRight w:val="0"/>
                              <w:marTop w:val="0"/>
                              <w:marBottom w:val="0"/>
                              <w:divBdr>
                                <w:top w:val="none" w:sz="0" w:space="0" w:color="auto"/>
                                <w:left w:val="none" w:sz="0" w:space="0" w:color="auto"/>
                                <w:bottom w:val="none" w:sz="0" w:space="0" w:color="auto"/>
                                <w:right w:val="none" w:sz="0" w:space="0" w:color="auto"/>
                              </w:divBdr>
                            </w:div>
                          </w:divsChild>
                        </w:div>
                        <w:div w:id="1689796113">
                          <w:marLeft w:val="0"/>
                          <w:marRight w:val="0"/>
                          <w:marTop w:val="0"/>
                          <w:marBottom w:val="0"/>
                          <w:divBdr>
                            <w:top w:val="none" w:sz="0" w:space="0" w:color="auto"/>
                            <w:left w:val="none" w:sz="0" w:space="0" w:color="auto"/>
                            <w:bottom w:val="none" w:sz="0" w:space="0" w:color="auto"/>
                            <w:right w:val="none" w:sz="0" w:space="0" w:color="auto"/>
                          </w:divBdr>
                          <w:divsChild>
                            <w:div w:id="956330541">
                              <w:marLeft w:val="0"/>
                              <w:marRight w:val="0"/>
                              <w:marTop w:val="0"/>
                              <w:marBottom w:val="0"/>
                              <w:divBdr>
                                <w:top w:val="none" w:sz="0" w:space="0" w:color="auto"/>
                                <w:left w:val="none" w:sz="0" w:space="0" w:color="auto"/>
                                <w:bottom w:val="none" w:sz="0" w:space="0" w:color="auto"/>
                                <w:right w:val="none" w:sz="0" w:space="0" w:color="auto"/>
                              </w:divBdr>
                              <w:divsChild>
                                <w:div w:id="572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8912">
                  <w:marLeft w:val="0"/>
                  <w:marRight w:val="0"/>
                  <w:marTop w:val="0"/>
                  <w:marBottom w:val="0"/>
                  <w:divBdr>
                    <w:top w:val="none" w:sz="0" w:space="0" w:color="auto"/>
                    <w:left w:val="none" w:sz="0" w:space="0" w:color="auto"/>
                    <w:bottom w:val="none" w:sz="0" w:space="0" w:color="auto"/>
                    <w:right w:val="none" w:sz="0" w:space="0" w:color="auto"/>
                  </w:divBdr>
                  <w:divsChild>
                    <w:div w:id="1140224937">
                      <w:marLeft w:val="0"/>
                      <w:marRight w:val="0"/>
                      <w:marTop w:val="0"/>
                      <w:marBottom w:val="0"/>
                      <w:divBdr>
                        <w:top w:val="none" w:sz="0" w:space="0" w:color="auto"/>
                        <w:left w:val="none" w:sz="0" w:space="0" w:color="auto"/>
                        <w:bottom w:val="none" w:sz="0" w:space="0" w:color="auto"/>
                        <w:right w:val="none" w:sz="0" w:space="0" w:color="auto"/>
                      </w:divBdr>
                      <w:divsChild>
                        <w:div w:id="1217157962">
                          <w:marLeft w:val="0"/>
                          <w:marRight w:val="0"/>
                          <w:marTop w:val="0"/>
                          <w:marBottom w:val="0"/>
                          <w:divBdr>
                            <w:top w:val="none" w:sz="0" w:space="0" w:color="auto"/>
                            <w:left w:val="none" w:sz="0" w:space="0" w:color="auto"/>
                            <w:bottom w:val="none" w:sz="0" w:space="0" w:color="auto"/>
                            <w:right w:val="none" w:sz="0" w:space="0" w:color="auto"/>
                          </w:divBdr>
                          <w:divsChild>
                            <w:div w:id="54748012">
                              <w:marLeft w:val="0"/>
                              <w:marRight w:val="0"/>
                              <w:marTop w:val="0"/>
                              <w:marBottom w:val="0"/>
                              <w:divBdr>
                                <w:top w:val="none" w:sz="0" w:space="0" w:color="auto"/>
                                <w:left w:val="none" w:sz="0" w:space="0" w:color="auto"/>
                                <w:bottom w:val="none" w:sz="0" w:space="0" w:color="auto"/>
                                <w:right w:val="none" w:sz="0" w:space="0" w:color="auto"/>
                              </w:divBdr>
                            </w:div>
                          </w:divsChild>
                        </w:div>
                        <w:div w:id="545993476">
                          <w:marLeft w:val="0"/>
                          <w:marRight w:val="0"/>
                          <w:marTop w:val="0"/>
                          <w:marBottom w:val="0"/>
                          <w:divBdr>
                            <w:top w:val="none" w:sz="0" w:space="0" w:color="auto"/>
                            <w:left w:val="none" w:sz="0" w:space="0" w:color="auto"/>
                            <w:bottom w:val="none" w:sz="0" w:space="0" w:color="auto"/>
                            <w:right w:val="none" w:sz="0" w:space="0" w:color="auto"/>
                          </w:divBdr>
                          <w:divsChild>
                            <w:div w:id="1451170375">
                              <w:marLeft w:val="0"/>
                              <w:marRight w:val="0"/>
                              <w:marTop w:val="0"/>
                              <w:marBottom w:val="0"/>
                              <w:divBdr>
                                <w:top w:val="none" w:sz="0" w:space="0" w:color="auto"/>
                                <w:left w:val="none" w:sz="0" w:space="0" w:color="auto"/>
                                <w:bottom w:val="none" w:sz="0" w:space="0" w:color="auto"/>
                                <w:right w:val="none" w:sz="0" w:space="0" w:color="auto"/>
                              </w:divBdr>
                              <w:divsChild>
                                <w:div w:id="4399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96908">
                  <w:marLeft w:val="0"/>
                  <w:marRight w:val="0"/>
                  <w:marTop w:val="0"/>
                  <w:marBottom w:val="0"/>
                  <w:divBdr>
                    <w:top w:val="none" w:sz="0" w:space="0" w:color="auto"/>
                    <w:left w:val="none" w:sz="0" w:space="0" w:color="auto"/>
                    <w:bottom w:val="none" w:sz="0" w:space="0" w:color="auto"/>
                    <w:right w:val="none" w:sz="0" w:space="0" w:color="auto"/>
                  </w:divBdr>
                  <w:divsChild>
                    <w:div w:id="1610744558">
                      <w:marLeft w:val="0"/>
                      <w:marRight w:val="0"/>
                      <w:marTop w:val="0"/>
                      <w:marBottom w:val="0"/>
                      <w:divBdr>
                        <w:top w:val="single" w:sz="6" w:space="0" w:color="E5E7EB"/>
                        <w:left w:val="single" w:sz="36" w:space="0" w:color="57534A"/>
                        <w:bottom w:val="single" w:sz="6" w:space="0" w:color="E5E7EB"/>
                        <w:right w:val="single" w:sz="6" w:space="0" w:color="E5E7EB"/>
                      </w:divBdr>
                      <w:divsChild>
                        <w:div w:id="2142381648">
                          <w:marLeft w:val="0"/>
                          <w:marRight w:val="0"/>
                          <w:marTop w:val="0"/>
                          <w:marBottom w:val="0"/>
                          <w:divBdr>
                            <w:top w:val="none" w:sz="0" w:space="0" w:color="auto"/>
                            <w:left w:val="none" w:sz="0" w:space="0" w:color="auto"/>
                            <w:bottom w:val="none" w:sz="0" w:space="0" w:color="auto"/>
                            <w:right w:val="none" w:sz="0" w:space="0" w:color="auto"/>
                          </w:divBdr>
                          <w:divsChild>
                            <w:div w:id="1213228539">
                              <w:marLeft w:val="0"/>
                              <w:marRight w:val="0"/>
                              <w:marTop w:val="0"/>
                              <w:marBottom w:val="0"/>
                              <w:divBdr>
                                <w:top w:val="none" w:sz="0" w:space="0" w:color="auto"/>
                                <w:left w:val="none" w:sz="0" w:space="0" w:color="auto"/>
                                <w:bottom w:val="none" w:sz="0" w:space="0" w:color="auto"/>
                                <w:right w:val="none" w:sz="0" w:space="0" w:color="auto"/>
                              </w:divBdr>
                            </w:div>
                          </w:divsChild>
                        </w:div>
                        <w:div w:id="522669984">
                          <w:marLeft w:val="0"/>
                          <w:marRight w:val="0"/>
                          <w:marTop w:val="0"/>
                          <w:marBottom w:val="0"/>
                          <w:divBdr>
                            <w:top w:val="none" w:sz="0" w:space="0" w:color="auto"/>
                            <w:left w:val="none" w:sz="0" w:space="0" w:color="auto"/>
                            <w:bottom w:val="none" w:sz="0" w:space="0" w:color="auto"/>
                            <w:right w:val="none" w:sz="0" w:space="0" w:color="auto"/>
                          </w:divBdr>
                          <w:divsChild>
                            <w:div w:id="245113235">
                              <w:marLeft w:val="0"/>
                              <w:marRight w:val="0"/>
                              <w:marTop w:val="0"/>
                              <w:marBottom w:val="0"/>
                              <w:divBdr>
                                <w:top w:val="none" w:sz="0" w:space="0" w:color="auto"/>
                                <w:left w:val="none" w:sz="0" w:space="0" w:color="auto"/>
                                <w:bottom w:val="none" w:sz="0" w:space="0" w:color="auto"/>
                                <w:right w:val="none" w:sz="0" w:space="0" w:color="auto"/>
                              </w:divBdr>
                              <w:divsChild>
                                <w:div w:id="18082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480454">
                  <w:marLeft w:val="0"/>
                  <w:marRight w:val="0"/>
                  <w:marTop w:val="0"/>
                  <w:marBottom w:val="0"/>
                  <w:divBdr>
                    <w:top w:val="none" w:sz="0" w:space="0" w:color="auto"/>
                    <w:left w:val="none" w:sz="0" w:space="0" w:color="auto"/>
                    <w:bottom w:val="none" w:sz="0" w:space="0" w:color="auto"/>
                    <w:right w:val="none" w:sz="0" w:space="0" w:color="auto"/>
                  </w:divBdr>
                  <w:divsChild>
                    <w:div w:id="1014771746">
                      <w:marLeft w:val="0"/>
                      <w:marRight w:val="0"/>
                      <w:marTop w:val="0"/>
                      <w:marBottom w:val="0"/>
                      <w:divBdr>
                        <w:top w:val="single" w:sz="6" w:space="0" w:color="E5E7EB"/>
                        <w:left w:val="single" w:sz="6" w:space="0" w:color="E5E7EB"/>
                        <w:bottom w:val="single" w:sz="6" w:space="0" w:color="E5E7EB"/>
                        <w:right w:val="single" w:sz="6" w:space="0" w:color="E5E7EB"/>
                      </w:divBdr>
                      <w:divsChild>
                        <w:div w:id="989140939">
                          <w:marLeft w:val="0"/>
                          <w:marRight w:val="0"/>
                          <w:marTop w:val="0"/>
                          <w:marBottom w:val="0"/>
                          <w:divBdr>
                            <w:top w:val="none" w:sz="0" w:space="0" w:color="auto"/>
                            <w:left w:val="none" w:sz="0" w:space="0" w:color="auto"/>
                            <w:bottom w:val="none" w:sz="0" w:space="0" w:color="auto"/>
                            <w:right w:val="none" w:sz="0" w:space="0" w:color="auto"/>
                          </w:divBdr>
                          <w:divsChild>
                            <w:div w:id="238175098">
                              <w:marLeft w:val="0"/>
                              <w:marRight w:val="0"/>
                              <w:marTop w:val="0"/>
                              <w:marBottom w:val="0"/>
                              <w:divBdr>
                                <w:top w:val="none" w:sz="0" w:space="0" w:color="auto"/>
                                <w:left w:val="none" w:sz="0" w:space="0" w:color="auto"/>
                                <w:bottom w:val="none" w:sz="0" w:space="0" w:color="auto"/>
                                <w:right w:val="none" w:sz="0" w:space="0" w:color="auto"/>
                              </w:divBdr>
                            </w:div>
                          </w:divsChild>
                        </w:div>
                        <w:div w:id="1366834879">
                          <w:marLeft w:val="0"/>
                          <w:marRight w:val="0"/>
                          <w:marTop w:val="0"/>
                          <w:marBottom w:val="0"/>
                          <w:divBdr>
                            <w:top w:val="none" w:sz="0" w:space="0" w:color="auto"/>
                            <w:left w:val="none" w:sz="0" w:space="0" w:color="auto"/>
                            <w:bottom w:val="none" w:sz="0" w:space="0" w:color="auto"/>
                            <w:right w:val="none" w:sz="0" w:space="0" w:color="auto"/>
                          </w:divBdr>
                          <w:divsChild>
                            <w:div w:id="2133285056">
                              <w:marLeft w:val="0"/>
                              <w:marRight w:val="0"/>
                              <w:marTop w:val="0"/>
                              <w:marBottom w:val="0"/>
                              <w:divBdr>
                                <w:top w:val="none" w:sz="0" w:space="0" w:color="auto"/>
                                <w:left w:val="none" w:sz="0" w:space="0" w:color="auto"/>
                                <w:bottom w:val="none" w:sz="0" w:space="0" w:color="auto"/>
                                <w:right w:val="none" w:sz="0" w:space="0" w:color="auto"/>
                              </w:divBdr>
                              <w:divsChild>
                                <w:div w:id="1325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98358">
                  <w:marLeft w:val="0"/>
                  <w:marRight w:val="0"/>
                  <w:marTop w:val="0"/>
                  <w:marBottom w:val="0"/>
                  <w:divBdr>
                    <w:top w:val="none" w:sz="0" w:space="0" w:color="auto"/>
                    <w:left w:val="none" w:sz="0" w:space="0" w:color="auto"/>
                    <w:bottom w:val="none" w:sz="0" w:space="0" w:color="auto"/>
                    <w:right w:val="none" w:sz="0" w:space="0" w:color="auto"/>
                  </w:divBdr>
                  <w:divsChild>
                    <w:div w:id="707335617">
                      <w:marLeft w:val="0"/>
                      <w:marRight w:val="0"/>
                      <w:marTop w:val="0"/>
                      <w:marBottom w:val="0"/>
                      <w:divBdr>
                        <w:top w:val="single" w:sz="6" w:space="0" w:color="E5E7EB"/>
                        <w:left w:val="single" w:sz="36" w:space="0" w:color="57534A"/>
                        <w:bottom w:val="single" w:sz="6" w:space="0" w:color="E5E7EB"/>
                        <w:right w:val="single" w:sz="6" w:space="0" w:color="E5E7EB"/>
                      </w:divBdr>
                      <w:divsChild>
                        <w:div w:id="2056351267">
                          <w:marLeft w:val="0"/>
                          <w:marRight w:val="0"/>
                          <w:marTop w:val="0"/>
                          <w:marBottom w:val="0"/>
                          <w:divBdr>
                            <w:top w:val="none" w:sz="0" w:space="0" w:color="auto"/>
                            <w:left w:val="none" w:sz="0" w:space="0" w:color="auto"/>
                            <w:bottom w:val="none" w:sz="0" w:space="0" w:color="auto"/>
                            <w:right w:val="none" w:sz="0" w:space="0" w:color="auto"/>
                          </w:divBdr>
                          <w:divsChild>
                            <w:div w:id="1878353773">
                              <w:marLeft w:val="0"/>
                              <w:marRight w:val="0"/>
                              <w:marTop w:val="0"/>
                              <w:marBottom w:val="0"/>
                              <w:divBdr>
                                <w:top w:val="none" w:sz="0" w:space="0" w:color="auto"/>
                                <w:left w:val="none" w:sz="0" w:space="0" w:color="auto"/>
                                <w:bottom w:val="none" w:sz="0" w:space="0" w:color="auto"/>
                                <w:right w:val="none" w:sz="0" w:space="0" w:color="auto"/>
                              </w:divBdr>
                            </w:div>
                          </w:divsChild>
                        </w:div>
                        <w:div w:id="1521162286">
                          <w:marLeft w:val="0"/>
                          <w:marRight w:val="0"/>
                          <w:marTop w:val="0"/>
                          <w:marBottom w:val="0"/>
                          <w:divBdr>
                            <w:top w:val="none" w:sz="0" w:space="0" w:color="auto"/>
                            <w:left w:val="none" w:sz="0" w:space="0" w:color="auto"/>
                            <w:bottom w:val="none" w:sz="0" w:space="0" w:color="auto"/>
                            <w:right w:val="none" w:sz="0" w:space="0" w:color="auto"/>
                          </w:divBdr>
                          <w:divsChild>
                            <w:div w:id="1118990136">
                              <w:marLeft w:val="0"/>
                              <w:marRight w:val="0"/>
                              <w:marTop w:val="0"/>
                              <w:marBottom w:val="0"/>
                              <w:divBdr>
                                <w:top w:val="none" w:sz="0" w:space="0" w:color="auto"/>
                                <w:left w:val="none" w:sz="0" w:space="0" w:color="auto"/>
                                <w:bottom w:val="none" w:sz="0" w:space="0" w:color="auto"/>
                                <w:right w:val="none" w:sz="0" w:space="0" w:color="auto"/>
                              </w:divBdr>
                              <w:divsChild>
                                <w:div w:id="13474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storiefagligarbejdsbog.systime.dk/?id=145" TargetMode="External"/><Relationship Id="rId5" Type="http://schemas.openxmlformats.org/officeDocument/2006/relationships/hyperlink" Target="https://historiefagligarbejdsbog.systime.dk/?id=19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7769</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RGE</dc:creator>
  <cp:keywords/>
  <dc:description/>
  <cp:lastModifiedBy>RGE</cp:lastModifiedBy>
  <cp:revision>1</cp:revision>
  <dcterms:created xsi:type="dcterms:W3CDTF">2025-08-25T20:06:00Z</dcterms:created>
  <dcterms:modified xsi:type="dcterms:W3CDTF">2025-08-25T20:08:00Z</dcterms:modified>
</cp:coreProperties>
</file>