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B811" w14:textId="77777777" w:rsidR="00F707FB" w:rsidRPr="00F707FB" w:rsidRDefault="00F707FB" w:rsidP="00F707FB">
      <w:pPr>
        <w:rPr>
          <w:b/>
          <w:bCs/>
        </w:rPr>
      </w:pPr>
      <w:r w:rsidRPr="00F707FB">
        <w:rPr>
          <w:b/>
          <w:bCs/>
        </w:rPr>
        <w:t>Den tredje fortællemåde</w:t>
      </w:r>
    </w:p>
    <w:p w14:paraId="584B2B95" w14:textId="77777777" w:rsidR="00F707FB" w:rsidRPr="00F707FB" w:rsidRDefault="00F707FB" w:rsidP="00F707FB">
      <w:r w:rsidRPr="00F707FB">
        <w:t xml:space="preserve">Denne fortællemåde anvendes i den fortællende nyhedsjournalistik og er udviklet af den amerikanske journalist Roy Peter Clarke. Man kan fortælle for at formidle fakta, som den traditionelle nyhedsjournalistik gør, man kan gøre det for at give oplevelser, som litteraturen gør, men man kan også fortælle for at gøre begge dele (Hvid, 2005). Det er den tredje fortællemåde. Den er karakteristisk ved at veksle mellem sceniske afsnit og mere faktuelle afsnit. Det er en form, der både tilgodeser læsernes behov for oplevelse og identifikation og deres behov for kontante oplysninger. Artiklen indledes med en scene, der udspiller sig i et konkret miljø. Her får vi præsenteret de vigtigste ting i historien: emnet, personerne, miljøet og konflikten. Den første scene skal være umiddelbart spændende og vække læsernes nysgerrighed. Så følger et fakta-afsnit, hvor der præsenteres fakta på klassisk </w:t>
      </w:r>
      <w:proofErr w:type="spellStart"/>
      <w:r w:rsidRPr="00F707FB">
        <w:t>nyhedsjournalistisk</w:t>
      </w:r>
      <w:proofErr w:type="spellEnd"/>
      <w:r w:rsidRPr="00F707FB">
        <w:t xml:space="preserve"> vis. Fakta-afsnittene kaldes for </w:t>
      </w:r>
      <w:proofErr w:type="spellStart"/>
      <w:r w:rsidRPr="00F707FB">
        <w:t>bbi'er</w:t>
      </w:r>
      <w:proofErr w:type="spellEnd"/>
      <w:r w:rsidRPr="00F707FB">
        <w:t xml:space="preserve"> (boring but </w:t>
      </w:r>
      <w:proofErr w:type="spellStart"/>
      <w:r w:rsidRPr="00F707FB">
        <w:t>important</w:t>
      </w:r>
      <w:proofErr w:type="spellEnd"/>
      <w:r w:rsidRPr="00F707FB">
        <w:t>). Derefter følger igen en scene, som fører læserne videre ind i historiens konkrete univers. Så kommer et afsnit med flere fakta. Og artiklen slutter som den begyndte: med en scene. Scenerne kan forløbe kronologisk efter hinanden, eller der kan være tale om at benytte flash back. Det er ligeledes karakteristisk og vigtigt for sammenhængen, at fakta-delene forklarer scenerne og sætter dem i et større perspektiv og at scenerne omvendt illustrerer fakta-delene. Der skal med andre ord være sammenhæng mellem scener og fakta.</w:t>
      </w:r>
    </w:p>
    <w:p w14:paraId="61C80551" w14:textId="785F1001" w:rsidR="00357C0B" w:rsidRDefault="000760DC">
      <w:hyperlink r:id="rId4" w:anchor="c1250" w:history="1">
        <w:r w:rsidRPr="000760DC">
          <w:rPr>
            <w:rStyle w:val="Hyperlink"/>
          </w:rPr>
          <w:t>5.1 Avisjournalistik | Håndbog til dansk – litteratur, sprog, medier</w:t>
        </w:r>
      </w:hyperlink>
    </w:p>
    <w:sectPr w:rsidR="00357C0B" w:rsidSect="006538B3">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FB"/>
    <w:rsid w:val="000760DC"/>
    <w:rsid w:val="00260569"/>
    <w:rsid w:val="00357C0B"/>
    <w:rsid w:val="006538B3"/>
    <w:rsid w:val="00BF3993"/>
    <w:rsid w:val="00F707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5E0F"/>
  <w15:chartTrackingRefBased/>
  <w15:docId w15:val="{7E223B3D-3E37-4AD9-978A-0AFC5959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70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70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707F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707F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707F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707F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707F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707F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707F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07F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707F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707F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707F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707F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707F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707F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707F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707FB"/>
    <w:rPr>
      <w:rFonts w:eastAsiaTheme="majorEastAsia" w:cstheme="majorBidi"/>
      <w:color w:val="272727" w:themeColor="text1" w:themeTint="D8"/>
    </w:rPr>
  </w:style>
  <w:style w:type="paragraph" w:styleId="Titel">
    <w:name w:val="Title"/>
    <w:basedOn w:val="Normal"/>
    <w:next w:val="Normal"/>
    <w:link w:val="TitelTegn"/>
    <w:uiPriority w:val="10"/>
    <w:qFormat/>
    <w:rsid w:val="00F70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707F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707F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707F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707F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707FB"/>
    <w:rPr>
      <w:i/>
      <w:iCs/>
      <w:color w:val="404040" w:themeColor="text1" w:themeTint="BF"/>
    </w:rPr>
  </w:style>
  <w:style w:type="paragraph" w:styleId="Listeafsnit">
    <w:name w:val="List Paragraph"/>
    <w:basedOn w:val="Normal"/>
    <w:uiPriority w:val="34"/>
    <w:qFormat/>
    <w:rsid w:val="00F707FB"/>
    <w:pPr>
      <w:ind w:left="720"/>
      <w:contextualSpacing/>
    </w:pPr>
  </w:style>
  <w:style w:type="character" w:styleId="Kraftigfremhvning">
    <w:name w:val="Intense Emphasis"/>
    <w:basedOn w:val="Standardskrifttypeiafsnit"/>
    <w:uiPriority w:val="21"/>
    <w:qFormat/>
    <w:rsid w:val="00F707FB"/>
    <w:rPr>
      <w:i/>
      <w:iCs/>
      <w:color w:val="0F4761" w:themeColor="accent1" w:themeShade="BF"/>
    </w:rPr>
  </w:style>
  <w:style w:type="paragraph" w:styleId="Strktcitat">
    <w:name w:val="Intense Quote"/>
    <w:basedOn w:val="Normal"/>
    <w:next w:val="Normal"/>
    <w:link w:val="StrktcitatTegn"/>
    <w:uiPriority w:val="30"/>
    <w:qFormat/>
    <w:rsid w:val="00F70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707FB"/>
    <w:rPr>
      <w:i/>
      <w:iCs/>
      <w:color w:val="0F4761" w:themeColor="accent1" w:themeShade="BF"/>
    </w:rPr>
  </w:style>
  <w:style w:type="character" w:styleId="Kraftighenvisning">
    <w:name w:val="Intense Reference"/>
    <w:basedOn w:val="Standardskrifttypeiafsnit"/>
    <w:uiPriority w:val="32"/>
    <w:qFormat/>
    <w:rsid w:val="00F707FB"/>
    <w:rPr>
      <w:b/>
      <w:bCs/>
      <w:smallCaps/>
      <w:color w:val="0F4761" w:themeColor="accent1" w:themeShade="BF"/>
      <w:spacing w:val="5"/>
    </w:rPr>
  </w:style>
  <w:style w:type="character" w:styleId="Hyperlink">
    <w:name w:val="Hyperlink"/>
    <w:basedOn w:val="Standardskrifttypeiafsnit"/>
    <w:uiPriority w:val="99"/>
    <w:unhideWhenUsed/>
    <w:rsid w:val="000760DC"/>
    <w:rPr>
      <w:color w:val="467886" w:themeColor="hyperlink"/>
      <w:u w:val="single"/>
    </w:rPr>
  </w:style>
  <w:style w:type="character" w:styleId="Ulstomtale">
    <w:name w:val="Unresolved Mention"/>
    <w:basedOn w:val="Standardskrifttypeiafsnit"/>
    <w:uiPriority w:val="99"/>
    <w:semiHidden/>
    <w:unhideWhenUsed/>
    <w:rsid w:val="00076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181058">
      <w:bodyDiv w:val="1"/>
      <w:marLeft w:val="0"/>
      <w:marRight w:val="0"/>
      <w:marTop w:val="0"/>
      <w:marBottom w:val="0"/>
      <w:divBdr>
        <w:top w:val="none" w:sz="0" w:space="0" w:color="auto"/>
        <w:left w:val="none" w:sz="0" w:space="0" w:color="auto"/>
        <w:bottom w:val="none" w:sz="0" w:space="0" w:color="auto"/>
        <w:right w:val="none" w:sz="0" w:space="0" w:color="auto"/>
      </w:divBdr>
      <w:divsChild>
        <w:div w:id="223377905">
          <w:marLeft w:val="0"/>
          <w:marRight w:val="0"/>
          <w:marTop w:val="0"/>
          <w:marBottom w:val="0"/>
          <w:divBdr>
            <w:top w:val="none" w:sz="0" w:space="0" w:color="auto"/>
            <w:left w:val="none" w:sz="0" w:space="0" w:color="auto"/>
            <w:bottom w:val="none" w:sz="0" w:space="0" w:color="auto"/>
            <w:right w:val="none" w:sz="0" w:space="0" w:color="auto"/>
          </w:divBdr>
          <w:divsChild>
            <w:div w:id="1577131497">
              <w:marLeft w:val="0"/>
              <w:marRight w:val="0"/>
              <w:marTop w:val="0"/>
              <w:marBottom w:val="0"/>
              <w:divBdr>
                <w:top w:val="none" w:sz="0" w:space="0" w:color="auto"/>
                <w:left w:val="none" w:sz="0" w:space="0" w:color="auto"/>
                <w:bottom w:val="none" w:sz="0" w:space="0" w:color="auto"/>
                <w:right w:val="none" w:sz="0" w:space="0" w:color="auto"/>
              </w:divBdr>
            </w:div>
          </w:divsChild>
        </w:div>
        <w:div w:id="501824067">
          <w:marLeft w:val="0"/>
          <w:marRight w:val="0"/>
          <w:marTop w:val="0"/>
          <w:marBottom w:val="0"/>
          <w:divBdr>
            <w:top w:val="none" w:sz="0" w:space="0" w:color="auto"/>
            <w:left w:val="none" w:sz="0" w:space="0" w:color="auto"/>
            <w:bottom w:val="none" w:sz="0" w:space="0" w:color="auto"/>
            <w:right w:val="none" w:sz="0" w:space="0" w:color="auto"/>
          </w:divBdr>
          <w:divsChild>
            <w:div w:id="1571190800">
              <w:marLeft w:val="0"/>
              <w:marRight w:val="0"/>
              <w:marTop w:val="0"/>
              <w:marBottom w:val="0"/>
              <w:divBdr>
                <w:top w:val="none" w:sz="0" w:space="0" w:color="auto"/>
                <w:left w:val="none" w:sz="0" w:space="0" w:color="auto"/>
                <w:bottom w:val="none" w:sz="0" w:space="0" w:color="auto"/>
                <w:right w:val="none" w:sz="0" w:space="0" w:color="auto"/>
              </w:divBdr>
              <w:divsChild>
                <w:div w:id="8637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3292">
      <w:bodyDiv w:val="1"/>
      <w:marLeft w:val="0"/>
      <w:marRight w:val="0"/>
      <w:marTop w:val="0"/>
      <w:marBottom w:val="0"/>
      <w:divBdr>
        <w:top w:val="none" w:sz="0" w:space="0" w:color="auto"/>
        <w:left w:val="none" w:sz="0" w:space="0" w:color="auto"/>
        <w:bottom w:val="none" w:sz="0" w:space="0" w:color="auto"/>
        <w:right w:val="none" w:sz="0" w:space="0" w:color="auto"/>
      </w:divBdr>
      <w:divsChild>
        <w:div w:id="56826126">
          <w:marLeft w:val="0"/>
          <w:marRight w:val="0"/>
          <w:marTop w:val="0"/>
          <w:marBottom w:val="0"/>
          <w:divBdr>
            <w:top w:val="none" w:sz="0" w:space="0" w:color="auto"/>
            <w:left w:val="none" w:sz="0" w:space="0" w:color="auto"/>
            <w:bottom w:val="none" w:sz="0" w:space="0" w:color="auto"/>
            <w:right w:val="none" w:sz="0" w:space="0" w:color="auto"/>
          </w:divBdr>
          <w:divsChild>
            <w:div w:id="159585321">
              <w:marLeft w:val="0"/>
              <w:marRight w:val="0"/>
              <w:marTop w:val="0"/>
              <w:marBottom w:val="0"/>
              <w:divBdr>
                <w:top w:val="none" w:sz="0" w:space="0" w:color="auto"/>
                <w:left w:val="none" w:sz="0" w:space="0" w:color="auto"/>
                <w:bottom w:val="none" w:sz="0" w:space="0" w:color="auto"/>
                <w:right w:val="none" w:sz="0" w:space="0" w:color="auto"/>
              </w:divBdr>
            </w:div>
          </w:divsChild>
        </w:div>
        <w:div w:id="1628583958">
          <w:marLeft w:val="0"/>
          <w:marRight w:val="0"/>
          <w:marTop w:val="0"/>
          <w:marBottom w:val="0"/>
          <w:divBdr>
            <w:top w:val="none" w:sz="0" w:space="0" w:color="auto"/>
            <w:left w:val="none" w:sz="0" w:space="0" w:color="auto"/>
            <w:bottom w:val="none" w:sz="0" w:space="0" w:color="auto"/>
            <w:right w:val="none" w:sz="0" w:space="0" w:color="auto"/>
          </w:divBdr>
          <w:divsChild>
            <w:div w:id="1761557524">
              <w:marLeft w:val="0"/>
              <w:marRight w:val="0"/>
              <w:marTop w:val="0"/>
              <w:marBottom w:val="0"/>
              <w:divBdr>
                <w:top w:val="none" w:sz="0" w:space="0" w:color="auto"/>
                <w:left w:val="none" w:sz="0" w:space="0" w:color="auto"/>
                <w:bottom w:val="none" w:sz="0" w:space="0" w:color="auto"/>
                <w:right w:val="none" w:sz="0" w:space="0" w:color="auto"/>
              </w:divBdr>
              <w:divsChild>
                <w:div w:id="12518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bdansk.systime.dk/?id=21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1423</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2</cp:revision>
  <dcterms:created xsi:type="dcterms:W3CDTF">2025-01-07T10:47:00Z</dcterms:created>
  <dcterms:modified xsi:type="dcterms:W3CDTF">2025-01-07T10:47:00Z</dcterms:modified>
</cp:coreProperties>
</file>