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5969D6" w14:textId="0365F248" w:rsidR="002F2A16" w:rsidRDefault="004F441C" w:rsidP="004F441C">
      <w:pPr>
        <w:pStyle w:val="Titel"/>
        <w:rPr>
          <w:sz w:val="48"/>
          <w:szCs w:val="48"/>
          <w:lang w:val="de-DE"/>
        </w:rPr>
      </w:pPr>
      <w:r w:rsidRPr="004F441C">
        <w:rPr>
          <w:sz w:val="48"/>
          <w:szCs w:val="48"/>
          <w:lang w:val="de-DE"/>
        </w:rPr>
        <w:t>Das Leben der Anderen – Personencharakteristik</w:t>
      </w:r>
    </w:p>
    <w:p w14:paraId="6D24AC4F" w14:textId="542D444B" w:rsidR="004F441C" w:rsidRPr="004F441C" w:rsidRDefault="004F441C" w:rsidP="004F441C">
      <w:pPr>
        <w:rPr>
          <w:lang w:val="de-DE"/>
        </w:rPr>
      </w:pPr>
    </w:p>
    <w:p w14:paraId="466B7431" w14:textId="2BB9CB06" w:rsidR="004F441C" w:rsidRPr="004F441C" w:rsidRDefault="004F441C" w:rsidP="004F441C">
      <w:pPr>
        <w:rPr>
          <w:b/>
          <w:bCs/>
          <w:lang w:val="de-DE"/>
        </w:rPr>
      </w:pPr>
      <w:r w:rsidRPr="004F441C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1BD3436" wp14:editId="5369A620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1125855" cy="1125855"/>
            <wp:effectExtent l="0" t="0" r="0" b="0"/>
            <wp:wrapTight wrapText="bothSides">
              <wp:wrapPolygon edited="0">
                <wp:start x="0" y="0"/>
                <wp:lineTo x="0" y="21198"/>
                <wp:lineTo x="21198" y="21198"/>
                <wp:lineTo x="21198" y="0"/>
                <wp:lineTo x="0" y="0"/>
              </wp:wrapPolygon>
            </wp:wrapTight>
            <wp:docPr id="624877554" name="Billede 1" descr="georg dreyman ☭ 🇵🇸 on X: &quot;#MiraçMiroğlu&quot;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org dreyman ☭ 🇵🇸 on X: &quot;#MiraçMiroğlu&quot; / X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F441C">
        <w:rPr>
          <w:b/>
          <w:bCs/>
          <w:lang w:val="de-DE"/>
        </w:rPr>
        <w:t>Georg Dreyman</w:t>
      </w:r>
      <w:r w:rsidR="00931280">
        <w:rPr>
          <w:b/>
          <w:bCs/>
          <w:lang w:val="de-DE"/>
        </w:rPr>
        <w:t xml:space="preserve"> (Dichter, Regisseur)</w:t>
      </w:r>
    </w:p>
    <w:p w14:paraId="0C4B5DF2" w14:textId="0922AC8A" w:rsidR="004F441C" w:rsidRPr="004F441C" w:rsidRDefault="004F441C">
      <w:pPr>
        <w:rPr>
          <w:b/>
          <w:bCs/>
          <w:lang w:val="de-DE"/>
        </w:rPr>
      </w:pPr>
    </w:p>
    <w:p w14:paraId="6EC6499A" w14:textId="3F08FD2C" w:rsidR="004F441C" w:rsidRPr="004F441C" w:rsidRDefault="004F441C">
      <w:pPr>
        <w:rPr>
          <w:b/>
          <w:bCs/>
          <w:lang w:val="de-DE"/>
        </w:rPr>
      </w:pPr>
    </w:p>
    <w:p w14:paraId="22E8C486" w14:textId="216CDE03" w:rsidR="004F441C" w:rsidRPr="004F441C" w:rsidRDefault="004F441C">
      <w:pPr>
        <w:rPr>
          <w:b/>
          <w:bCs/>
          <w:lang w:val="de-DE"/>
        </w:rPr>
      </w:pPr>
    </w:p>
    <w:p w14:paraId="6CBB3A09" w14:textId="1EB00913" w:rsidR="004F441C" w:rsidRPr="004F441C" w:rsidRDefault="00931280" w:rsidP="004F441C">
      <w:pPr>
        <w:rPr>
          <w:b/>
          <w:bCs/>
          <w:lang w:val="de-DE"/>
        </w:rPr>
      </w:pPr>
      <w:r w:rsidRPr="004F441C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1CDB6DAE" wp14:editId="12ED392D">
            <wp:simplePos x="0" y="0"/>
            <wp:positionH relativeFrom="margin">
              <wp:posOffset>-4656</wp:posOffset>
            </wp:positionH>
            <wp:positionV relativeFrom="paragraph">
              <wp:posOffset>128905</wp:posOffset>
            </wp:positionV>
            <wp:extent cx="1616710" cy="1066800"/>
            <wp:effectExtent l="0" t="0" r="2540" b="0"/>
            <wp:wrapTight wrapText="bothSides">
              <wp:wrapPolygon edited="0">
                <wp:start x="0" y="0"/>
                <wp:lineTo x="0" y="21214"/>
                <wp:lineTo x="21379" y="21214"/>
                <wp:lineTo x="21379" y="0"/>
                <wp:lineTo x="0" y="0"/>
              </wp:wrapPolygon>
            </wp:wrapTight>
            <wp:docPr id="1233376715" name="Billede 2" descr="Das Leben der Anderen 2006 — Martina Gede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s Leben der Anderen 2006 — Martina Gede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FA05E" w14:textId="4635F2CA" w:rsidR="004F441C" w:rsidRPr="004F441C" w:rsidRDefault="004F441C" w:rsidP="004F441C">
      <w:pPr>
        <w:rPr>
          <w:lang w:val="de-DE"/>
        </w:rPr>
      </w:pPr>
      <w:r w:rsidRPr="004F441C">
        <w:rPr>
          <w:b/>
          <w:bCs/>
          <w:lang w:val="de-DE"/>
        </w:rPr>
        <w:t>Christa-Maria Sieland</w:t>
      </w:r>
      <w:r w:rsidR="00931280">
        <w:rPr>
          <w:b/>
          <w:bCs/>
          <w:lang w:val="de-DE"/>
        </w:rPr>
        <w:t xml:space="preserve"> (Schauspielerin)</w:t>
      </w:r>
    </w:p>
    <w:p w14:paraId="58F4A6C9" w14:textId="2C84ACF9" w:rsidR="004F441C" w:rsidRPr="004F441C" w:rsidRDefault="004F441C">
      <w:pPr>
        <w:rPr>
          <w:lang w:val="de-DE"/>
        </w:rPr>
      </w:pPr>
    </w:p>
    <w:p w14:paraId="2F34E9F1" w14:textId="2EE112DE" w:rsidR="004F441C" w:rsidRPr="004F441C" w:rsidRDefault="004F441C">
      <w:pPr>
        <w:rPr>
          <w:lang w:val="de-DE"/>
        </w:rPr>
      </w:pPr>
    </w:p>
    <w:p w14:paraId="539B3D14" w14:textId="77777777" w:rsidR="00931280" w:rsidRDefault="00931280">
      <w:pPr>
        <w:rPr>
          <w:lang w:val="de-DE"/>
        </w:rPr>
      </w:pPr>
      <w:r w:rsidRPr="004F441C"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F6C24E3" wp14:editId="2F1B88FC">
            <wp:simplePos x="0" y="0"/>
            <wp:positionH relativeFrom="margin">
              <wp:posOffset>-5080</wp:posOffset>
            </wp:positionH>
            <wp:positionV relativeFrom="paragraph">
              <wp:posOffset>184150</wp:posOffset>
            </wp:positionV>
            <wp:extent cx="1608455" cy="975995"/>
            <wp:effectExtent l="0" t="0" r="0" b="0"/>
            <wp:wrapTight wrapText="bothSides">
              <wp:wrapPolygon edited="0">
                <wp:start x="0" y="0"/>
                <wp:lineTo x="0" y="21080"/>
                <wp:lineTo x="21233" y="21080"/>
                <wp:lineTo x="21233" y="0"/>
                <wp:lineTo x="0" y="0"/>
              </wp:wrapPolygon>
            </wp:wrapTight>
            <wp:docPr id="1559738224" name="Billede 3" descr="Filmanbefaling: De andres liv (2006) | Koldingbiblioteker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ilmanbefaling: De andres liv (2006) | Koldingbiblioteker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8455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CC5350" w14:textId="7A77739D" w:rsidR="004F441C" w:rsidRDefault="004F441C">
      <w:pPr>
        <w:rPr>
          <w:lang w:val="de-DE"/>
        </w:rPr>
      </w:pPr>
      <w:r w:rsidRPr="004F441C">
        <w:rPr>
          <w:b/>
          <w:bCs/>
          <w:lang w:val="de-DE"/>
        </w:rPr>
        <w:t>Gerd Wiesler</w:t>
      </w:r>
      <w:r w:rsidR="00931280">
        <w:rPr>
          <w:b/>
          <w:bCs/>
          <w:lang w:val="de-DE"/>
        </w:rPr>
        <w:t xml:space="preserve"> (Hauptmann bei der Stasi)</w:t>
      </w:r>
    </w:p>
    <w:p w14:paraId="16D25FB4" w14:textId="34285003" w:rsidR="004F441C" w:rsidRDefault="004F441C">
      <w:pPr>
        <w:rPr>
          <w:lang w:val="de-DE"/>
        </w:rPr>
      </w:pPr>
    </w:p>
    <w:p w14:paraId="0F140A8D" w14:textId="77777777" w:rsidR="00931280" w:rsidRDefault="00931280">
      <w:pPr>
        <w:rPr>
          <w:lang w:val="de-DE"/>
        </w:rPr>
      </w:pPr>
    </w:p>
    <w:p w14:paraId="6F1162B1" w14:textId="0583099A" w:rsidR="00931280" w:rsidRDefault="00931280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22E2FBA" wp14:editId="384FB6D0">
            <wp:simplePos x="0" y="0"/>
            <wp:positionH relativeFrom="margin">
              <wp:align>left</wp:align>
            </wp:positionH>
            <wp:positionV relativeFrom="paragraph">
              <wp:posOffset>181610</wp:posOffset>
            </wp:positionV>
            <wp:extent cx="1854200" cy="991235"/>
            <wp:effectExtent l="0" t="0" r="0" b="0"/>
            <wp:wrapTight wrapText="bothSides">
              <wp:wrapPolygon edited="0">
                <wp:start x="0" y="0"/>
                <wp:lineTo x="0" y="21171"/>
                <wp:lineTo x="21304" y="21171"/>
                <wp:lineTo x="21304" y="0"/>
                <wp:lineTo x="0" y="0"/>
              </wp:wrapPolygon>
            </wp:wrapTight>
            <wp:docPr id="1286517756" name="Billede 4" descr="Conversations Over Chai: Das Leben der Anderen (200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onversations Over Chai: Das Leben der Anderen (2006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B54E8E" w14:textId="43BE1AA7" w:rsidR="004F441C" w:rsidRDefault="004F441C">
      <w:pPr>
        <w:rPr>
          <w:lang w:val="de-DE"/>
        </w:rPr>
      </w:pPr>
      <w:r w:rsidRPr="004F441C">
        <w:rPr>
          <w:b/>
          <w:bCs/>
          <w:lang w:val="de-DE"/>
        </w:rPr>
        <w:t>Anton Grubitz</w:t>
      </w:r>
      <w:r w:rsidR="00931280">
        <w:rPr>
          <w:b/>
          <w:bCs/>
          <w:lang w:val="de-DE"/>
        </w:rPr>
        <w:t xml:space="preserve"> (Oberstleutnant bei der Stasi)</w:t>
      </w:r>
    </w:p>
    <w:p w14:paraId="3F46A164" w14:textId="6A084F4D" w:rsidR="004F441C" w:rsidRDefault="004F441C">
      <w:pPr>
        <w:rPr>
          <w:lang w:val="de-DE"/>
        </w:rPr>
      </w:pPr>
    </w:p>
    <w:p w14:paraId="05FB04AE" w14:textId="02716188" w:rsidR="004F441C" w:rsidRDefault="004F441C">
      <w:pPr>
        <w:rPr>
          <w:lang w:val="de-DE"/>
        </w:rPr>
      </w:pPr>
    </w:p>
    <w:p w14:paraId="3B595D46" w14:textId="1C001D27" w:rsidR="00931280" w:rsidRDefault="00931280">
      <w:pPr>
        <w:rPr>
          <w:b/>
          <w:bCs/>
          <w:lang w:val="de-DE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7CF9EB74" wp14:editId="380E6377">
            <wp:simplePos x="0" y="0"/>
            <wp:positionH relativeFrom="margin">
              <wp:align>left</wp:align>
            </wp:positionH>
            <wp:positionV relativeFrom="paragraph">
              <wp:posOffset>220980</wp:posOffset>
            </wp:positionV>
            <wp:extent cx="1341755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160" y="21359"/>
                <wp:lineTo x="21160" y="0"/>
                <wp:lineTo x="0" y="0"/>
              </wp:wrapPolygon>
            </wp:wrapTight>
            <wp:docPr id="121517370" name="Billede 5" descr="DasLebenderAnderenAUFGABENsz178-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asLebenderAnderenAUFGABENsz178-19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75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3512A7" w14:textId="2932C6C4" w:rsidR="004F441C" w:rsidRDefault="00931280">
      <w:pPr>
        <w:rPr>
          <w:lang w:val="de-DE"/>
        </w:rPr>
      </w:pPr>
      <w:r w:rsidRPr="00931280">
        <w:rPr>
          <w:b/>
          <w:bCs/>
          <w:lang w:val="de-DE"/>
        </w:rPr>
        <w:t>Bruno Hempf (Kulturminister)</w:t>
      </w:r>
    </w:p>
    <w:p w14:paraId="731C93FA" w14:textId="1A8F28E7" w:rsidR="00931280" w:rsidRDefault="00931280">
      <w:pPr>
        <w:rPr>
          <w:lang w:val="de-DE"/>
        </w:rPr>
      </w:pPr>
    </w:p>
    <w:p w14:paraId="6529F5E2" w14:textId="1F0D9C82" w:rsidR="00931280" w:rsidRDefault="00931280">
      <w:pPr>
        <w:rPr>
          <w:lang w:val="de-DE"/>
        </w:rPr>
      </w:pPr>
    </w:p>
    <w:p w14:paraId="214D5760" w14:textId="3A3BCFF3" w:rsidR="00931280" w:rsidRDefault="00931280">
      <w:pPr>
        <w:rPr>
          <w:lang w:val="de-DE"/>
        </w:rPr>
      </w:pPr>
    </w:p>
    <w:p w14:paraId="7274DB80" w14:textId="4246336E" w:rsidR="00931280" w:rsidRDefault="00931280">
      <w:pPr>
        <w:rPr>
          <w:lang w:val="de-DE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528F3DD" wp14:editId="1A2FD516">
            <wp:simplePos x="0" y="0"/>
            <wp:positionH relativeFrom="margin">
              <wp:posOffset>-21167</wp:posOffset>
            </wp:positionH>
            <wp:positionV relativeFrom="paragraph">
              <wp:posOffset>140970</wp:posOffset>
            </wp:positionV>
            <wp:extent cx="1389380" cy="850265"/>
            <wp:effectExtent l="0" t="0" r="1270" b="6985"/>
            <wp:wrapTight wrapText="bothSides">
              <wp:wrapPolygon edited="0">
                <wp:start x="0" y="0"/>
                <wp:lineTo x="0" y="21294"/>
                <wp:lineTo x="21324" y="21294"/>
                <wp:lineTo x="21324" y="0"/>
                <wp:lineTo x="0" y="0"/>
              </wp:wrapPolygon>
            </wp:wrapTight>
            <wp:docPr id="42741675" name="Billede 6" descr="DasLebenderAnderenAUFGABENsz29-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asLebenderAnderenAUFGABENsz29-3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lang w:val="de-DE"/>
        </w:rPr>
        <w:br/>
      </w:r>
      <w:r w:rsidRPr="00931280">
        <w:rPr>
          <w:b/>
          <w:bCs/>
          <w:lang w:val="de-DE"/>
        </w:rPr>
        <w:t>Albert Jerska</w:t>
      </w:r>
      <w:r>
        <w:rPr>
          <w:b/>
          <w:bCs/>
          <w:lang w:val="de-DE"/>
        </w:rPr>
        <w:t xml:space="preserve"> (Dichter, Schriftsteller)</w:t>
      </w:r>
    </w:p>
    <w:p w14:paraId="3AEA8B17" w14:textId="77777777" w:rsidR="00931280" w:rsidRDefault="00931280">
      <w:pPr>
        <w:rPr>
          <w:lang w:val="de-DE"/>
        </w:rPr>
      </w:pPr>
    </w:p>
    <w:p w14:paraId="77A9F5E4" w14:textId="77777777" w:rsidR="00931280" w:rsidRDefault="00931280">
      <w:pPr>
        <w:rPr>
          <w:lang w:val="de-DE"/>
        </w:rPr>
      </w:pPr>
    </w:p>
    <w:p w14:paraId="319DA66B" w14:textId="77777777" w:rsidR="00931280" w:rsidRDefault="00931280">
      <w:pPr>
        <w:rPr>
          <w:lang w:val="de-DE"/>
        </w:rPr>
      </w:pPr>
    </w:p>
    <w:p w14:paraId="4747F58C" w14:textId="069670CF" w:rsidR="00931280" w:rsidRPr="004F441C" w:rsidRDefault="00931280">
      <w:pPr>
        <w:rPr>
          <w:lang w:val="de-DE"/>
        </w:rPr>
      </w:pPr>
    </w:p>
    <w:sectPr w:rsidR="00931280" w:rsidRPr="004F441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1C"/>
    <w:rsid w:val="000D2043"/>
    <w:rsid w:val="002F2A16"/>
    <w:rsid w:val="004F441C"/>
    <w:rsid w:val="0093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1E7E"/>
  <w15:chartTrackingRefBased/>
  <w15:docId w15:val="{F47DC1F6-C443-4A8D-A7E2-29B703013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F44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F44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F44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F44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F44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F44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F44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F44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F44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F44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F44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F44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F441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F441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F441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F441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F441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F44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F44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F44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F44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F44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F44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F441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F441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F441C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F44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F441C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F44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Stensig Winther</dc:creator>
  <cp:keywords/>
  <dc:description/>
  <cp:lastModifiedBy>Anders Stensig Winther</cp:lastModifiedBy>
  <cp:revision>1</cp:revision>
  <dcterms:created xsi:type="dcterms:W3CDTF">2024-05-02T13:55:00Z</dcterms:created>
  <dcterms:modified xsi:type="dcterms:W3CDTF">2024-05-02T14:15:00Z</dcterms:modified>
</cp:coreProperties>
</file>