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F3D" w:rsidRDefault="00B14E6B" w:rsidP="00040F3D">
      <w:pPr>
        <w:pBdr>
          <w:bottom w:val="single" w:sz="4" w:space="1" w:color="auto"/>
        </w:pBdr>
        <w:rPr>
          <w:b/>
          <w:sz w:val="26"/>
          <w:szCs w:val="26"/>
        </w:rPr>
      </w:pPr>
      <w:r>
        <w:rPr>
          <w:noProof/>
          <w:lang w:eastAsia="da-DK"/>
        </w:rPr>
        <w:drawing>
          <wp:anchor distT="0" distB="0" distL="114300" distR="114300" simplePos="0" relativeHeight="251658240" behindDoc="1" locked="0" layoutInCell="1" allowOverlap="1">
            <wp:simplePos x="0" y="0"/>
            <wp:positionH relativeFrom="column">
              <wp:posOffset>-2540</wp:posOffset>
            </wp:positionH>
            <wp:positionV relativeFrom="paragraph">
              <wp:posOffset>-635</wp:posOffset>
            </wp:positionV>
            <wp:extent cx="3010619" cy="661777"/>
            <wp:effectExtent l="0" t="0" r="0" b="5080"/>
            <wp:wrapNone/>
            <wp:docPr id="4" name="Billede 4" descr="http://www.esaa.dk/sites/default/files/risskovg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saa.dk/sites/default/files/risskovgy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0619" cy="6617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0F3D" w:rsidRDefault="00040F3D" w:rsidP="00040F3D">
      <w:pPr>
        <w:pBdr>
          <w:bottom w:val="single" w:sz="4" w:space="1" w:color="auto"/>
        </w:pBdr>
        <w:rPr>
          <w:b/>
          <w:sz w:val="26"/>
          <w:szCs w:val="26"/>
        </w:rPr>
      </w:pPr>
    </w:p>
    <w:p w:rsidR="00B14E6B" w:rsidRDefault="00B14E6B" w:rsidP="00040F3D">
      <w:pPr>
        <w:pBdr>
          <w:bottom w:val="single" w:sz="4" w:space="1" w:color="auto"/>
        </w:pBdr>
        <w:rPr>
          <w:rFonts w:asciiTheme="minorHAnsi" w:hAnsiTheme="minorHAnsi"/>
          <w:b/>
          <w:sz w:val="28"/>
          <w:szCs w:val="28"/>
        </w:rPr>
      </w:pPr>
    </w:p>
    <w:p w:rsidR="00B14E6B" w:rsidRDefault="00B14E6B" w:rsidP="00040F3D">
      <w:pPr>
        <w:pBdr>
          <w:bottom w:val="single" w:sz="4" w:space="1" w:color="auto"/>
        </w:pBdr>
        <w:rPr>
          <w:rFonts w:asciiTheme="minorHAnsi" w:hAnsiTheme="minorHAnsi"/>
          <w:b/>
          <w:sz w:val="28"/>
          <w:szCs w:val="28"/>
        </w:rPr>
      </w:pPr>
    </w:p>
    <w:p w:rsidR="00E34304" w:rsidRDefault="00E34304" w:rsidP="00E34304">
      <w:pPr>
        <w:pBdr>
          <w:bottom w:val="single" w:sz="4" w:space="1" w:color="auto"/>
        </w:pBdr>
        <w:rPr>
          <w:rFonts w:asciiTheme="minorHAnsi" w:hAnsiTheme="minorHAnsi"/>
          <w:b/>
          <w:color w:val="385623" w:themeColor="accent6" w:themeShade="80"/>
          <w:sz w:val="28"/>
          <w:szCs w:val="28"/>
        </w:rPr>
      </w:pPr>
      <w:r>
        <w:rPr>
          <w:rFonts w:asciiTheme="minorHAnsi" w:hAnsiTheme="minorHAnsi"/>
          <w:b/>
          <w:color w:val="385623" w:themeColor="accent6" w:themeShade="80"/>
          <w:sz w:val="28"/>
          <w:szCs w:val="28"/>
        </w:rPr>
        <w:t>Samfundsfag C</w:t>
      </w:r>
    </w:p>
    <w:p w:rsidR="00E34304" w:rsidRDefault="00ED2A3C" w:rsidP="0031445E">
      <w:pPr>
        <w:pBdr>
          <w:bottom w:val="single" w:sz="4" w:space="1" w:color="auto"/>
        </w:pBdr>
        <w:rPr>
          <w:rFonts w:asciiTheme="minorHAnsi" w:hAnsiTheme="minorHAnsi"/>
          <w:b/>
          <w:color w:val="385623" w:themeColor="accent6" w:themeShade="80"/>
          <w:sz w:val="28"/>
          <w:szCs w:val="28"/>
        </w:rPr>
      </w:pPr>
      <w:r>
        <w:rPr>
          <w:rFonts w:asciiTheme="minorHAnsi" w:hAnsiTheme="minorHAnsi"/>
          <w:b/>
          <w:color w:val="385623" w:themeColor="accent6" w:themeShade="80"/>
          <w:sz w:val="28"/>
          <w:szCs w:val="28"/>
        </w:rPr>
        <w:t>E</w:t>
      </w:r>
      <w:r w:rsidR="003D322E">
        <w:rPr>
          <w:rFonts w:asciiTheme="minorHAnsi" w:hAnsiTheme="minorHAnsi"/>
          <w:b/>
          <w:color w:val="385623" w:themeColor="accent6" w:themeShade="80"/>
          <w:sz w:val="28"/>
          <w:szCs w:val="28"/>
        </w:rPr>
        <w:t xml:space="preserve">ksamen - </w:t>
      </w:r>
      <w:r w:rsidR="00082974">
        <w:rPr>
          <w:rFonts w:asciiTheme="minorHAnsi" w:hAnsiTheme="minorHAnsi"/>
          <w:b/>
          <w:color w:val="385623" w:themeColor="accent6" w:themeShade="80"/>
          <w:sz w:val="28"/>
          <w:szCs w:val="28"/>
        </w:rPr>
        <w:t>juni</w:t>
      </w:r>
      <w:r w:rsidR="003D322E">
        <w:rPr>
          <w:rFonts w:asciiTheme="minorHAnsi" w:hAnsiTheme="minorHAnsi"/>
          <w:b/>
          <w:color w:val="385623" w:themeColor="accent6" w:themeShade="80"/>
          <w:sz w:val="28"/>
          <w:szCs w:val="28"/>
        </w:rPr>
        <w:t xml:space="preserve"> 202</w:t>
      </w:r>
      <w:r w:rsidR="00A57D3C">
        <w:rPr>
          <w:rFonts w:asciiTheme="minorHAnsi" w:hAnsiTheme="minorHAnsi"/>
          <w:b/>
          <w:color w:val="385623" w:themeColor="accent6" w:themeShade="80"/>
          <w:sz w:val="28"/>
          <w:szCs w:val="28"/>
        </w:rPr>
        <w:t>4</w:t>
      </w:r>
    </w:p>
    <w:p w:rsidR="00E34304" w:rsidRDefault="00E34304" w:rsidP="00E34304">
      <w:pPr>
        <w:pBdr>
          <w:bottom w:val="single" w:sz="4" w:space="1" w:color="auto"/>
        </w:pBdr>
        <w:rPr>
          <w:rFonts w:asciiTheme="minorHAnsi" w:hAnsiTheme="minorHAnsi"/>
          <w:b/>
          <w:color w:val="385623" w:themeColor="accent6" w:themeShade="80"/>
          <w:sz w:val="28"/>
          <w:szCs w:val="28"/>
        </w:rPr>
      </w:pPr>
      <w:r>
        <w:rPr>
          <w:rFonts w:asciiTheme="minorHAnsi" w:hAnsiTheme="minorHAnsi"/>
          <w:b/>
          <w:color w:val="385623" w:themeColor="accent6" w:themeShade="80"/>
          <w:sz w:val="28"/>
          <w:szCs w:val="28"/>
        </w:rPr>
        <w:t>Lærer: Mikkel Hald</w:t>
      </w:r>
    </w:p>
    <w:p w:rsidR="00B14E6B" w:rsidRDefault="00B14E6B" w:rsidP="00040F3D">
      <w:pPr>
        <w:pBdr>
          <w:bottom w:val="single" w:sz="4" w:space="1" w:color="auto"/>
        </w:pBdr>
        <w:rPr>
          <w:rFonts w:asciiTheme="minorHAnsi" w:hAnsiTheme="minorHAnsi"/>
          <w:b/>
          <w:sz w:val="28"/>
          <w:szCs w:val="28"/>
        </w:rPr>
      </w:pPr>
    </w:p>
    <w:p w:rsidR="00B14E6B" w:rsidRDefault="00EF706F" w:rsidP="00040F3D">
      <w:pPr>
        <w:pBdr>
          <w:bottom w:val="single" w:sz="4" w:space="1" w:color="auto"/>
        </w:pBdr>
        <w:rPr>
          <w:rFonts w:asciiTheme="minorHAnsi" w:hAnsiTheme="minorHAnsi"/>
          <w:b/>
          <w:sz w:val="28"/>
          <w:szCs w:val="28"/>
        </w:rPr>
      </w:pPr>
      <w:r>
        <w:rPr>
          <w:rFonts w:asciiTheme="minorHAnsi" w:hAnsiTheme="minorHAnsi"/>
          <w:b/>
          <w:sz w:val="28"/>
          <w:szCs w:val="28"/>
        </w:rPr>
        <w:t xml:space="preserve"> </w:t>
      </w:r>
      <w:bookmarkStart w:id="0" w:name="_GoBack"/>
      <w:bookmarkEnd w:id="0"/>
    </w:p>
    <w:p w:rsidR="00B14E6B" w:rsidRDefault="00B14E6B" w:rsidP="00040F3D">
      <w:pPr>
        <w:pBdr>
          <w:bottom w:val="single" w:sz="4" w:space="1" w:color="auto"/>
        </w:pBdr>
        <w:rPr>
          <w:rFonts w:asciiTheme="minorHAnsi" w:hAnsiTheme="minorHAnsi"/>
          <w:b/>
          <w:sz w:val="28"/>
          <w:szCs w:val="28"/>
        </w:rPr>
      </w:pPr>
    </w:p>
    <w:p w:rsidR="00B14E6B" w:rsidRDefault="00B14E6B" w:rsidP="00040F3D">
      <w:pPr>
        <w:pBdr>
          <w:bottom w:val="single" w:sz="4" w:space="1" w:color="auto"/>
        </w:pBdr>
        <w:rPr>
          <w:rFonts w:asciiTheme="minorHAnsi" w:hAnsiTheme="minorHAnsi"/>
          <w:b/>
          <w:sz w:val="28"/>
          <w:szCs w:val="28"/>
        </w:rPr>
      </w:pPr>
    </w:p>
    <w:p w:rsidR="00040F3D" w:rsidRPr="00C57ADA" w:rsidRDefault="00D962AB" w:rsidP="00040F3D">
      <w:pPr>
        <w:pBdr>
          <w:bottom w:val="single" w:sz="4" w:space="1" w:color="auto"/>
        </w:pBdr>
        <w:rPr>
          <w:rFonts w:asciiTheme="minorHAnsi" w:hAnsiTheme="minorHAnsi"/>
          <w:b/>
          <w:sz w:val="28"/>
          <w:szCs w:val="28"/>
        </w:rPr>
      </w:pPr>
      <w:r>
        <w:rPr>
          <w:rFonts w:asciiTheme="minorHAnsi" w:hAnsiTheme="minorHAnsi"/>
          <w:b/>
          <w:sz w:val="28"/>
          <w:szCs w:val="28"/>
        </w:rPr>
        <w:t xml:space="preserve">Eksamenssæt nr. </w:t>
      </w:r>
      <w:r w:rsidR="00096CC4">
        <w:rPr>
          <w:rFonts w:asciiTheme="minorHAnsi" w:hAnsiTheme="minorHAnsi"/>
          <w:b/>
          <w:sz w:val="28"/>
          <w:szCs w:val="28"/>
        </w:rPr>
        <w:t>2</w:t>
      </w:r>
      <w:r w:rsidR="00990E19" w:rsidRPr="00C57ADA">
        <w:rPr>
          <w:rFonts w:asciiTheme="minorHAnsi" w:hAnsiTheme="minorHAnsi"/>
          <w:b/>
          <w:sz w:val="28"/>
          <w:szCs w:val="28"/>
        </w:rPr>
        <w:t>:</w:t>
      </w:r>
      <w:r w:rsidR="00DB5C37">
        <w:rPr>
          <w:rFonts w:asciiTheme="minorHAnsi" w:hAnsiTheme="minorHAnsi"/>
          <w:b/>
          <w:sz w:val="28"/>
          <w:szCs w:val="28"/>
        </w:rPr>
        <w:t xml:space="preserve"> </w:t>
      </w:r>
      <w:r w:rsidR="00096CC4">
        <w:rPr>
          <w:rFonts w:asciiTheme="minorHAnsi" w:hAnsiTheme="minorHAnsi"/>
          <w:b/>
          <w:sz w:val="28"/>
          <w:szCs w:val="28"/>
        </w:rPr>
        <w:t>Politik og ideologier</w:t>
      </w:r>
    </w:p>
    <w:p w:rsidR="00040F3D" w:rsidRPr="00CB7495" w:rsidRDefault="00040F3D" w:rsidP="00040F3D">
      <w:pPr>
        <w:rPr>
          <w:rFonts w:asciiTheme="minorHAnsi" w:hAnsiTheme="minorHAnsi"/>
          <w:sz w:val="26"/>
          <w:szCs w:val="26"/>
        </w:rPr>
      </w:pPr>
    </w:p>
    <w:p w:rsidR="0067413E" w:rsidRDefault="0067413E" w:rsidP="003E014A">
      <w:pPr>
        <w:pStyle w:val="Listeafsnit"/>
        <w:numPr>
          <w:ilvl w:val="0"/>
          <w:numId w:val="2"/>
        </w:numPr>
      </w:pPr>
      <w:r>
        <w:t>Redegør for</w:t>
      </w:r>
      <w:r w:rsidR="00E2352B">
        <w:t xml:space="preserve"> </w:t>
      </w:r>
      <w:r w:rsidR="00833003">
        <w:t>begreberne ’mindretalsregering’ og ’flertalsregering’.</w:t>
      </w:r>
    </w:p>
    <w:p w:rsidR="0067413E" w:rsidRDefault="0067413E" w:rsidP="0067413E">
      <w:pPr>
        <w:pStyle w:val="Listeafsnit"/>
      </w:pPr>
    </w:p>
    <w:p w:rsidR="0067413E" w:rsidRDefault="0067413E" w:rsidP="00FA62C0">
      <w:pPr>
        <w:pStyle w:val="Listeafsnit"/>
        <w:numPr>
          <w:ilvl w:val="0"/>
          <w:numId w:val="2"/>
        </w:numPr>
      </w:pPr>
      <w:r>
        <w:t>Undersøg</w:t>
      </w:r>
      <w:r w:rsidR="00FA62C0">
        <w:t xml:space="preserve">, hvordan </w:t>
      </w:r>
      <w:r w:rsidR="009F0EC2">
        <w:t>den nuværende SVM-</w:t>
      </w:r>
      <w:r w:rsidR="00FA62C0">
        <w:t xml:space="preserve">regering klarer sig i seneste meningsmåling, jf. </w:t>
      </w:r>
      <w:r>
        <w:t>bilag A</w:t>
      </w:r>
      <w:r w:rsidR="003E014A">
        <w:t xml:space="preserve">. </w:t>
      </w:r>
    </w:p>
    <w:p w:rsidR="0067413E" w:rsidRDefault="0067413E" w:rsidP="0067413E">
      <w:pPr>
        <w:pStyle w:val="Listeafsnit"/>
      </w:pPr>
    </w:p>
    <w:p w:rsidR="0067413E" w:rsidRDefault="0067413E" w:rsidP="00752F80">
      <w:pPr>
        <w:pStyle w:val="Listeafsnit"/>
        <w:numPr>
          <w:ilvl w:val="0"/>
          <w:numId w:val="2"/>
        </w:numPr>
      </w:pPr>
      <w:r>
        <w:t>Diskutér</w:t>
      </w:r>
      <w:r w:rsidR="00E2352B">
        <w:t xml:space="preserve"> </w:t>
      </w:r>
      <w:r w:rsidR="006909A7">
        <w:t>med udgangspunkt i</w:t>
      </w:r>
      <w:r w:rsidR="00E2352B">
        <w:t xml:space="preserve"> </w:t>
      </w:r>
      <w:r w:rsidR="00BE7080">
        <w:t xml:space="preserve">bilag A og </w:t>
      </w:r>
      <w:r w:rsidR="00E2352B">
        <w:t>bilag B</w:t>
      </w:r>
      <w:r w:rsidR="006909A7">
        <w:t>,</w:t>
      </w:r>
      <w:r w:rsidR="00E2352B">
        <w:t xml:space="preserve"> </w:t>
      </w:r>
      <w:r w:rsidR="0079067A">
        <w:t>hv</w:t>
      </w:r>
      <w:r w:rsidR="00AE5C1B">
        <w:t>or</w:t>
      </w:r>
      <w:r w:rsidR="009F0EC2">
        <w:t>vidt</w:t>
      </w:r>
      <w:r w:rsidR="00FA62C0">
        <w:t xml:space="preserve"> SVM-regeringen </w:t>
      </w:r>
      <w:r w:rsidR="009F0EC2">
        <w:t>kan fortsætte efter næste Folketingsvalg.</w:t>
      </w:r>
    </w:p>
    <w:p w:rsidR="002A55A2" w:rsidRDefault="002A55A2" w:rsidP="00402B46">
      <w:pPr>
        <w:ind w:firstLine="1304"/>
      </w:pPr>
    </w:p>
    <w:p w:rsidR="0067413E" w:rsidRDefault="0067413E" w:rsidP="0067413E">
      <w:pPr>
        <w:pStyle w:val="Listeafsnit"/>
      </w:pPr>
    </w:p>
    <w:p w:rsidR="0067413E" w:rsidRDefault="0067413E" w:rsidP="0067413E">
      <w:pPr>
        <w:pStyle w:val="Listeafsnit"/>
      </w:pPr>
    </w:p>
    <w:p w:rsidR="0067413E" w:rsidRDefault="0067413E" w:rsidP="0067413E"/>
    <w:p w:rsidR="00AE5C1B" w:rsidRPr="009F0EC2" w:rsidRDefault="0067413E" w:rsidP="002B0170">
      <w:pPr>
        <w:shd w:val="clear" w:color="auto" w:fill="FFFF00"/>
      </w:pPr>
      <w:r w:rsidRPr="00375DD3">
        <w:rPr>
          <w:b/>
        </w:rPr>
        <w:t>Bilag A</w:t>
      </w:r>
      <w:r w:rsidR="000B25F3" w:rsidRPr="000B25F3">
        <w:t xml:space="preserve">: </w:t>
      </w:r>
      <w:r w:rsidR="000B25F3">
        <w:t>’</w:t>
      </w:r>
      <w:r w:rsidR="000B25F3" w:rsidRPr="000B25F3">
        <w:t>Hvilket parti ville du stemme på, hvis der var folketingsvalg i morgen?</w:t>
      </w:r>
      <w:r w:rsidR="000B25F3">
        <w:t>’,</w:t>
      </w:r>
      <w:r w:rsidRPr="000B25F3">
        <w:t xml:space="preserve"> </w:t>
      </w:r>
      <w:r w:rsidR="009F0EC2" w:rsidRPr="000B25F3">
        <w:rPr>
          <w:i/>
        </w:rPr>
        <w:t>Politisk meningsmåling</w:t>
      </w:r>
      <w:r w:rsidR="009F0EC2" w:rsidRPr="009F0EC2">
        <w:t xml:space="preserve">, </w:t>
      </w:r>
      <w:r w:rsidR="009F0EC2">
        <w:t xml:space="preserve">Voxmeter, </w:t>
      </w:r>
      <w:r w:rsidR="000B25F3">
        <w:t>9. juni 2024</w:t>
      </w:r>
      <w:r w:rsidR="009F0EC2">
        <w:t xml:space="preserve">: </w:t>
      </w:r>
      <w:hyperlink r:id="rId7" w:history="1">
        <w:r w:rsidR="00501BFA" w:rsidRPr="00A6532C">
          <w:rPr>
            <w:rStyle w:val="Hyperlink"/>
          </w:rPr>
          <w:t>https://voxmeter.dk/analyser/meningsmalinger/</w:t>
        </w:r>
      </w:hyperlink>
      <w:r w:rsidR="00501BFA">
        <w:t xml:space="preserve"> </w:t>
      </w:r>
      <w:r w:rsidR="009F0EC2" w:rsidRPr="009F0EC2">
        <w:t xml:space="preserve">(besøgt </w:t>
      </w:r>
      <w:r w:rsidR="00501BFA">
        <w:t>10</w:t>
      </w:r>
      <w:r w:rsidR="00BE7080">
        <w:t>. juni</w:t>
      </w:r>
      <w:r w:rsidR="009F0EC2" w:rsidRPr="009F0EC2">
        <w:t xml:space="preserve"> 202</w:t>
      </w:r>
      <w:r w:rsidR="00BE7080">
        <w:t>4</w:t>
      </w:r>
      <w:r w:rsidR="009F0EC2" w:rsidRPr="009F0EC2">
        <w:t>)</w:t>
      </w:r>
      <w:r w:rsidR="00E943C1">
        <w:t>.</w:t>
      </w:r>
    </w:p>
    <w:p w:rsidR="00AE5C1B" w:rsidRDefault="00AE5C1B" w:rsidP="002B0170">
      <w:pPr>
        <w:shd w:val="clear" w:color="auto" w:fill="FFFF00"/>
        <w:rPr>
          <w:b/>
        </w:rPr>
      </w:pPr>
    </w:p>
    <w:p w:rsidR="00AE5C1B" w:rsidRDefault="0067413E" w:rsidP="0067413E">
      <w:pPr>
        <w:shd w:val="clear" w:color="auto" w:fill="FFFF00"/>
      </w:pPr>
      <w:r w:rsidRPr="00375DD3">
        <w:rPr>
          <w:b/>
        </w:rPr>
        <w:t>Bilag B</w:t>
      </w:r>
      <w:r w:rsidR="00256F04" w:rsidRPr="00375DD3">
        <w:t xml:space="preserve">: </w:t>
      </w:r>
      <w:r w:rsidR="00BE7080">
        <w:t>’</w:t>
      </w:r>
      <w:r w:rsidR="00EC182E">
        <w:t>Derfor er den økonomiske optur ikke nok til at løfte SVM-regeringen</w:t>
      </w:r>
      <w:r w:rsidR="00BE7080">
        <w:t>’</w:t>
      </w:r>
      <w:r w:rsidR="00EC182E">
        <w:t xml:space="preserve">, </w:t>
      </w:r>
      <w:r w:rsidR="00BE7080">
        <w:t>i:</w:t>
      </w:r>
      <w:r w:rsidR="00EC182E">
        <w:t xml:space="preserve"> </w:t>
      </w:r>
      <w:r w:rsidR="00EC182E" w:rsidRPr="00BE7080">
        <w:rPr>
          <w:i/>
        </w:rPr>
        <w:t>Lars Triers politiske analyser,</w:t>
      </w:r>
      <w:r w:rsidR="00EC182E">
        <w:t xml:space="preserve"> </w:t>
      </w:r>
      <w:r w:rsidR="00BE7080">
        <w:t xml:space="preserve">Information, 17. maj 2024: </w:t>
      </w:r>
      <w:hyperlink r:id="rId8" w:history="1">
        <w:r w:rsidR="00BE7080" w:rsidRPr="00A6532C">
          <w:rPr>
            <w:rStyle w:val="Hyperlink"/>
          </w:rPr>
          <w:t>https://www.information.dk/indland/2024/05/derfor-oekonomiske-optur-nok-loefte-svm-regeringen</w:t>
        </w:r>
      </w:hyperlink>
      <w:r w:rsidR="00BE7080">
        <w:t xml:space="preserve"> </w:t>
      </w:r>
      <w:r w:rsidR="00AE5C1B" w:rsidRPr="003D322E">
        <w:t>(</w:t>
      </w:r>
      <w:r w:rsidR="00AE5C1B">
        <w:t>besøgt</w:t>
      </w:r>
      <w:r w:rsidR="00AE5C1B" w:rsidRPr="003D322E">
        <w:t xml:space="preserve"> </w:t>
      </w:r>
      <w:r w:rsidR="00BE7080">
        <w:t xml:space="preserve">9. juni </w:t>
      </w:r>
      <w:r w:rsidR="00AE5C1B" w:rsidRPr="003D322E">
        <w:t>202</w:t>
      </w:r>
      <w:r w:rsidR="00BE7080">
        <w:t>4</w:t>
      </w:r>
      <w:r w:rsidR="00AE5C1B" w:rsidRPr="003D322E">
        <w:t>).</w:t>
      </w:r>
    </w:p>
    <w:p w:rsidR="000A1ABD" w:rsidRPr="000A1ABD" w:rsidRDefault="000A1ABD" w:rsidP="0067413E">
      <w:pPr>
        <w:shd w:val="clear" w:color="auto" w:fill="FFFF00"/>
        <w:rPr>
          <w:b/>
        </w:rPr>
      </w:pPr>
    </w:p>
    <w:p w:rsidR="00BD74F6" w:rsidRDefault="00BD74F6" w:rsidP="00040F3D">
      <w:pPr>
        <w:rPr>
          <w:rFonts w:ascii="Georgia" w:eastAsia="Times New Roman" w:hAnsi="Georgia" w:cs="Times New Roman"/>
          <w:b/>
          <w:bCs/>
          <w:color w:val="222222"/>
          <w:kern w:val="36"/>
          <w:sz w:val="32"/>
          <w:szCs w:val="32"/>
          <w:lang w:eastAsia="da-DK"/>
        </w:rPr>
      </w:pPr>
    </w:p>
    <w:p w:rsidR="00B14E6B" w:rsidRDefault="00B14E6B" w:rsidP="00040F3D">
      <w:pPr>
        <w:rPr>
          <w:rFonts w:asciiTheme="minorHAnsi" w:hAnsiTheme="minorHAnsi"/>
          <w:b/>
          <w:noProof/>
          <w:sz w:val="26"/>
          <w:szCs w:val="26"/>
          <w:highlight w:val="yellow"/>
          <w:lang w:eastAsia="da-DK"/>
        </w:rPr>
      </w:pPr>
    </w:p>
    <w:p w:rsidR="00BE7080" w:rsidRDefault="00BE7080" w:rsidP="00040F3D">
      <w:pPr>
        <w:rPr>
          <w:rFonts w:asciiTheme="minorHAnsi" w:hAnsiTheme="minorHAnsi"/>
          <w:b/>
          <w:noProof/>
          <w:sz w:val="26"/>
          <w:szCs w:val="26"/>
          <w:highlight w:val="yellow"/>
          <w:lang w:eastAsia="da-DK"/>
        </w:rPr>
      </w:pPr>
    </w:p>
    <w:p w:rsidR="00162D61" w:rsidRDefault="00162D61" w:rsidP="00040F3D">
      <w:pPr>
        <w:rPr>
          <w:rFonts w:asciiTheme="minorHAnsi" w:hAnsiTheme="minorHAnsi"/>
          <w:b/>
          <w:noProof/>
          <w:sz w:val="26"/>
          <w:szCs w:val="26"/>
          <w:highlight w:val="yellow"/>
          <w:lang w:eastAsia="da-DK"/>
        </w:rPr>
      </w:pPr>
    </w:p>
    <w:p w:rsidR="00082974" w:rsidRDefault="00082974" w:rsidP="00040F3D">
      <w:pPr>
        <w:rPr>
          <w:rFonts w:asciiTheme="minorHAnsi" w:hAnsiTheme="minorHAnsi"/>
          <w:b/>
          <w:noProof/>
          <w:sz w:val="26"/>
          <w:szCs w:val="26"/>
          <w:highlight w:val="yellow"/>
          <w:lang w:eastAsia="da-DK"/>
        </w:rPr>
      </w:pPr>
    </w:p>
    <w:p w:rsidR="00964AAA" w:rsidRDefault="00964AAA" w:rsidP="00040F3D">
      <w:pPr>
        <w:rPr>
          <w:rFonts w:asciiTheme="minorHAnsi" w:hAnsiTheme="minorHAnsi"/>
          <w:b/>
          <w:noProof/>
          <w:sz w:val="26"/>
          <w:szCs w:val="26"/>
          <w:highlight w:val="yellow"/>
          <w:lang w:eastAsia="da-DK"/>
        </w:rPr>
      </w:pPr>
    </w:p>
    <w:p w:rsidR="00F85B24" w:rsidRDefault="00F85B24" w:rsidP="00040F3D">
      <w:pPr>
        <w:rPr>
          <w:rFonts w:asciiTheme="minorHAnsi" w:hAnsiTheme="minorHAnsi"/>
          <w:b/>
          <w:noProof/>
          <w:sz w:val="26"/>
          <w:szCs w:val="26"/>
          <w:highlight w:val="yellow"/>
          <w:lang w:eastAsia="da-DK"/>
        </w:rPr>
      </w:pPr>
    </w:p>
    <w:p w:rsidR="00FA62C0" w:rsidRDefault="00FA62C0" w:rsidP="00040F3D">
      <w:pPr>
        <w:rPr>
          <w:rFonts w:asciiTheme="minorHAnsi" w:hAnsiTheme="minorHAnsi"/>
          <w:b/>
          <w:noProof/>
          <w:sz w:val="26"/>
          <w:szCs w:val="26"/>
          <w:highlight w:val="yellow"/>
          <w:lang w:eastAsia="da-DK"/>
        </w:rPr>
      </w:pPr>
    </w:p>
    <w:p w:rsidR="0067413E" w:rsidRDefault="0067413E" w:rsidP="00040F3D">
      <w:pPr>
        <w:rPr>
          <w:rFonts w:asciiTheme="minorHAnsi" w:hAnsiTheme="minorHAnsi"/>
          <w:b/>
          <w:noProof/>
          <w:sz w:val="26"/>
          <w:szCs w:val="26"/>
          <w:highlight w:val="yellow"/>
          <w:lang w:eastAsia="da-DK"/>
        </w:rPr>
      </w:pPr>
    </w:p>
    <w:p w:rsidR="002A55A2" w:rsidRDefault="002A55A2" w:rsidP="00040F3D">
      <w:pPr>
        <w:rPr>
          <w:rFonts w:asciiTheme="minorHAnsi" w:hAnsiTheme="minorHAnsi"/>
          <w:b/>
          <w:noProof/>
          <w:sz w:val="26"/>
          <w:szCs w:val="26"/>
          <w:highlight w:val="yellow"/>
          <w:lang w:eastAsia="da-DK"/>
        </w:rPr>
      </w:pPr>
    </w:p>
    <w:p w:rsidR="003E014A" w:rsidRDefault="003E014A" w:rsidP="00040F3D">
      <w:pPr>
        <w:rPr>
          <w:rFonts w:asciiTheme="minorHAnsi" w:hAnsiTheme="minorHAnsi"/>
          <w:b/>
          <w:noProof/>
          <w:sz w:val="26"/>
          <w:szCs w:val="26"/>
          <w:highlight w:val="yellow"/>
          <w:lang w:eastAsia="da-DK"/>
        </w:rPr>
      </w:pPr>
    </w:p>
    <w:p w:rsidR="00040F3D" w:rsidRDefault="00040F3D" w:rsidP="00040F3D">
      <w:pPr>
        <w:rPr>
          <w:rFonts w:asciiTheme="minorHAnsi" w:hAnsiTheme="minorHAnsi"/>
          <w:b/>
          <w:noProof/>
          <w:sz w:val="26"/>
          <w:szCs w:val="26"/>
          <w:highlight w:val="yellow"/>
          <w:lang w:eastAsia="da-DK"/>
        </w:rPr>
      </w:pPr>
      <w:r w:rsidRPr="00CB7495">
        <w:rPr>
          <w:rFonts w:asciiTheme="minorHAnsi" w:hAnsiTheme="minorHAnsi"/>
          <w:b/>
          <w:noProof/>
          <w:sz w:val="26"/>
          <w:szCs w:val="26"/>
          <w:highlight w:val="yellow"/>
          <w:lang w:eastAsia="da-DK"/>
        </w:rPr>
        <w:lastRenderedPageBreak/>
        <w:t>Bilag A</w:t>
      </w:r>
    </w:p>
    <w:p w:rsidR="009F0EC2" w:rsidRDefault="009F0EC2" w:rsidP="00040F3D">
      <w:pPr>
        <w:rPr>
          <w:rFonts w:asciiTheme="minorHAnsi" w:hAnsiTheme="minorHAnsi"/>
          <w:b/>
          <w:noProof/>
          <w:sz w:val="26"/>
          <w:szCs w:val="26"/>
          <w:lang w:eastAsia="da-DK"/>
        </w:rPr>
      </w:pPr>
    </w:p>
    <w:p w:rsidR="00C655B1" w:rsidRDefault="00C655B1" w:rsidP="00501BFA">
      <w:pPr>
        <w:rPr>
          <w:rFonts w:asciiTheme="minorHAnsi" w:hAnsiTheme="minorHAnsi"/>
          <w:b/>
          <w:noProof/>
          <w:sz w:val="26"/>
          <w:szCs w:val="26"/>
          <w:lang w:eastAsia="da-DK"/>
        </w:rPr>
      </w:pPr>
    </w:p>
    <w:p w:rsidR="00FA62C0" w:rsidRPr="00AD72D8" w:rsidRDefault="00FA62C0" w:rsidP="00501BFA">
      <w:pPr>
        <w:ind w:left="-567"/>
        <w:rPr>
          <w:rFonts w:ascii="Georgia" w:hAnsi="Georgia"/>
          <w:b/>
          <w:noProof/>
          <w:sz w:val="26"/>
          <w:szCs w:val="26"/>
          <w:lang w:eastAsia="da-DK"/>
        </w:rPr>
      </w:pPr>
      <w:r w:rsidRPr="00AD72D8">
        <w:rPr>
          <w:rFonts w:ascii="Georgia" w:hAnsi="Georgia"/>
          <w:b/>
          <w:noProof/>
          <w:sz w:val="26"/>
          <w:szCs w:val="26"/>
          <w:lang w:eastAsia="da-DK"/>
        </w:rPr>
        <w:t>Hvilket parti ville du stemme på, hvis der var folketingsvalg i morgen?</w:t>
      </w:r>
    </w:p>
    <w:p w:rsidR="003D322E" w:rsidRDefault="003D322E" w:rsidP="00501BFA">
      <w:pPr>
        <w:ind w:left="-567"/>
        <w:rPr>
          <w:rFonts w:asciiTheme="minorHAnsi" w:hAnsiTheme="minorHAnsi"/>
          <w:b/>
          <w:noProof/>
          <w:sz w:val="26"/>
          <w:szCs w:val="26"/>
          <w:lang w:eastAsia="da-DK"/>
        </w:rPr>
      </w:pPr>
    </w:p>
    <w:p w:rsidR="00563680" w:rsidRDefault="00501BFA" w:rsidP="00501BFA">
      <w:pPr>
        <w:ind w:left="-567"/>
        <w:rPr>
          <w:rFonts w:asciiTheme="minorHAnsi" w:hAnsiTheme="minorHAnsi"/>
          <w:b/>
          <w:noProof/>
          <w:sz w:val="26"/>
          <w:szCs w:val="26"/>
          <w:lang w:eastAsia="da-DK"/>
        </w:rPr>
      </w:pPr>
      <w:r>
        <w:rPr>
          <w:noProof/>
        </w:rPr>
        <w:drawing>
          <wp:inline distT="0" distB="0" distL="0" distR="0" wp14:anchorId="22BB9F43" wp14:editId="2A70D09B">
            <wp:extent cx="6978292" cy="54006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610" t="34864" r="20160" b="18650"/>
                    <a:stretch/>
                  </pic:blipFill>
                  <pic:spPr bwMode="auto">
                    <a:xfrm>
                      <a:off x="0" y="0"/>
                      <a:ext cx="6998330" cy="5416183"/>
                    </a:xfrm>
                    <a:prstGeom prst="rect">
                      <a:avLst/>
                    </a:prstGeom>
                    <a:ln>
                      <a:noFill/>
                    </a:ln>
                    <a:extLst>
                      <a:ext uri="{53640926-AAD7-44D8-BBD7-CCE9431645EC}">
                        <a14:shadowObscured xmlns:a14="http://schemas.microsoft.com/office/drawing/2010/main"/>
                      </a:ext>
                    </a:extLst>
                  </pic:spPr>
                </pic:pic>
              </a:graphicData>
            </a:graphic>
          </wp:inline>
        </w:drawing>
      </w:r>
    </w:p>
    <w:p w:rsidR="00040F3D" w:rsidRDefault="00040F3D" w:rsidP="00501BFA">
      <w:pPr>
        <w:ind w:left="-567"/>
        <w:rPr>
          <w:szCs w:val="24"/>
        </w:rPr>
      </w:pPr>
    </w:p>
    <w:p w:rsidR="0074289C" w:rsidRDefault="00501BFA" w:rsidP="00FA62C0">
      <w:pPr>
        <w:ind w:left="-567"/>
        <w:rPr>
          <w:szCs w:val="24"/>
        </w:rPr>
      </w:pPr>
      <w:r w:rsidRPr="00501BFA">
        <w:rPr>
          <w:szCs w:val="24"/>
        </w:rPr>
        <w:t>Voxmeters politiske meningsmåling, offentliggjort den 10. juni 2024, baserer sig på telefoninterview med 1.009 repræsentativt udvalgte personer 18 år+ og er gennemført i perioden fra d. 3. juni 2024 til d. 9. juni 2024.</w:t>
      </w:r>
    </w:p>
    <w:p w:rsidR="0074289C" w:rsidRDefault="0074289C" w:rsidP="00040F3D">
      <w:pPr>
        <w:rPr>
          <w:szCs w:val="24"/>
        </w:rPr>
      </w:pPr>
    </w:p>
    <w:p w:rsidR="001630B5" w:rsidRDefault="001630B5" w:rsidP="00040F3D">
      <w:pPr>
        <w:rPr>
          <w:szCs w:val="24"/>
        </w:rPr>
      </w:pPr>
    </w:p>
    <w:p w:rsidR="005A1744" w:rsidRDefault="005A1744" w:rsidP="001630B5">
      <w:pPr>
        <w:rPr>
          <w:szCs w:val="24"/>
        </w:rPr>
      </w:pPr>
    </w:p>
    <w:p w:rsidR="0081237F" w:rsidRDefault="0081237F" w:rsidP="001630B5">
      <w:pPr>
        <w:rPr>
          <w:szCs w:val="24"/>
        </w:rPr>
      </w:pPr>
    </w:p>
    <w:p w:rsidR="00183EA3" w:rsidRPr="0016279D" w:rsidRDefault="00040F3D" w:rsidP="00563680">
      <w:pPr>
        <w:rPr>
          <w:szCs w:val="24"/>
        </w:rPr>
      </w:pPr>
      <w:r>
        <w:rPr>
          <w:szCs w:val="24"/>
        </w:rPr>
        <w:br w:type="page"/>
      </w:r>
    </w:p>
    <w:p w:rsidR="0016279D" w:rsidRPr="00833003" w:rsidRDefault="00990E19" w:rsidP="0016279D">
      <w:pPr>
        <w:rPr>
          <w:rFonts w:asciiTheme="minorHAnsi" w:hAnsiTheme="minorHAnsi" w:cs="Times New Roman"/>
          <w:b/>
          <w:sz w:val="26"/>
          <w:szCs w:val="26"/>
          <w:highlight w:val="yellow"/>
        </w:rPr>
      </w:pPr>
      <w:r>
        <w:rPr>
          <w:rFonts w:cs="Times New Roman"/>
          <w:b/>
          <w:sz w:val="26"/>
          <w:szCs w:val="26"/>
          <w:highlight w:val="yellow"/>
        </w:rPr>
        <w:t>B</w:t>
      </w:r>
      <w:r w:rsidR="00040F3D" w:rsidRPr="00CB7495">
        <w:rPr>
          <w:rFonts w:asciiTheme="minorHAnsi" w:hAnsiTheme="minorHAnsi" w:cs="Times New Roman"/>
          <w:b/>
          <w:sz w:val="26"/>
          <w:szCs w:val="26"/>
          <w:highlight w:val="yellow"/>
        </w:rPr>
        <w:t>ilag B</w:t>
      </w:r>
    </w:p>
    <w:p w:rsidR="00A57D3C" w:rsidRPr="00EC182E" w:rsidRDefault="00A57D3C" w:rsidP="00A57D3C">
      <w:pPr>
        <w:spacing w:before="100" w:beforeAutospacing="1" w:after="100" w:afterAutospacing="1"/>
        <w:rPr>
          <w:rFonts w:eastAsia="Times New Roman" w:cs="Times New Roman"/>
          <w:b/>
          <w:color w:val="000000"/>
          <w:sz w:val="32"/>
          <w:szCs w:val="32"/>
          <w:lang w:eastAsia="da-DK"/>
        </w:rPr>
      </w:pPr>
      <w:r w:rsidRPr="00EC182E">
        <w:rPr>
          <w:rFonts w:eastAsia="Times New Roman" w:cs="Times New Roman"/>
          <w:b/>
          <w:color w:val="000000"/>
          <w:sz w:val="32"/>
          <w:szCs w:val="32"/>
          <w:lang w:eastAsia="da-DK"/>
        </w:rPr>
        <w:t>Derfor er den økonomiske optur ikke nok til at løfte SVM-regeringen</w:t>
      </w:r>
    </w:p>
    <w:p w:rsidR="00A57D3C" w:rsidRDefault="00A57D3C" w:rsidP="00A57D3C">
      <w:pPr>
        <w:spacing w:before="100" w:beforeAutospacing="1" w:after="100" w:afterAutospacing="1"/>
        <w:rPr>
          <w:rFonts w:eastAsia="Times New Roman" w:cs="Times New Roman"/>
          <w:color w:val="000000"/>
          <w:sz w:val="26"/>
          <w:szCs w:val="26"/>
          <w:lang w:eastAsia="da-DK"/>
        </w:rPr>
      </w:pPr>
      <w:r w:rsidRPr="00A57D3C">
        <w:rPr>
          <w:rFonts w:eastAsia="Times New Roman" w:cs="Times New Roman"/>
          <w:color w:val="000000"/>
          <w:sz w:val="26"/>
          <w:szCs w:val="26"/>
          <w:lang w:eastAsia="da-DK"/>
        </w:rPr>
        <w:t xml:space="preserve">17. maj 2024 Information.dk, </w:t>
      </w:r>
      <w:r>
        <w:rPr>
          <w:rFonts w:eastAsia="Times New Roman" w:cs="Times New Roman"/>
          <w:color w:val="000000"/>
          <w:sz w:val="26"/>
          <w:szCs w:val="26"/>
          <w:lang w:eastAsia="da-DK"/>
        </w:rPr>
        <w:t xml:space="preserve">af </w:t>
      </w:r>
      <w:r w:rsidRPr="00A57D3C">
        <w:rPr>
          <w:rFonts w:eastAsia="Times New Roman" w:cs="Times New Roman"/>
          <w:color w:val="000000"/>
          <w:sz w:val="26"/>
          <w:szCs w:val="26"/>
          <w:lang w:eastAsia="da-DK"/>
        </w:rPr>
        <w:t>Lars Trier Mogensen</w:t>
      </w:r>
    </w:p>
    <w:p w:rsidR="00EC182E" w:rsidRPr="00A57D3C" w:rsidRDefault="00EC182E" w:rsidP="00A57D3C">
      <w:pPr>
        <w:spacing w:before="100" w:beforeAutospacing="1" w:after="100" w:afterAutospacing="1"/>
        <w:rPr>
          <w:rFonts w:eastAsia="Times New Roman" w:cs="Times New Roman"/>
          <w:color w:val="000000"/>
          <w:sz w:val="26"/>
          <w:szCs w:val="26"/>
          <w:lang w:eastAsia="da-DK"/>
        </w:rPr>
      </w:pPr>
      <w:r>
        <w:rPr>
          <w:rFonts w:eastAsia="Times New Roman" w:cs="Times New Roman"/>
          <w:color w:val="000000"/>
          <w:sz w:val="26"/>
          <w:szCs w:val="26"/>
          <w:lang w:eastAsia="da-DK"/>
        </w:rPr>
        <w:t xml:space="preserve"> [ … ]</w:t>
      </w:r>
    </w:p>
    <w:p w:rsidR="00A57D3C" w:rsidRPr="00EC182E" w:rsidRDefault="00A57D3C" w:rsidP="00A57D3C">
      <w:pPr>
        <w:spacing w:before="100" w:beforeAutospacing="1" w:after="100" w:afterAutospacing="1"/>
        <w:rPr>
          <w:rFonts w:eastAsia="Times New Roman" w:cs="Times New Roman"/>
          <w:b/>
          <w:color w:val="000000"/>
          <w:sz w:val="26"/>
          <w:szCs w:val="26"/>
          <w:lang w:eastAsia="da-DK"/>
        </w:rPr>
      </w:pPr>
      <w:r w:rsidRPr="00EC182E">
        <w:rPr>
          <w:rFonts w:eastAsia="Times New Roman" w:cs="Times New Roman"/>
          <w:b/>
          <w:color w:val="000000"/>
          <w:sz w:val="26"/>
          <w:szCs w:val="26"/>
          <w:lang w:eastAsia="da-DK"/>
        </w:rPr>
        <w:t>Skræmte vælgere</w:t>
      </w:r>
    </w:p>
    <w:p w:rsidR="00A57D3C" w:rsidRPr="00A57D3C" w:rsidRDefault="00A57D3C" w:rsidP="00A57D3C">
      <w:pPr>
        <w:spacing w:before="100" w:beforeAutospacing="1" w:after="100" w:afterAutospacing="1"/>
        <w:rPr>
          <w:rFonts w:eastAsia="Times New Roman" w:cs="Times New Roman"/>
          <w:color w:val="000000"/>
          <w:sz w:val="26"/>
          <w:szCs w:val="26"/>
          <w:lang w:eastAsia="da-DK"/>
        </w:rPr>
      </w:pPr>
      <w:r w:rsidRPr="00A57D3C">
        <w:rPr>
          <w:rFonts w:eastAsia="Times New Roman" w:cs="Times New Roman"/>
          <w:color w:val="000000"/>
          <w:sz w:val="26"/>
          <w:szCs w:val="26"/>
          <w:lang w:eastAsia="da-DK"/>
        </w:rPr>
        <w:t>Den første mulige forklaring kan være, at mange vælgere har ladet sig skræmme af særligt statsminister Mette Frederiksens (S) tungsindige tordentale. En betydelig gruppe af vælgerne oplever endnu ikke, at det går strålende for dansk økonomi.</w:t>
      </w:r>
    </w:p>
    <w:p w:rsidR="00A57D3C" w:rsidRPr="00A57D3C" w:rsidRDefault="00A57D3C" w:rsidP="00A57D3C">
      <w:pPr>
        <w:spacing w:before="100" w:beforeAutospacing="1" w:after="100" w:afterAutospacing="1"/>
        <w:rPr>
          <w:rFonts w:eastAsia="Times New Roman" w:cs="Times New Roman"/>
          <w:color w:val="000000"/>
          <w:sz w:val="26"/>
          <w:szCs w:val="26"/>
          <w:lang w:eastAsia="da-DK"/>
        </w:rPr>
      </w:pPr>
      <w:r w:rsidRPr="00A57D3C">
        <w:rPr>
          <w:rFonts w:eastAsia="Times New Roman" w:cs="Times New Roman"/>
          <w:color w:val="000000"/>
          <w:sz w:val="26"/>
          <w:szCs w:val="26"/>
          <w:lang w:eastAsia="da-DK"/>
        </w:rPr>
        <w:t>Ifølge Danmarks Statistiks seneste opgørelse af forbrugerforventninger ser de fleste danskere mere og mere pessimistisk på fremtiden, og endnu er der ingen tegn at spore på, at de gode nøgletal fra Økonomiministeriet har sat sig igennem i vælgernes hverdagsverden:</w:t>
      </w:r>
    </w:p>
    <w:p w:rsidR="00A57D3C" w:rsidRPr="00A57D3C" w:rsidRDefault="00A57D3C" w:rsidP="00A57D3C">
      <w:pPr>
        <w:spacing w:before="100" w:beforeAutospacing="1" w:after="100" w:afterAutospacing="1"/>
        <w:rPr>
          <w:rFonts w:eastAsia="Times New Roman" w:cs="Times New Roman"/>
          <w:color w:val="000000"/>
          <w:sz w:val="26"/>
          <w:szCs w:val="26"/>
          <w:lang w:eastAsia="da-DK"/>
        </w:rPr>
      </w:pPr>
      <w:r w:rsidRPr="00A57D3C">
        <w:rPr>
          <w:rFonts w:eastAsia="Times New Roman" w:cs="Times New Roman"/>
          <w:color w:val="000000"/>
          <w:sz w:val="26"/>
          <w:szCs w:val="26"/>
          <w:lang w:eastAsia="da-DK"/>
        </w:rPr>
        <w:t>»Forbrugerne vurderer fortsat, at Danmarks økonomiske situation i dag er dårligere end for et år siden,« konkluderer Danmarks Statistik i en pressemeddelelse i forbindelse med den nyeste forbrugertillidsindikator.</w:t>
      </w:r>
    </w:p>
    <w:p w:rsidR="00A57D3C" w:rsidRPr="00A57D3C" w:rsidRDefault="00A57D3C" w:rsidP="00A57D3C">
      <w:pPr>
        <w:spacing w:before="100" w:beforeAutospacing="1" w:after="100" w:afterAutospacing="1"/>
        <w:rPr>
          <w:rFonts w:eastAsia="Times New Roman" w:cs="Times New Roman"/>
          <w:color w:val="000000"/>
          <w:sz w:val="26"/>
          <w:szCs w:val="26"/>
          <w:lang w:eastAsia="da-DK"/>
        </w:rPr>
      </w:pPr>
      <w:r w:rsidRPr="00A57D3C">
        <w:rPr>
          <w:rFonts w:eastAsia="Times New Roman" w:cs="Times New Roman"/>
          <w:color w:val="000000"/>
          <w:sz w:val="26"/>
          <w:szCs w:val="26"/>
          <w:lang w:eastAsia="da-DK"/>
        </w:rPr>
        <w:t>»Forbrugerne vurderer fortsat, at det ikke er fordelagtigt at anskaffe større forbrugsgoder i øjeblikket,« fortsætter de statslige statistikere og skriver videre: »Forbrugerne forventer fortsat, at arbejdsløsheden vil være steget om et år sammenlignet med i dag.«</w:t>
      </w:r>
    </w:p>
    <w:p w:rsidR="00A57D3C" w:rsidRPr="00A57D3C" w:rsidRDefault="00A57D3C" w:rsidP="00A57D3C">
      <w:pPr>
        <w:spacing w:before="100" w:beforeAutospacing="1" w:after="100" w:afterAutospacing="1"/>
        <w:rPr>
          <w:rFonts w:eastAsia="Times New Roman" w:cs="Times New Roman"/>
          <w:color w:val="000000"/>
          <w:sz w:val="26"/>
          <w:szCs w:val="26"/>
          <w:lang w:eastAsia="da-DK"/>
        </w:rPr>
      </w:pPr>
      <w:r w:rsidRPr="00A57D3C">
        <w:rPr>
          <w:rFonts w:eastAsia="Times New Roman" w:cs="Times New Roman"/>
          <w:color w:val="000000"/>
          <w:sz w:val="26"/>
          <w:szCs w:val="26"/>
          <w:lang w:eastAsia="da-DK"/>
        </w:rPr>
        <w:t>Når Socialdemokratiet, Venstre og Moderaterne står til en samlet tilbagegang fra 50 procent af stemmerne ved valget i 2022 til nu kun omkring 30 procent, ja, så kan det oplagt skyldes, at vælgerne sidder tilbage med en oplevelse af kroniske kriser og snarlige tilbageslag. Den dommedagsretorik, som SVM-regeringen blev født ud af, hænger ved, og end ikke økonomiminister Stephanie Loses håbefulde ord kan ændre indrykket af nedtur.</w:t>
      </w:r>
    </w:p>
    <w:p w:rsidR="00A57D3C" w:rsidRDefault="00A57D3C" w:rsidP="00A57D3C">
      <w:pPr>
        <w:spacing w:before="100" w:beforeAutospacing="1" w:after="100" w:afterAutospacing="1"/>
        <w:rPr>
          <w:rFonts w:eastAsia="Times New Roman" w:cs="Times New Roman"/>
          <w:color w:val="000000"/>
          <w:sz w:val="26"/>
          <w:szCs w:val="26"/>
          <w:lang w:eastAsia="da-DK"/>
        </w:rPr>
      </w:pPr>
      <w:r w:rsidRPr="00A57D3C">
        <w:rPr>
          <w:rFonts w:eastAsia="Times New Roman" w:cs="Times New Roman"/>
          <w:color w:val="000000"/>
          <w:sz w:val="26"/>
          <w:szCs w:val="26"/>
          <w:lang w:eastAsia="da-DK"/>
        </w:rPr>
        <w:t>» Perception is reality,« som et andet amerikansk reklameslogan lyder, og SVM-regeringen afskrev sig meget vel muligheden for at nyde godt af et økonomisk boom, da de tre partier skrev i deres fælles regeringsgrundlag: »Kriserne griber ind i hinanden. Og forstærker hinanden. Vi kan hurtigt miste grebet om dem og om økonomien, hvis vi træffer de forkerte beslutninger.«</w:t>
      </w:r>
    </w:p>
    <w:p w:rsidR="00EC182E" w:rsidRPr="00EC182E" w:rsidRDefault="00EC182E" w:rsidP="00A57D3C">
      <w:pPr>
        <w:spacing w:before="100" w:beforeAutospacing="1" w:after="100" w:afterAutospacing="1"/>
        <w:rPr>
          <w:rFonts w:eastAsia="Times New Roman" w:cs="Times New Roman"/>
          <w:color w:val="000000"/>
          <w:sz w:val="8"/>
          <w:szCs w:val="8"/>
          <w:lang w:eastAsia="da-DK"/>
        </w:rPr>
      </w:pPr>
    </w:p>
    <w:p w:rsidR="00A57D3C" w:rsidRPr="00EC182E" w:rsidRDefault="00A57D3C" w:rsidP="00A57D3C">
      <w:pPr>
        <w:spacing w:before="100" w:beforeAutospacing="1" w:after="100" w:afterAutospacing="1"/>
        <w:rPr>
          <w:rFonts w:eastAsia="Times New Roman" w:cs="Times New Roman"/>
          <w:b/>
          <w:color w:val="000000"/>
          <w:sz w:val="26"/>
          <w:szCs w:val="26"/>
          <w:lang w:eastAsia="da-DK"/>
        </w:rPr>
      </w:pPr>
      <w:r w:rsidRPr="00EC182E">
        <w:rPr>
          <w:rFonts w:eastAsia="Times New Roman" w:cs="Times New Roman"/>
          <w:b/>
          <w:color w:val="000000"/>
          <w:sz w:val="26"/>
          <w:szCs w:val="26"/>
          <w:lang w:eastAsia="da-DK"/>
        </w:rPr>
        <w:t>Bonus er medregnet</w:t>
      </w:r>
    </w:p>
    <w:p w:rsidR="00A57D3C" w:rsidRPr="00A57D3C" w:rsidRDefault="00A57D3C" w:rsidP="00A57D3C">
      <w:pPr>
        <w:spacing w:before="100" w:beforeAutospacing="1" w:after="100" w:afterAutospacing="1"/>
        <w:rPr>
          <w:rFonts w:eastAsia="Times New Roman" w:cs="Times New Roman"/>
          <w:color w:val="000000"/>
          <w:sz w:val="26"/>
          <w:szCs w:val="26"/>
          <w:lang w:eastAsia="da-DK"/>
        </w:rPr>
      </w:pPr>
      <w:r w:rsidRPr="00A57D3C">
        <w:rPr>
          <w:rFonts w:eastAsia="Times New Roman" w:cs="Times New Roman"/>
          <w:color w:val="000000"/>
          <w:sz w:val="26"/>
          <w:szCs w:val="26"/>
          <w:lang w:eastAsia="da-DK"/>
        </w:rPr>
        <w:t>En anden forklaring på SVM-regeringens paradoks kan være, at vælgerne faktisk allerede har honoreret de tre regeringspartier med en vis grad af afmålt påskønnelse. At en lille positiv effekt allerede er indregnet i den aktuelle vælgeropbakning, og at SVM-regeringen ville have stået markant værre, hvis beskæftigelsen og købekraften ikke bugnede.</w:t>
      </w:r>
    </w:p>
    <w:p w:rsidR="00A57D3C" w:rsidRPr="00A57D3C" w:rsidRDefault="00A57D3C" w:rsidP="00A57D3C">
      <w:pPr>
        <w:spacing w:before="100" w:beforeAutospacing="1" w:after="100" w:afterAutospacing="1"/>
        <w:rPr>
          <w:rFonts w:eastAsia="Times New Roman" w:cs="Times New Roman"/>
          <w:color w:val="000000"/>
          <w:sz w:val="26"/>
          <w:szCs w:val="26"/>
          <w:lang w:eastAsia="da-DK"/>
        </w:rPr>
      </w:pPr>
      <w:r w:rsidRPr="00A57D3C">
        <w:rPr>
          <w:rFonts w:eastAsia="Times New Roman" w:cs="Times New Roman"/>
          <w:color w:val="000000"/>
          <w:sz w:val="26"/>
          <w:szCs w:val="26"/>
          <w:lang w:eastAsia="da-DK"/>
        </w:rPr>
        <w:t>Grundanalysen er her, at alle tre regeringspartier har skuffet i en sådan grad, at de i en omvendt situation med økonomisk krise nu ville være banket endnu længere ned i meningsmålingerne. Den økonomiske optur kan siges at være det heldbringende bindemiddel, som trods alt stadig holder sammen på stumperne.</w:t>
      </w:r>
    </w:p>
    <w:p w:rsidR="00A57D3C" w:rsidRPr="00A57D3C" w:rsidRDefault="00A57D3C" w:rsidP="00A57D3C">
      <w:pPr>
        <w:spacing w:before="100" w:beforeAutospacing="1" w:after="100" w:afterAutospacing="1"/>
        <w:rPr>
          <w:rFonts w:eastAsia="Times New Roman" w:cs="Times New Roman"/>
          <w:color w:val="000000"/>
          <w:sz w:val="26"/>
          <w:szCs w:val="26"/>
          <w:lang w:eastAsia="da-DK"/>
        </w:rPr>
      </w:pPr>
      <w:r w:rsidRPr="00A57D3C">
        <w:rPr>
          <w:rFonts w:eastAsia="Times New Roman" w:cs="Times New Roman"/>
          <w:color w:val="000000"/>
          <w:sz w:val="26"/>
          <w:szCs w:val="26"/>
          <w:lang w:eastAsia="da-DK"/>
        </w:rPr>
        <w:t>I Socialdemokratiet er der ikke mange partifolk eller sågar ministre, som længere kan se fordelene ved at sidde i regering med Venstre og Moderaternes formand Lars Løkke, og de har stadig sværere ved at forsvare de mange højresving, som Mette Frederiksen har foretaget for at bevare statsministermagten. Mange socialdemokrater frygter, at bunden langtfra er nået i meningsmålingerne.</w:t>
      </w:r>
    </w:p>
    <w:p w:rsidR="00A57D3C" w:rsidRPr="00A57D3C" w:rsidRDefault="00A57D3C" w:rsidP="00A57D3C">
      <w:pPr>
        <w:spacing w:before="100" w:beforeAutospacing="1" w:after="100" w:afterAutospacing="1"/>
        <w:rPr>
          <w:rFonts w:eastAsia="Times New Roman" w:cs="Times New Roman"/>
          <w:color w:val="000000"/>
          <w:sz w:val="26"/>
          <w:szCs w:val="26"/>
          <w:lang w:eastAsia="da-DK"/>
        </w:rPr>
      </w:pPr>
      <w:r w:rsidRPr="00A57D3C">
        <w:rPr>
          <w:rFonts w:eastAsia="Times New Roman" w:cs="Times New Roman"/>
          <w:color w:val="000000"/>
          <w:sz w:val="26"/>
          <w:szCs w:val="26"/>
          <w:lang w:eastAsia="da-DK"/>
        </w:rPr>
        <w:t>Indtil videre holdes Socialdemokratiet oppe af de manglende alternativer. Så længe økonomien tegner optimistisk, og så længe der reelt ikke er andre statsministerkandidater end Mette Frederiksen, har kernevælgerne en vis tålmodighed, og alene derfor er Socialdemokratiet i Danmark endnu ikke kollapset på samme måde som søsterpartierne i flere andre lande i Europa.</w:t>
      </w:r>
    </w:p>
    <w:p w:rsidR="00A57D3C" w:rsidRPr="00A57D3C" w:rsidRDefault="00A57D3C" w:rsidP="00A57D3C">
      <w:pPr>
        <w:spacing w:before="100" w:beforeAutospacing="1" w:after="100" w:afterAutospacing="1"/>
        <w:rPr>
          <w:rFonts w:eastAsia="Times New Roman" w:cs="Times New Roman"/>
          <w:color w:val="000000"/>
          <w:sz w:val="26"/>
          <w:szCs w:val="26"/>
          <w:lang w:eastAsia="da-DK"/>
        </w:rPr>
      </w:pPr>
      <w:r w:rsidRPr="00A57D3C">
        <w:rPr>
          <w:rFonts w:eastAsia="Times New Roman" w:cs="Times New Roman"/>
          <w:color w:val="000000"/>
          <w:sz w:val="26"/>
          <w:szCs w:val="26"/>
          <w:lang w:eastAsia="da-DK"/>
        </w:rPr>
        <w:t>Samme logik kan gøre sig gældende for Venstre: Hvis økonomien ikke var i sprudlende topform, ville de sidste vælgere for længst være rykket over til Liberal Alliance og Danmarksdemokraterne. Det kan altid blive værre.</w:t>
      </w:r>
    </w:p>
    <w:p w:rsidR="00A57D3C" w:rsidRPr="00EC182E" w:rsidRDefault="00A57D3C" w:rsidP="00A57D3C">
      <w:pPr>
        <w:spacing w:before="100" w:beforeAutospacing="1" w:after="100" w:afterAutospacing="1"/>
        <w:rPr>
          <w:rFonts w:eastAsia="Times New Roman" w:cs="Times New Roman"/>
          <w:color w:val="000000"/>
          <w:sz w:val="8"/>
          <w:szCs w:val="8"/>
          <w:lang w:eastAsia="da-DK"/>
        </w:rPr>
      </w:pPr>
    </w:p>
    <w:p w:rsidR="00A57D3C" w:rsidRPr="00EC182E" w:rsidRDefault="00A57D3C" w:rsidP="00A57D3C">
      <w:pPr>
        <w:spacing w:before="100" w:beforeAutospacing="1" w:after="100" w:afterAutospacing="1"/>
        <w:rPr>
          <w:rFonts w:eastAsia="Times New Roman" w:cs="Times New Roman"/>
          <w:b/>
          <w:color w:val="000000"/>
          <w:sz w:val="26"/>
          <w:szCs w:val="26"/>
          <w:lang w:eastAsia="da-DK"/>
        </w:rPr>
      </w:pPr>
      <w:r w:rsidRPr="00EC182E">
        <w:rPr>
          <w:rFonts w:eastAsia="Times New Roman" w:cs="Times New Roman"/>
          <w:b/>
          <w:color w:val="000000"/>
          <w:sz w:val="26"/>
          <w:szCs w:val="26"/>
          <w:lang w:eastAsia="da-DK"/>
        </w:rPr>
        <w:t>Ansvarlighedens åg</w:t>
      </w:r>
    </w:p>
    <w:p w:rsidR="00A57D3C" w:rsidRPr="00A57D3C" w:rsidRDefault="00A57D3C" w:rsidP="00A57D3C">
      <w:pPr>
        <w:spacing w:before="100" w:beforeAutospacing="1" w:after="100" w:afterAutospacing="1"/>
        <w:rPr>
          <w:rFonts w:eastAsia="Times New Roman" w:cs="Times New Roman"/>
          <w:color w:val="000000"/>
          <w:sz w:val="26"/>
          <w:szCs w:val="26"/>
          <w:lang w:eastAsia="da-DK"/>
        </w:rPr>
      </w:pPr>
      <w:r w:rsidRPr="00A57D3C">
        <w:rPr>
          <w:rFonts w:eastAsia="Times New Roman" w:cs="Times New Roman"/>
          <w:color w:val="000000"/>
          <w:sz w:val="26"/>
          <w:szCs w:val="26"/>
          <w:lang w:eastAsia="da-DK"/>
        </w:rPr>
        <w:t>Forventningerne løber altid hurtigere end indfrielsen, og en tredje forklaring på SVM-regeringens besynderlige deroute kan være, at stadig flere vælgere har svært ved at forstå, hvorfor der ikke kan bruges endnu flere penge.</w:t>
      </w:r>
    </w:p>
    <w:p w:rsidR="00A57D3C" w:rsidRPr="00A57D3C" w:rsidRDefault="00A57D3C" w:rsidP="00A57D3C">
      <w:pPr>
        <w:spacing w:before="100" w:beforeAutospacing="1" w:after="100" w:afterAutospacing="1"/>
        <w:rPr>
          <w:rFonts w:eastAsia="Times New Roman" w:cs="Times New Roman"/>
          <w:color w:val="000000"/>
          <w:sz w:val="26"/>
          <w:szCs w:val="26"/>
          <w:lang w:eastAsia="da-DK"/>
        </w:rPr>
      </w:pPr>
      <w:r w:rsidRPr="00A57D3C">
        <w:rPr>
          <w:rFonts w:eastAsia="Times New Roman" w:cs="Times New Roman"/>
          <w:color w:val="000000"/>
          <w:sz w:val="26"/>
          <w:szCs w:val="26"/>
          <w:lang w:eastAsia="da-DK"/>
        </w:rPr>
        <w:t>Det er ganske enkelt svært at fatte, hvordan SVM-regeringen med den ene hånd kan uddele milliarder til skattelettelser og våbenpakker til Ukraine, men samtidig gennemtrumfer besparelser på de videregående uddannelser, handicaphjælp og kommunal velfærd med den anden hånd.</w:t>
      </w:r>
    </w:p>
    <w:p w:rsidR="00484053" w:rsidRPr="00613475" w:rsidRDefault="00EC182E" w:rsidP="00FB2841">
      <w:pPr>
        <w:spacing w:before="100" w:beforeAutospacing="1" w:after="100" w:afterAutospacing="1"/>
        <w:rPr>
          <w:rFonts w:eastAsia="Times New Roman" w:cs="Times New Roman"/>
          <w:color w:val="000000"/>
          <w:sz w:val="26"/>
          <w:szCs w:val="26"/>
          <w:lang w:eastAsia="da-DK"/>
        </w:rPr>
      </w:pPr>
      <w:r>
        <w:rPr>
          <w:rFonts w:eastAsia="Times New Roman" w:cs="Times New Roman"/>
          <w:color w:val="000000"/>
          <w:sz w:val="26"/>
          <w:szCs w:val="26"/>
          <w:lang w:eastAsia="da-DK"/>
        </w:rPr>
        <w:t xml:space="preserve"> [ … ]</w:t>
      </w:r>
    </w:p>
    <w:sectPr w:rsidR="00484053" w:rsidRPr="0061347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829"/>
    <w:multiLevelType w:val="multilevel"/>
    <w:tmpl w:val="0AC4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80C1E"/>
    <w:multiLevelType w:val="multilevel"/>
    <w:tmpl w:val="2D2A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14BEA"/>
    <w:multiLevelType w:val="multilevel"/>
    <w:tmpl w:val="0B94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844D3"/>
    <w:multiLevelType w:val="hybridMultilevel"/>
    <w:tmpl w:val="9ED023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ED21FD"/>
    <w:multiLevelType w:val="multilevel"/>
    <w:tmpl w:val="3BA4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7035F"/>
    <w:multiLevelType w:val="multilevel"/>
    <w:tmpl w:val="11E4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07179"/>
    <w:multiLevelType w:val="multilevel"/>
    <w:tmpl w:val="E9E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12A2C"/>
    <w:multiLevelType w:val="multilevel"/>
    <w:tmpl w:val="2D2EC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71738"/>
    <w:multiLevelType w:val="multilevel"/>
    <w:tmpl w:val="D6E0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083CEA"/>
    <w:multiLevelType w:val="multilevel"/>
    <w:tmpl w:val="389E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7A21AA"/>
    <w:multiLevelType w:val="multilevel"/>
    <w:tmpl w:val="3966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676BA"/>
    <w:multiLevelType w:val="multilevel"/>
    <w:tmpl w:val="37E4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C0DD1"/>
    <w:multiLevelType w:val="multilevel"/>
    <w:tmpl w:val="6A92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FD08A3"/>
    <w:multiLevelType w:val="multilevel"/>
    <w:tmpl w:val="EAA8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46AF9"/>
    <w:multiLevelType w:val="multilevel"/>
    <w:tmpl w:val="6382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043E5E"/>
    <w:multiLevelType w:val="multilevel"/>
    <w:tmpl w:val="AD72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931D1"/>
    <w:multiLevelType w:val="multilevel"/>
    <w:tmpl w:val="D306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4A59AE"/>
    <w:multiLevelType w:val="multilevel"/>
    <w:tmpl w:val="420C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8113DC"/>
    <w:multiLevelType w:val="multilevel"/>
    <w:tmpl w:val="188A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9A152F"/>
    <w:multiLevelType w:val="multilevel"/>
    <w:tmpl w:val="9C0C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410DA"/>
    <w:multiLevelType w:val="multilevel"/>
    <w:tmpl w:val="45FC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A3476"/>
    <w:multiLevelType w:val="hybridMultilevel"/>
    <w:tmpl w:val="0ED8D9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35733E1"/>
    <w:multiLevelType w:val="multilevel"/>
    <w:tmpl w:val="ECBE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B13DD"/>
    <w:multiLevelType w:val="multilevel"/>
    <w:tmpl w:val="4F84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43D00"/>
    <w:multiLevelType w:val="multilevel"/>
    <w:tmpl w:val="E88E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967032"/>
    <w:multiLevelType w:val="multilevel"/>
    <w:tmpl w:val="DD26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E20728"/>
    <w:multiLevelType w:val="multilevel"/>
    <w:tmpl w:val="5AB4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834292"/>
    <w:multiLevelType w:val="multilevel"/>
    <w:tmpl w:val="3BBAB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C87E06"/>
    <w:multiLevelType w:val="multilevel"/>
    <w:tmpl w:val="0EF42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F6651D"/>
    <w:multiLevelType w:val="multilevel"/>
    <w:tmpl w:val="9908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483EC8"/>
    <w:multiLevelType w:val="multilevel"/>
    <w:tmpl w:val="9FC6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CE1DED"/>
    <w:multiLevelType w:val="multilevel"/>
    <w:tmpl w:val="96B8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46FB2"/>
    <w:multiLevelType w:val="multilevel"/>
    <w:tmpl w:val="A9BE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3E43AD"/>
    <w:multiLevelType w:val="multilevel"/>
    <w:tmpl w:val="030E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4B321E"/>
    <w:multiLevelType w:val="multilevel"/>
    <w:tmpl w:val="DE7A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1"/>
  </w:num>
  <w:num w:numId="3">
    <w:abstractNumId w:val="7"/>
  </w:num>
  <w:num w:numId="4">
    <w:abstractNumId w:val="32"/>
  </w:num>
  <w:num w:numId="5">
    <w:abstractNumId w:val="17"/>
  </w:num>
  <w:num w:numId="6">
    <w:abstractNumId w:val="23"/>
  </w:num>
  <w:num w:numId="7">
    <w:abstractNumId w:val="1"/>
  </w:num>
  <w:num w:numId="8">
    <w:abstractNumId w:val="10"/>
  </w:num>
  <w:num w:numId="9">
    <w:abstractNumId w:val="26"/>
  </w:num>
  <w:num w:numId="10">
    <w:abstractNumId w:val="33"/>
  </w:num>
  <w:num w:numId="11">
    <w:abstractNumId w:val="18"/>
  </w:num>
  <w:num w:numId="12">
    <w:abstractNumId w:val="4"/>
  </w:num>
  <w:num w:numId="13">
    <w:abstractNumId w:val="13"/>
  </w:num>
  <w:num w:numId="14">
    <w:abstractNumId w:val="9"/>
  </w:num>
  <w:num w:numId="15">
    <w:abstractNumId w:val="16"/>
  </w:num>
  <w:num w:numId="16">
    <w:abstractNumId w:val="19"/>
  </w:num>
  <w:num w:numId="17">
    <w:abstractNumId w:val="29"/>
  </w:num>
  <w:num w:numId="18">
    <w:abstractNumId w:val="34"/>
  </w:num>
  <w:num w:numId="19">
    <w:abstractNumId w:val="8"/>
  </w:num>
  <w:num w:numId="20">
    <w:abstractNumId w:val="14"/>
  </w:num>
  <w:num w:numId="21">
    <w:abstractNumId w:val="30"/>
  </w:num>
  <w:num w:numId="22">
    <w:abstractNumId w:val="6"/>
  </w:num>
  <w:num w:numId="23">
    <w:abstractNumId w:val="12"/>
  </w:num>
  <w:num w:numId="24">
    <w:abstractNumId w:val="11"/>
  </w:num>
  <w:num w:numId="25">
    <w:abstractNumId w:val="20"/>
  </w:num>
  <w:num w:numId="26">
    <w:abstractNumId w:val="0"/>
  </w:num>
  <w:num w:numId="27">
    <w:abstractNumId w:val="24"/>
  </w:num>
  <w:num w:numId="28">
    <w:abstractNumId w:val="31"/>
  </w:num>
  <w:num w:numId="29">
    <w:abstractNumId w:val="25"/>
  </w:num>
  <w:num w:numId="30">
    <w:abstractNumId w:val="22"/>
  </w:num>
  <w:num w:numId="31">
    <w:abstractNumId w:val="28"/>
  </w:num>
  <w:num w:numId="32">
    <w:abstractNumId w:val="27"/>
  </w:num>
  <w:num w:numId="33">
    <w:abstractNumId w:val="5"/>
  </w:num>
  <w:num w:numId="34">
    <w:abstractNumId w:val="1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F3D"/>
    <w:rsid w:val="00037DDC"/>
    <w:rsid w:val="00040F3D"/>
    <w:rsid w:val="0004787B"/>
    <w:rsid w:val="00075875"/>
    <w:rsid w:val="00082974"/>
    <w:rsid w:val="00091791"/>
    <w:rsid w:val="0009476A"/>
    <w:rsid w:val="00096CC4"/>
    <w:rsid w:val="000A1ABD"/>
    <w:rsid w:val="000B1FC7"/>
    <w:rsid w:val="000B25F3"/>
    <w:rsid w:val="000E74ED"/>
    <w:rsid w:val="001210D0"/>
    <w:rsid w:val="0016279D"/>
    <w:rsid w:val="00162D61"/>
    <w:rsid w:val="001630B5"/>
    <w:rsid w:val="0018251C"/>
    <w:rsid w:val="00183EA3"/>
    <w:rsid w:val="001E252C"/>
    <w:rsid w:val="00256F04"/>
    <w:rsid w:val="00263387"/>
    <w:rsid w:val="002A55A2"/>
    <w:rsid w:val="002B0170"/>
    <w:rsid w:val="002F2E03"/>
    <w:rsid w:val="0031445E"/>
    <w:rsid w:val="003416DE"/>
    <w:rsid w:val="00346745"/>
    <w:rsid w:val="00375DD3"/>
    <w:rsid w:val="003907A7"/>
    <w:rsid w:val="003D322E"/>
    <w:rsid w:val="003E014A"/>
    <w:rsid w:val="00402B46"/>
    <w:rsid w:val="0047080B"/>
    <w:rsid w:val="00484053"/>
    <w:rsid w:val="004B0E49"/>
    <w:rsid w:val="004D063C"/>
    <w:rsid w:val="004D33F9"/>
    <w:rsid w:val="00501BFA"/>
    <w:rsid w:val="00555AB1"/>
    <w:rsid w:val="00563680"/>
    <w:rsid w:val="005A0796"/>
    <w:rsid w:val="005A1744"/>
    <w:rsid w:val="005C5FF4"/>
    <w:rsid w:val="00605ADB"/>
    <w:rsid w:val="00613475"/>
    <w:rsid w:val="0065779E"/>
    <w:rsid w:val="0067413E"/>
    <w:rsid w:val="006909A7"/>
    <w:rsid w:val="006C76B2"/>
    <w:rsid w:val="0071649A"/>
    <w:rsid w:val="0074289C"/>
    <w:rsid w:val="00752F80"/>
    <w:rsid w:val="0079067A"/>
    <w:rsid w:val="007961E6"/>
    <w:rsid w:val="007A532D"/>
    <w:rsid w:val="007B44FB"/>
    <w:rsid w:val="007B711E"/>
    <w:rsid w:val="007E1A28"/>
    <w:rsid w:val="007E4B50"/>
    <w:rsid w:val="007F2E56"/>
    <w:rsid w:val="0081237F"/>
    <w:rsid w:val="00833003"/>
    <w:rsid w:val="00860BBF"/>
    <w:rsid w:val="0087065E"/>
    <w:rsid w:val="00872B8F"/>
    <w:rsid w:val="00894288"/>
    <w:rsid w:val="008D017F"/>
    <w:rsid w:val="008D17B1"/>
    <w:rsid w:val="008E7149"/>
    <w:rsid w:val="008F2950"/>
    <w:rsid w:val="00913CAC"/>
    <w:rsid w:val="009245BB"/>
    <w:rsid w:val="00964AAA"/>
    <w:rsid w:val="00985ECD"/>
    <w:rsid w:val="00990E19"/>
    <w:rsid w:val="009A0F4A"/>
    <w:rsid w:val="009A4286"/>
    <w:rsid w:val="009F0EC2"/>
    <w:rsid w:val="00A07472"/>
    <w:rsid w:val="00A57D3C"/>
    <w:rsid w:val="00AD72D8"/>
    <w:rsid w:val="00AE5C1B"/>
    <w:rsid w:val="00AF335C"/>
    <w:rsid w:val="00B14E6B"/>
    <w:rsid w:val="00B22C01"/>
    <w:rsid w:val="00BD74F6"/>
    <w:rsid w:val="00BE7080"/>
    <w:rsid w:val="00BE7E88"/>
    <w:rsid w:val="00C0639F"/>
    <w:rsid w:val="00C57ADA"/>
    <w:rsid w:val="00C655B1"/>
    <w:rsid w:val="00C85636"/>
    <w:rsid w:val="00C91836"/>
    <w:rsid w:val="00CB7495"/>
    <w:rsid w:val="00CC04BF"/>
    <w:rsid w:val="00D328B2"/>
    <w:rsid w:val="00D41965"/>
    <w:rsid w:val="00D767DA"/>
    <w:rsid w:val="00D962AB"/>
    <w:rsid w:val="00DB1B08"/>
    <w:rsid w:val="00DB5C37"/>
    <w:rsid w:val="00DD7D57"/>
    <w:rsid w:val="00DF4BB2"/>
    <w:rsid w:val="00E1059F"/>
    <w:rsid w:val="00E2352B"/>
    <w:rsid w:val="00E34304"/>
    <w:rsid w:val="00E71A82"/>
    <w:rsid w:val="00E943C1"/>
    <w:rsid w:val="00EB3C3F"/>
    <w:rsid w:val="00EC182E"/>
    <w:rsid w:val="00ED2A3C"/>
    <w:rsid w:val="00EF706F"/>
    <w:rsid w:val="00F226EB"/>
    <w:rsid w:val="00F85B24"/>
    <w:rsid w:val="00FA62C0"/>
    <w:rsid w:val="00FB2841"/>
    <w:rsid w:val="00FB55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7B21"/>
  <w15:chartTrackingRefBased/>
  <w15:docId w15:val="{F8582732-51F5-4C53-A418-F96C9BB1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EA3"/>
    <w:pPr>
      <w:spacing w:after="0" w:line="240" w:lineRule="auto"/>
    </w:pPr>
    <w:rPr>
      <w:rFonts w:ascii="Times New Roman" w:hAnsi="Times New Roman"/>
      <w:sz w:val="24"/>
    </w:rPr>
  </w:style>
  <w:style w:type="paragraph" w:styleId="Overskrift1">
    <w:name w:val="heading 1"/>
    <w:basedOn w:val="Normal"/>
    <w:next w:val="Normal"/>
    <w:link w:val="Overskrift1Tegn"/>
    <w:uiPriority w:val="9"/>
    <w:qFormat/>
    <w:rsid w:val="001627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AF335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40F3D"/>
    <w:pPr>
      <w:ind w:left="720"/>
      <w:contextualSpacing/>
    </w:pPr>
  </w:style>
  <w:style w:type="character" w:styleId="Hyperlink">
    <w:name w:val="Hyperlink"/>
    <w:basedOn w:val="Standardskrifttypeiafsnit"/>
    <w:uiPriority w:val="99"/>
    <w:unhideWhenUsed/>
    <w:rsid w:val="00346745"/>
    <w:rPr>
      <w:color w:val="0563C1" w:themeColor="hyperlink"/>
      <w:u w:val="single"/>
    </w:rPr>
  </w:style>
  <w:style w:type="character" w:styleId="Ulstomtale">
    <w:name w:val="Unresolved Mention"/>
    <w:basedOn w:val="Standardskrifttypeiafsnit"/>
    <w:uiPriority w:val="99"/>
    <w:semiHidden/>
    <w:unhideWhenUsed/>
    <w:rsid w:val="00F226EB"/>
    <w:rPr>
      <w:color w:val="605E5C"/>
      <w:shd w:val="clear" w:color="auto" w:fill="E1DFDD"/>
    </w:rPr>
  </w:style>
  <w:style w:type="paragraph" w:styleId="Ingenafstand">
    <w:name w:val="No Spacing"/>
    <w:uiPriority w:val="1"/>
    <w:qFormat/>
    <w:rsid w:val="008F2950"/>
    <w:pPr>
      <w:spacing w:after="0" w:line="240" w:lineRule="auto"/>
    </w:pPr>
    <w:rPr>
      <w:rFonts w:ascii="Times New Roman" w:hAnsi="Times New Roman"/>
      <w:sz w:val="24"/>
    </w:rPr>
  </w:style>
  <w:style w:type="character" w:customStyle="1" w:styleId="Overskrift1Tegn">
    <w:name w:val="Overskrift 1 Tegn"/>
    <w:basedOn w:val="Standardskrifttypeiafsnit"/>
    <w:link w:val="Overskrift1"/>
    <w:uiPriority w:val="9"/>
    <w:rsid w:val="0016279D"/>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semiHidden/>
    <w:rsid w:val="00AF335C"/>
    <w:rPr>
      <w:rFonts w:asciiTheme="majorHAnsi" w:eastAsiaTheme="majorEastAsia" w:hAnsiTheme="majorHAnsi" w:cstheme="majorBidi"/>
      <w:color w:val="2E74B5" w:themeColor="accent1" w:themeShade="BF"/>
      <w:sz w:val="26"/>
      <w:szCs w:val="26"/>
    </w:rPr>
  </w:style>
  <w:style w:type="paragraph" w:styleId="Undertitel">
    <w:name w:val="Subtitle"/>
    <w:basedOn w:val="Normal"/>
    <w:next w:val="Normal"/>
    <w:link w:val="UndertitelTegn"/>
    <w:uiPriority w:val="11"/>
    <w:qFormat/>
    <w:rsid w:val="00613475"/>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elTegn">
    <w:name w:val="Undertitel Tegn"/>
    <w:basedOn w:val="Standardskrifttypeiafsnit"/>
    <w:link w:val="Undertitel"/>
    <w:uiPriority w:val="11"/>
    <w:rsid w:val="0061347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4364">
      <w:bodyDiv w:val="1"/>
      <w:marLeft w:val="0"/>
      <w:marRight w:val="0"/>
      <w:marTop w:val="0"/>
      <w:marBottom w:val="0"/>
      <w:divBdr>
        <w:top w:val="none" w:sz="0" w:space="0" w:color="auto"/>
        <w:left w:val="none" w:sz="0" w:space="0" w:color="auto"/>
        <w:bottom w:val="none" w:sz="0" w:space="0" w:color="auto"/>
        <w:right w:val="none" w:sz="0" w:space="0" w:color="auto"/>
      </w:divBdr>
    </w:div>
    <w:div w:id="505097468">
      <w:bodyDiv w:val="1"/>
      <w:marLeft w:val="0"/>
      <w:marRight w:val="0"/>
      <w:marTop w:val="0"/>
      <w:marBottom w:val="0"/>
      <w:divBdr>
        <w:top w:val="none" w:sz="0" w:space="0" w:color="auto"/>
        <w:left w:val="none" w:sz="0" w:space="0" w:color="auto"/>
        <w:bottom w:val="none" w:sz="0" w:space="0" w:color="auto"/>
        <w:right w:val="none" w:sz="0" w:space="0" w:color="auto"/>
      </w:divBdr>
    </w:div>
    <w:div w:id="512065509">
      <w:bodyDiv w:val="1"/>
      <w:marLeft w:val="0"/>
      <w:marRight w:val="0"/>
      <w:marTop w:val="0"/>
      <w:marBottom w:val="0"/>
      <w:divBdr>
        <w:top w:val="none" w:sz="0" w:space="0" w:color="auto"/>
        <w:left w:val="none" w:sz="0" w:space="0" w:color="auto"/>
        <w:bottom w:val="none" w:sz="0" w:space="0" w:color="auto"/>
        <w:right w:val="none" w:sz="0" w:space="0" w:color="auto"/>
      </w:divBdr>
      <w:divsChild>
        <w:div w:id="886527533">
          <w:marLeft w:val="0"/>
          <w:marRight w:val="0"/>
          <w:marTop w:val="0"/>
          <w:marBottom w:val="0"/>
          <w:divBdr>
            <w:top w:val="none" w:sz="0" w:space="0" w:color="auto"/>
            <w:left w:val="none" w:sz="0" w:space="0" w:color="auto"/>
            <w:bottom w:val="none" w:sz="0" w:space="0" w:color="auto"/>
            <w:right w:val="none" w:sz="0" w:space="0" w:color="auto"/>
          </w:divBdr>
          <w:divsChild>
            <w:div w:id="18746894">
              <w:marLeft w:val="0"/>
              <w:marRight w:val="0"/>
              <w:marTop w:val="0"/>
              <w:marBottom w:val="0"/>
              <w:divBdr>
                <w:top w:val="none" w:sz="0" w:space="0" w:color="auto"/>
                <w:left w:val="none" w:sz="0" w:space="0" w:color="auto"/>
                <w:bottom w:val="none" w:sz="0" w:space="0" w:color="auto"/>
                <w:right w:val="none" w:sz="0" w:space="0" w:color="auto"/>
              </w:divBdr>
            </w:div>
          </w:divsChild>
        </w:div>
        <w:div w:id="723068324">
          <w:marLeft w:val="0"/>
          <w:marRight w:val="0"/>
          <w:marTop w:val="0"/>
          <w:marBottom w:val="0"/>
          <w:divBdr>
            <w:top w:val="none" w:sz="0" w:space="0" w:color="auto"/>
            <w:left w:val="none" w:sz="0" w:space="0" w:color="auto"/>
            <w:bottom w:val="none" w:sz="0" w:space="0" w:color="auto"/>
            <w:right w:val="none" w:sz="0" w:space="0" w:color="auto"/>
          </w:divBdr>
        </w:div>
        <w:div w:id="114561640">
          <w:marLeft w:val="0"/>
          <w:marRight w:val="0"/>
          <w:marTop w:val="0"/>
          <w:marBottom w:val="0"/>
          <w:divBdr>
            <w:top w:val="none" w:sz="0" w:space="0" w:color="auto"/>
            <w:left w:val="none" w:sz="0" w:space="0" w:color="auto"/>
            <w:bottom w:val="none" w:sz="0" w:space="0" w:color="auto"/>
            <w:right w:val="none" w:sz="0" w:space="0" w:color="auto"/>
          </w:divBdr>
        </w:div>
      </w:divsChild>
    </w:div>
    <w:div w:id="706562860">
      <w:bodyDiv w:val="1"/>
      <w:marLeft w:val="0"/>
      <w:marRight w:val="0"/>
      <w:marTop w:val="0"/>
      <w:marBottom w:val="0"/>
      <w:divBdr>
        <w:top w:val="none" w:sz="0" w:space="0" w:color="auto"/>
        <w:left w:val="none" w:sz="0" w:space="0" w:color="auto"/>
        <w:bottom w:val="none" w:sz="0" w:space="0" w:color="auto"/>
        <w:right w:val="none" w:sz="0" w:space="0" w:color="auto"/>
      </w:divBdr>
    </w:div>
    <w:div w:id="794056427">
      <w:bodyDiv w:val="1"/>
      <w:marLeft w:val="0"/>
      <w:marRight w:val="0"/>
      <w:marTop w:val="0"/>
      <w:marBottom w:val="0"/>
      <w:divBdr>
        <w:top w:val="none" w:sz="0" w:space="0" w:color="auto"/>
        <w:left w:val="none" w:sz="0" w:space="0" w:color="auto"/>
        <w:bottom w:val="none" w:sz="0" w:space="0" w:color="auto"/>
        <w:right w:val="none" w:sz="0" w:space="0" w:color="auto"/>
      </w:divBdr>
      <w:divsChild>
        <w:div w:id="1929075291">
          <w:marLeft w:val="0"/>
          <w:marRight w:val="0"/>
          <w:marTop w:val="0"/>
          <w:marBottom w:val="0"/>
          <w:divBdr>
            <w:top w:val="single" w:sz="2" w:space="0" w:color="E0E0E0"/>
            <w:left w:val="single" w:sz="2" w:space="0" w:color="E0E0E0"/>
            <w:bottom w:val="single" w:sz="2" w:space="0" w:color="E0E0E0"/>
            <w:right w:val="single" w:sz="2" w:space="0" w:color="E0E0E0"/>
          </w:divBdr>
          <w:divsChild>
            <w:div w:id="364645536">
              <w:marLeft w:val="0"/>
              <w:marRight w:val="0"/>
              <w:marTop w:val="0"/>
              <w:marBottom w:val="0"/>
              <w:divBdr>
                <w:top w:val="single" w:sz="2" w:space="0" w:color="E0E0E0"/>
                <w:left w:val="single" w:sz="2" w:space="0" w:color="E0E0E0"/>
                <w:bottom w:val="single" w:sz="2" w:space="0" w:color="E0E0E0"/>
                <w:right w:val="single" w:sz="2" w:space="0" w:color="E0E0E0"/>
              </w:divBdr>
              <w:divsChild>
                <w:div w:id="880166527">
                  <w:marLeft w:val="0"/>
                  <w:marRight w:val="0"/>
                  <w:marTop w:val="0"/>
                  <w:marBottom w:val="0"/>
                  <w:divBdr>
                    <w:top w:val="single" w:sz="2" w:space="0" w:color="E0E0E0"/>
                    <w:left w:val="single" w:sz="2" w:space="0" w:color="E0E0E0"/>
                    <w:bottom w:val="single" w:sz="2" w:space="0" w:color="E0E0E0"/>
                    <w:right w:val="single" w:sz="2" w:space="0" w:color="E0E0E0"/>
                  </w:divBdr>
                  <w:divsChild>
                    <w:div w:id="961811785">
                      <w:marLeft w:val="0"/>
                      <w:marRight w:val="0"/>
                      <w:marTop w:val="0"/>
                      <w:marBottom w:val="0"/>
                      <w:divBdr>
                        <w:top w:val="single" w:sz="2" w:space="0" w:color="E0E0E0"/>
                        <w:left w:val="single" w:sz="2" w:space="0" w:color="E0E0E0"/>
                        <w:bottom w:val="single" w:sz="2" w:space="0" w:color="E0E0E0"/>
                        <w:right w:val="single" w:sz="2" w:space="0" w:color="E0E0E0"/>
                      </w:divBdr>
                    </w:div>
                    <w:div w:id="586961191">
                      <w:marLeft w:val="0"/>
                      <w:marRight w:val="0"/>
                      <w:marTop w:val="0"/>
                      <w:marBottom w:val="0"/>
                      <w:divBdr>
                        <w:top w:val="single" w:sz="2" w:space="0" w:color="E0E0E0"/>
                        <w:left w:val="single" w:sz="2" w:space="0" w:color="E0E0E0"/>
                        <w:bottom w:val="single" w:sz="2" w:space="0" w:color="E0E0E0"/>
                        <w:right w:val="single" w:sz="2" w:space="0" w:color="E0E0E0"/>
                      </w:divBdr>
                    </w:div>
                    <w:div w:id="1759473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04437290">
          <w:marLeft w:val="0"/>
          <w:marRight w:val="0"/>
          <w:marTop w:val="0"/>
          <w:marBottom w:val="0"/>
          <w:divBdr>
            <w:top w:val="single" w:sz="2" w:space="0" w:color="E0E0E0"/>
            <w:left w:val="single" w:sz="2" w:space="0" w:color="E0E0E0"/>
            <w:bottom w:val="single" w:sz="2" w:space="0" w:color="E0E0E0"/>
            <w:right w:val="single" w:sz="2" w:space="0" w:color="E0E0E0"/>
          </w:divBdr>
          <w:divsChild>
            <w:div w:id="1954316255">
              <w:marLeft w:val="0"/>
              <w:marRight w:val="0"/>
              <w:marTop w:val="0"/>
              <w:marBottom w:val="0"/>
              <w:divBdr>
                <w:top w:val="single" w:sz="2" w:space="0" w:color="E0E0E0"/>
                <w:left w:val="single" w:sz="2" w:space="0" w:color="E0E0E0"/>
                <w:bottom w:val="single" w:sz="2" w:space="0" w:color="E0E0E0"/>
                <w:right w:val="single" w:sz="2" w:space="0" w:color="E0E0E0"/>
              </w:divBdr>
              <w:divsChild>
                <w:div w:id="993878841">
                  <w:marLeft w:val="0"/>
                  <w:marRight w:val="0"/>
                  <w:marTop w:val="0"/>
                  <w:marBottom w:val="0"/>
                  <w:divBdr>
                    <w:top w:val="single" w:sz="2" w:space="0" w:color="E0E0E0"/>
                    <w:left w:val="single" w:sz="2" w:space="0" w:color="E0E0E0"/>
                    <w:bottom w:val="single" w:sz="2" w:space="0" w:color="E0E0E0"/>
                    <w:right w:val="single" w:sz="2" w:space="0" w:color="E0E0E0"/>
                  </w:divBdr>
                  <w:divsChild>
                    <w:div w:id="893519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5233164">
                  <w:marLeft w:val="0"/>
                  <w:marRight w:val="0"/>
                  <w:marTop w:val="0"/>
                  <w:marBottom w:val="0"/>
                  <w:divBdr>
                    <w:top w:val="single" w:sz="2" w:space="0" w:color="E0E0E0"/>
                    <w:left w:val="single" w:sz="2" w:space="0" w:color="E0E0E0"/>
                    <w:bottom w:val="single" w:sz="2" w:space="0" w:color="E0E0E0"/>
                    <w:right w:val="single" w:sz="2" w:space="0" w:color="E0E0E0"/>
                  </w:divBdr>
                  <w:divsChild>
                    <w:div w:id="343551475">
                      <w:marLeft w:val="0"/>
                      <w:marRight w:val="0"/>
                      <w:marTop w:val="0"/>
                      <w:marBottom w:val="0"/>
                      <w:divBdr>
                        <w:top w:val="single" w:sz="2" w:space="0" w:color="E0E0E0"/>
                        <w:left w:val="single" w:sz="2" w:space="0" w:color="E0E0E0"/>
                        <w:bottom w:val="single" w:sz="2" w:space="0" w:color="E0E0E0"/>
                        <w:right w:val="single" w:sz="2" w:space="0" w:color="E0E0E0"/>
                      </w:divBdr>
                      <w:divsChild>
                        <w:div w:id="1554197998">
                          <w:marLeft w:val="-2235"/>
                          <w:marRight w:val="0"/>
                          <w:marTop w:val="0"/>
                          <w:marBottom w:val="0"/>
                          <w:divBdr>
                            <w:top w:val="single" w:sz="2" w:space="0" w:color="E0E0E0"/>
                            <w:left w:val="single" w:sz="2" w:space="0" w:color="E0E0E0"/>
                            <w:bottom w:val="single" w:sz="2" w:space="0" w:color="E0E0E0"/>
                            <w:right w:val="single" w:sz="2" w:space="0" w:color="E0E0E0"/>
                          </w:divBdr>
                          <w:divsChild>
                            <w:div w:id="134026437">
                              <w:marLeft w:val="0"/>
                              <w:marRight w:val="0"/>
                              <w:marTop w:val="0"/>
                              <w:marBottom w:val="0"/>
                              <w:divBdr>
                                <w:top w:val="single" w:sz="2" w:space="0" w:color="E0E0E0"/>
                                <w:left w:val="single" w:sz="2" w:space="0" w:color="E0E0E0"/>
                                <w:bottom w:val="single" w:sz="2" w:space="0" w:color="E0E0E0"/>
                                <w:right w:val="single" w:sz="2" w:space="0" w:color="E0E0E0"/>
                              </w:divBdr>
                            </w:div>
                            <w:div w:id="1154226565">
                              <w:marLeft w:val="0"/>
                              <w:marRight w:val="0"/>
                              <w:marTop w:val="0"/>
                              <w:marBottom w:val="0"/>
                              <w:divBdr>
                                <w:top w:val="single" w:sz="2" w:space="0" w:color="E0E0E0"/>
                                <w:left w:val="single" w:sz="2" w:space="0" w:color="E0E0E0"/>
                                <w:bottom w:val="single" w:sz="2" w:space="0" w:color="E0E0E0"/>
                                <w:right w:val="single" w:sz="2" w:space="0" w:color="E0E0E0"/>
                              </w:divBdr>
                            </w:div>
                            <w:div w:id="49421136">
                              <w:marLeft w:val="0"/>
                              <w:marRight w:val="0"/>
                              <w:marTop w:val="0"/>
                              <w:marBottom w:val="0"/>
                              <w:divBdr>
                                <w:top w:val="single" w:sz="2" w:space="0" w:color="E0E0E0"/>
                                <w:left w:val="single" w:sz="2" w:space="0" w:color="E0E0E0"/>
                                <w:bottom w:val="single" w:sz="2" w:space="0" w:color="E0E0E0"/>
                                <w:right w:val="single" w:sz="2" w:space="0" w:color="E0E0E0"/>
                              </w:divBdr>
                            </w:div>
                            <w:div w:id="1726291381">
                              <w:marLeft w:val="0"/>
                              <w:marRight w:val="0"/>
                              <w:marTop w:val="0"/>
                              <w:marBottom w:val="0"/>
                              <w:divBdr>
                                <w:top w:val="single" w:sz="2" w:space="0" w:color="E0E0E0"/>
                                <w:left w:val="single" w:sz="2" w:space="0" w:color="E0E0E0"/>
                                <w:bottom w:val="single" w:sz="2" w:space="0" w:color="E0E0E0"/>
                                <w:right w:val="single" w:sz="2" w:space="0" w:color="E0E0E0"/>
                              </w:divBdr>
                            </w:div>
                            <w:div w:id="824054467">
                              <w:marLeft w:val="0"/>
                              <w:marRight w:val="0"/>
                              <w:marTop w:val="0"/>
                              <w:marBottom w:val="0"/>
                              <w:divBdr>
                                <w:top w:val="single" w:sz="2" w:space="0" w:color="E0E0E0"/>
                                <w:left w:val="single" w:sz="2" w:space="0" w:color="E0E0E0"/>
                                <w:bottom w:val="single" w:sz="2" w:space="0" w:color="E0E0E0"/>
                                <w:right w:val="single" w:sz="2" w:space="0" w:color="E0E0E0"/>
                              </w:divBdr>
                            </w:div>
                            <w:div w:id="12073272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64253337">
                      <w:marLeft w:val="0"/>
                      <w:marRight w:val="0"/>
                      <w:marTop w:val="0"/>
                      <w:marBottom w:val="0"/>
                      <w:divBdr>
                        <w:top w:val="single" w:sz="2" w:space="0" w:color="E0E0E0"/>
                        <w:left w:val="single" w:sz="2" w:space="0" w:color="E0E0E0"/>
                        <w:bottom w:val="single" w:sz="2" w:space="0" w:color="E0E0E0"/>
                        <w:right w:val="single" w:sz="2" w:space="0" w:color="E0E0E0"/>
                      </w:divBdr>
                      <w:divsChild>
                        <w:div w:id="1758749714">
                          <w:marLeft w:val="0"/>
                          <w:marRight w:val="0"/>
                          <w:marTop w:val="0"/>
                          <w:marBottom w:val="0"/>
                          <w:divBdr>
                            <w:top w:val="single" w:sz="2" w:space="0" w:color="E0E0E0"/>
                            <w:left w:val="single" w:sz="2" w:space="0" w:color="E0E0E0"/>
                            <w:bottom w:val="single" w:sz="2" w:space="0" w:color="E0E0E0"/>
                            <w:right w:val="single" w:sz="2" w:space="0" w:color="E0E0E0"/>
                          </w:divBdr>
                        </w:div>
                        <w:div w:id="603928646">
                          <w:marLeft w:val="0"/>
                          <w:marRight w:val="0"/>
                          <w:marTop w:val="0"/>
                          <w:marBottom w:val="0"/>
                          <w:divBdr>
                            <w:top w:val="single" w:sz="2" w:space="0" w:color="E0E0E0"/>
                            <w:left w:val="single" w:sz="2" w:space="0" w:color="E0E0E0"/>
                            <w:bottom w:val="single" w:sz="2" w:space="0" w:color="E0E0E0"/>
                            <w:right w:val="single" w:sz="2" w:space="0" w:color="E0E0E0"/>
                          </w:divBdr>
                        </w:div>
                        <w:div w:id="935947237">
                          <w:marLeft w:val="0"/>
                          <w:marRight w:val="0"/>
                          <w:marTop w:val="0"/>
                          <w:marBottom w:val="0"/>
                          <w:divBdr>
                            <w:top w:val="single" w:sz="2" w:space="0" w:color="E0E0E0"/>
                            <w:left w:val="single" w:sz="2" w:space="0" w:color="E0E0E0"/>
                            <w:bottom w:val="single" w:sz="2" w:space="0" w:color="E0E0E0"/>
                            <w:right w:val="single" w:sz="2" w:space="0" w:color="E0E0E0"/>
                          </w:divBdr>
                          <w:divsChild>
                            <w:div w:id="1651405074">
                              <w:marLeft w:val="0"/>
                              <w:marRight w:val="0"/>
                              <w:marTop w:val="0"/>
                              <w:marBottom w:val="0"/>
                              <w:divBdr>
                                <w:top w:val="single" w:sz="2" w:space="0" w:color="E0E0E0"/>
                                <w:left w:val="single" w:sz="2" w:space="0" w:color="E0E0E0"/>
                                <w:bottom w:val="single" w:sz="2" w:space="0" w:color="E0E0E0"/>
                                <w:right w:val="single" w:sz="2" w:space="0" w:color="E0E0E0"/>
                              </w:divBdr>
                            </w:div>
                            <w:div w:id="16877803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0231600">
                          <w:blockQuote w:val="1"/>
                          <w:marLeft w:val="720"/>
                          <w:marRight w:val="720"/>
                          <w:marTop w:val="100"/>
                          <w:marBottom w:val="100"/>
                          <w:divBdr>
                            <w:top w:val="single" w:sz="2" w:space="0" w:color="E0E0E0"/>
                            <w:left w:val="single" w:sz="2" w:space="0" w:color="E0E0E0"/>
                            <w:bottom w:val="single" w:sz="2" w:space="0" w:color="E0E0E0"/>
                            <w:right w:val="single" w:sz="2" w:space="0" w:color="E0E0E0"/>
                          </w:divBdr>
                        </w:div>
                        <w:div w:id="16442371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800077688">
      <w:bodyDiv w:val="1"/>
      <w:marLeft w:val="0"/>
      <w:marRight w:val="0"/>
      <w:marTop w:val="0"/>
      <w:marBottom w:val="0"/>
      <w:divBdr>
        <w:top w:val="none" w:sz="0" w:space="0" w:color="auto"/>
        <w:left w:val="none" w:sz="0" w:space="0" w:color="auto"/>
        <w:bottom w:val="none" w:sz="0" w:space="0" w:color="auto"/>
        <w:right w:val="none" w:sz="0" w:space="0" w:color="auto"/>
      </w:divBdr>
      <w:divsChild>
        <w:div w:id="1655834385">
          <w:marLeft w:val="0"/>
          <w:marRight w:val="2010"/>
          <w:marTop w:val="300"/>
          <w:marBottom w:val="450"/>
          <w:divBdr>
            <w:top w:val="none" w:sz="0" w:space="0" w:color="auto"/>
            <w:left w:val="none" w:sz="0" w:space="0" w:color="auto"/>
            <w:bottom w:val="none" w:sz="0" w:space="0" w:color="auto"/>
            <w:right w:val="none" w:sz="0" w:space="0" w:color="auto"/>
          </w:divBdr>
        </w:div>
        <w:div w:id="356001963">
          <w:marLeft w:val="0"/>
          <w:marRight w:val="0"/>
          <w:marTop w:val="0"/>
          <w:marBottom w:val="0"/>
          <w:divBdr>
            <w:top w:val="none" w:sz="0" w:space="0" w:color="auto"/>
            <w:left w:val="none" w:sz="0" w:space="0" w:color="auto"/>
            <w:bottom w:val="none" w:sz="0" w:space="0" w:color="auto"/>
            <w:right w:val="none" w:sz="0" w:space="0" w:color="auto"/>
          </w:divBdr>
          <w:divsChild>
            <w:div w:id="314068352">
              <w:marLeft w:val="360"/>
              <w:marRight w:val="0"/>
              <w:marTop w:val="0"/>
              <w:marBottom w:val="360"/>
              <w:divBdr>
                <w:top w:val="single" w:sz="6" w:space="2" w:color="C7C7C4"/>
                <w:left w:val="single" w:sz="6" w:space="2" w:color="C7C7C4"/>
                <w:bottom w:val="single" w:sz="6" w:space="2" w:color="C7C7C4"/>
                <w:right w:val="single" w:sz="6" w:space="2" w:color="C7C7C4"/>
              </w:divBdr>
            </w:div>
            <w:div w:id="887453309">
              <w:marLeft w:val="0"/>
              <w:marRight w:val="0"/>
              <w:marTop w:val="0"/>
              <w:marBottom w:val="0"/>
              <w:divBdr>
                <w:top w:val="none" w:sz="0" w:space="0" w:color="auto"/>
                <w:left w:val="none" w:sz="0" w:space="0" w:color="auto"/>
                <w:bottom w:val="none" w:sz="0" w:space="0" w:color="auto"/>
                <w:right w:val="none" w:sz="0" w:space="0" w:color="auto"/>
              </w:divBdr>
            </w:div>
            <w:div w:id="14250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1852">
      <w:bodyDiv w:val="1"/>
      <w:marLeft w:val="0"/>
      <w:marRight w:val="0"/>
      <w:marTop w:val="0"/>
      <w:marBottom w:val="0"/>
      <w:divBdr>
        <w:top w:val="none" w:sz="0" w:space="0" w:color="auto"/>
        <w:left w:val="none" w:sz="0" w:space="0" w:color="auto"/>
        <w:bottom w:val="none" w:sz="0" w:space="0" w:color="auto"/>
        <w:right w:val="none" w:sz="0" w:space="0" w:color="auto"/>
      </w:divBdr>
      <w:divsChild>
        <w:div w:id="915823606">
          <w:marLeft w:val="0"/>
          <w:marRight w:val="0"/>
          <w:marTop w:val="750"/>
          <w:marBottom w:val="0"/>
          <w:divBdr>
            <w:top w:val="none" w:sz="0" w:space="0" w:color="auto"/>
            <w:left w:val="none" w:sz="0" w:space="0" w:color="auto"/>
            <w:bottom w:val="none" w:sz="0" w:space="0" w:color="auto"/>
            <w:right w:val="none" w:sz="0" w:space="0" w:color="auto"/>
          </w:divBdr>
        </w:div>
        <w:div w:id="180958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03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142254">
      <w:bodyDiv w:val="1"/>
      <w:marLeft w:val="0"/>
      <w:marRight w:val="0"/>
      <w:marTop w:val="0"/>
      <w:marBottom w:val="0"/>
      <w:divBdr>
        <w:top w:val="none" w:sz="0" w:space="0" w:color="auto"/>
        <w:left w:val="none" w:sz="0" w:space="0" w:color="auto"/>
        <w:bottom w:val="none" w:sz="0" w:space="0" w:color="auto"/>
        <w:right w:val="none" w:sz="0" w:space="0" w:color="auto"/>
      </w:divBdr>
      <w:divsChild>
        <w:div w:id="1781727558">
          <w:marLeft w:val="-225"/>
          <w:marRight w:val="-225"/>
          <w:marTop w:val="0"/>
          <w:marBottom w:val="0"/>
          <w:divBdr>
            <w:top w:val="none" w:sz="0" w:space="0" w:color="auto"/>
            <w:left w:val="none" w:sz="0" w:space="0" w:color="auto"/>
            <w:bottom w:val="none" w:sz="0" w:space="0" w:color="auto"/>
            <w:right w:val="none" w:sz="0" w:space="0" w:color="auto"/>
          </w:divBdr>
          <w:divsChild>
            <w:div w:id="1874269005">
              <w:marLeft w:val="0"/>
              <w:marRight w:val="0"/>
              <w:marTop w:val="0"/>
              <w:marBottom w:val="0"/>
              <w:divBdr>
                <w:top w:val="none" w:sz="0" w:space="0" w:color="auto"/>
                <w:left w:val="none" w:sz="0" w:space="0" w:color="auto"/>
                <w:bottom w:val="none" w:sz="0" w:space="0" w:color="auto"/>
                <w:right w:val="none" w:sz="0" w:space="0" w:color="auto"/>
              </w:divBdr>
              <w:divsChild>
                <w:div w:id="1055591961">
                  <w:marLeft w:val="0"/>
                  <w:marRight w:val="0"/>
                  <w:marTop w:val="0"/>
                  <w:marBottom w:val="300"/>
                  <w:divBdr>
                    <w:top w:val="none" w:sz="0" w:space="0" w:color="auto"/>
                    <w:left w:val="none" w:sz="0" w:space="0" w:color="auto"/>
                    <w:bottom w:val="none" w:sz="0" w:space="0" w:color="auto"/>
                    <w:right w:val="none" w:sz="0" w:space="0" w:color="auto"/>
                  </w:divBdr>
                  <w:divsChild>
                    <w:div w:id="1107773224">
                      <w:marLeft w:val="675"/>
                      <w:marRight w:val="0"/>
                      <w:marTop w:val="0"/>
                      <w:marBottom w:val="0"/>
                      <w:divBdr>
                        <w:top w:val="none" w:sz="0" w:space="0" w:color="auto"/>
                        <w:left w:val="none" w:sz="0" w:space="0" w:color="auto"/>
                        <w:bottom w:val="none" w:sz="0" w:space="0" w:color="auto"/>
                        <w:right w:val="none" w:sz="0" w:space="0" w:color="auto"/>
                      </w:divBdr>
                    </w:div>
                    <w:div w:id="1677224217">
                      <w:marLeft w:val="0"/>
                      <w:marRight w:val="0"/>
                      <w:marTop w:val="0"/>
                      <w:marBottom w:val="300"/>
                      <w:divBdr>
                        <w:top w:val="none" w:sz="0" w:space="0" w:color="auto"/>
                        <w:left w:val="none" w:sz="0" w:space="0" w:color="auto"/>
                        <w:bottom w:val="none" w:sz="0" w:space="0" w:color="auto"/>
                        <w:right w:val="none" w:sz="0" w:space="0" w:color="auto"/>
                      </w:divBdr>
                      <w:divsChild>
                        <w:div w:id="1659654592">
                          <w:blockQuote w:val="1"/>
                          <w:marLeft w:val="0"/>
                          <w:marRight w:val="0"/>
                          <w:marTop w:val="0"/>
                          <w:marBottom w:val="0"/>
                          <w:divBdr>
                            <w:top w:val="none" w:sz="0" w:space="0" w:color="auto"/>
                            <w:left w:val="none" w:sz="0" w:space="0" w:color="auto"/>
                            <w:bottom w:val="single" w:sz="6" w:space="15" w:color="777672"/>
                            <w:right w:val="none" w:sz="0" w:space="0" w:color="auto"/>
                          </w:divBdr>
                        </w:div>
                      </w:divsChild>
                    </w:div>
                    <w:div w:id="1009023094">
                      <w:marLeft w:val="0"/>
                      <w:marRight w:val="0"/>
                      <w:marTop w:val="0"/>
                      <w:marBottom w:val="300"/>
                      <w:divBdr>
                        <w:top w:val="none" w:sz="0" w:space="0" w:color="auto"/>
                        <w:left w:val="none" w:sz="0" w:space="0" w:color="auto"/>
                        <w:bottom w:val="none" w:sz="0" w:space="0" w:color="auto"/>
                        <w:right w:val="none" w:sz="0" w:space="0" w:color="auto"/>
                      </w:divBdr>
                    </w:div>
                    <w:div w:id="227614697">
                      <w:marLeft w:val="675"/>
                      <w:marRight w:val="-225"/>
                      <w:marTop w:val="0"/>
                      <w:marBottom w:val="0"/>
                      <w:divBdr>
                        <w:top w:val="none" w:sz="0" w:space="0" w:color="auto"/>
                        <w:left w:val="none" w:sz="0" w:space="0" w:color="auto"/>
                        <w:bottom w:val="none" w:sz="0" w:space="0" w:color="auto"/>
                        <w:right w:val="none" w:sz="0" w:space="0" w:color="auto"/>
                      </w:divBdr>
                      <w:divsChild>
                        <w:div w:id="5894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2690">
              <w:marLeft w:val="0"/>
              <w:marRight w:val="0"/>
              <w:marTop w:val="0"/>
              <w:marBottom w:val="0"/>
              <w:divBdr>
                <w:top w:val="none" w:sz="0" w:space="0" w:color="auto"/>
                <w:left w:val="none" w:sz="0" w:space="0" w:color="auto"/>
                <w:bottom w:val="none" w:sz="0" w:space="0" w:color="auto"/>
                <w:right w:val="none" w:sz="0" w:space="0" w:color="auto"/>
              </w:divBdr>
              <w:divsChild>
                <w:div w:id="275841382">
                  <w:marLeft w:val="0"/>
                  <w:marRight w:val="0"/>
                  <w:marTop w:val="0"/>
                  <w:marBottom w:val="300"/>
                  <w:divBdr>
                    <w:top w:val="none" w:sz="0" w:space="0" w:color="auto"/>
                    <w:left w:val="none" w:sz="0" w:space="0" w:color="auto"/>
                    <w:bottom w:val="none" w:sz="0" w:space="0" w:color="auto"/>
                    <w:right w:val="none" w:sz="0" w:space="0" w:color="auto"/>
                  </w:divBdr>
                </w:div>
                <w:div w:id="1360156089">
                  <w:marLeft w:val="0"/>
                  <w:marRight w:val="0"/>
                  <w:marTop w:val="0"/>
                  <w:marBottom w:val="0"/>
                  <w:divBdr>
                    <w:top w:val="none" w:sz="0" w:space="0" w:color="auto"/>
                    <w:left w:val="none" w:sz="0" w:space="0" w:color="auto"/>
                    <w:bottom w:val="none" w:sz="0" w:space="0" w:color="auto"/>
                    <w:right w:val="none" w:sz="0" w:space="0" w:color="auto"/>
                  </w:divBdr>
                  <w:divsChild>
                    <w:div w:id="851919641">
                      <w:marLeft w:val="-225"/>
                      <w:marRight w:val="-225"/>
                      <w:marTop w:val="0"/>
                      <w:marBottom w:val="0"/>
                      <w:divBdr>
                        <w:top w:val="none" w:sz="0" w:space="0" w:color="auto"/>
                        <w:left w:val="none" w:sz="0" w:space="0" w:color="auto"/>
                        <w:bottom w:val="none" w:sz="0" w:space="0" w:color="auto"/>
                        <w:right w:val="none" w:sz="0" w:space="0" w:color="auto"/>
                      </w:divBdr>
                      <w:divsChild>
                        <w:div w:id="133833251">
                          <w:marLeft w:val="0"/>
                          <w:marRight w:val="0"/>
                          <w:marTop w:val="225"/>
                          <w:marBottom w:val="0"/>
                          <w:divBdr>
                            <w:top w:val="none" w:sz="0" w:space="0" w:color="auto"/>
                            <w:left w:val="none" w:sz="0" w:space="0" w:color="auto"/>
                            <w:bottom w:val="none" w:sz="0" w:space="0" w:color="auto"/>
                            <w:right w:val="none" w:sz="0" w:space="0" w:color="auto"/>
                          </w:divBdr>
                          <w:divsChild>
                            <w:div w:id="1055197333">
                              <w:marLeft w:val="0"/>
                              <w:marRight w:val="0"/>
                              <w:marTop w:val="0"/>
                              <w:marBottom w:val="0"/>
                              <w:divBdr>
                                <w:top w:val="none" w:sz="0" w:space="0" w:color="auto"/>
                                <w:left w:val="none" w:sz="0" w:space="0" w:color="auto"/>
                                <w:bottom w:val="none" w:sz="0" w:space="0" w:color="auto"/>
                                <w:right w:val="none" w:sz="0" w:space="0" w:color="auto"/>
                              </w:divBdr>
                              <w:divsChild>
                                <w:div w:id="1371224509">
                                  <w:marLeft w:val="0"/>
                                  <w:marRight w:val="0"/>
                                  <w:marTop w:val="0"/>
                                  <w:marBottom w:val="0"/>
                                  <w:divBdr>
                                    <w:top w:val="none" w:sz="0" w:space="0" w:color="auto"/>
                                    <w:left w:val="none" w:sz="0" w:space="0" w:color="auto"/>
                                    <w:bottom w:val="none" w:sz="0" w:space="0" w:color="auto"/>
                                    <w:right w:val="none" w:sz="0" w:space="0" w:color="auto"/>
                                  </w:divBdr>
                                </w:div>
                                <w:div w:id="1428303779">
                                  <w:marLeft w:val="0"/>
                                  <w:marRight w:val="0"/>
                                  <w:marTop w:val="0"/>
                                  <w:marBottom w:val="0"/>
                                  <w:divBdr>
                                    <w:top w:val="none" w:sz="0" w:space="0" w:color="auto"/>
                                    <w:left w:val="none" w:sz="0" w:space="0" w:color="auto"/>
                                    <w:bottom w:val="none" w:sz="0" w:space="0" w:color="auto"/>
                                    <w:right w:val="none" w:sz="0" w:space="0" w:color="auto"/>
                                  </w:divBdr>
                                </w:div>
                                <w:div w:id="937981929">
                                  <w:marLeft w:val="0"/>
                                  <w:marRight w:val="0"/>
                                  <w:marTop w:val="0"/>
                                  <w:marBottom w:val="0"/>
                                  <w:divBdr>
                                    <w:top w:val="none" w:sz="0" w:space="0" w:color="auto"/>
                                    <w:left w:val="none" w:sz="0" w:space="0" w:color="auto"/>
                                    <w:bottom w:val="none" w:sz="0" w:space="0" w:color="auto"/>
                                    <w:right w:val="none" w:sz="0" w:space="0" w:color="auto"/>
                                  </w:divBdr>
                                </w:div>
                              </w:divsChild>
                            </w:div>
                            <w:div w:id="853038056">
                              <w:marLeft w:val="0"/>
                              <w:marRight w:val="0"/>
                              <w:marTop w:val="0"/>
                              <w:marBottom w:val="0"/>
                              <w:divBdr>
                                <w:top w:val="none" w:sz="0" w:space="0" w:color="auto"/>
                                <w:left w:val="none" w:sz="0" w:space="0" w:color="auto"/>
                                <w:bottom w:val="none" w:sz="0" w:space="0" w:color="auto"/>
                                <w:right w:val="none" w:sz="0" w:space="0" w:color="auto"/>
                              </w:divBdr>
                              <w:divsChild>
                                <w:div w:id="1320423209">
                                  <w:marLeft w:val="0"/>
                                  <w:marRight w:val="0"/>
                                  <w:marTop w:val="0"/>
                                  <w:marBottom w:val="0"/>
                                  <w:divBdr>
                                    <w:top w:val="none" w:sz="0" w:space="0" w:color="auto"/>
                                    <w:left w:val="none" w:sz="0" w:space="0" w:color="auto"/>
                                    <w:bottom w:val="none" w:sz="0" w:space="0" w:color="auto"/>
                                    <w:right w:val="none" w:sz="0" w:space="0" w:color="auto"/>
                                  </w:divBdr>
                                </w:div>
                              </w:divsChild>
                            </w:div>
                            <w:div w:id="2112772206">
                              <w:marLeft w:val="-15"/>
                              <w:marRight w:val="0"/>
                              <w:marTop w:val="0"/>
                              <w:marBottom w:val="0"/>
                              <w:divBdr>
                                <w:top w:val="none" w:sz="0" w:space="0" w:color="auto"/>
                                <w:left w:val="none" w:sz="0" w:space="0" w:color="auto"/>
                                <w:bottom w:val="none" w:sz="0" w:space="0" w:color="auto"/>
                                <w:right w:val="none" w:sz="0" w:space="0" w:color="auto"/>
                              </w:divBdr>
                              <w:divsChild>
                                <w:div w:id="1850293552">
                                  <w:marLeft w:val="0"/>
                                  <w:marRight w:val="0"/>
                                  <w:marTop w:val="0"/>
                                  <w:marBottom w:val="0"/>
                                  <w:divBdr>
                                    <w:top w:val="none" w:sz="0" w:space="0" w:color="auto"/>
                                    <w:left w:val="none" w:sz="0" w:space="0" w:color="auto"/>
                                    <w:bottom w:val="none" w:sz="0" w:space="0" w:color="auto"/>
                                    <w:right w:val="none" w:sz="0" w:space="0" w:color="auto"/>
                                  </w:divBdr>
                                </w:div>
                              </w:divsChild>
                            </w:div>
                            <w:div w:id="1555040899">
                              <w:marLeft w:val="0"/>
                              <w:marRight w:val="0"/>
                              <w:marTop w:val="0"/>
                              <w:marBottom w:val="0"/>
                              <w:divBdr>
                                <w:top w:val="none" w:sz="0" w:space="0" w:color="auto"/>
                                <w:left w:val="none" w:sz="0" w:space="0" w:color="auto"/>
                                <w:bottom w:val="none" w:sz="0" w:space="0" w:color="auto"/>
                                <w:right w:val="none" w:sz="0" w:space="0" w:color="auto"/>
                              </w:divBdr>
                              <w:divsChild>
                                <w:div w:id="1378698918">
                                  <w:marLeft w:val="0"/>
                                  <w:marRight w:val="0"/>
                                  <w:marTop w:val="0"/>
                                  <w:marBottom w:val="0"/>
                                  <w:divBdr>
                                    <w:top w:val="none" w:sz="0" w:space="0" w:color="auto"/>
                                    <w:left w:val="none" w:sz="0" w:space="0" w:color="auto"/>
                                    <w:bottom w:val="none" w:sz="0" w:space="0" w:color="auto"/>
                                    <w:right w:val="none" w:sz="0" w:space="0" w:color="auto"/>
                                  </w:divBdr>
                                </w:div>
                              </w:divsChild>
                            </w:div>
                            <w:div w:id="1586575100">
                              <w:marLeft w:val="-15"/>
                              <w:marRight w:val="0"/>
                              <w:marTop w:val="0"/>
                              <w:marBottom w:val="0"/>
                              <w:divBdr>
                                <w:top w:val="none" w:sz="0" w:space="0" w:color="auto"/>
                                <w:left w:val="none" w:sz="0" w:space="0" w:color="auto"/>
                                <w:bottom w:val="none" w:sz="0" w:space="0" w:color="auto"/>
                                <w:right w:val="none" w:sz="0" w:space="0" w:color="auto"/>
                              </w:divBdr>
                              <w:divsChild>
                                <w:div w:id="1614290041">
                                  <w:marLeft w:val="0"/>
                                  <w:marRight w:val="0"/>
                                  <w:marTop w:val="0"/>
                                  <w:marBottom w:val="0"/>
                                  <w:divBdr>
                                    <w:top w:val="none" w:sz="0" w:space="0" w:color="auto"/>
                                    <w:left w:val="none" w:sz="0" w:space="0" w:color="auto"/>
                                    <w:bottom w:val="none" w:sz="0" w:space="0" w:color="auto"/>
                                    <w:right w:val="none" w:sz="0" w:space="0" w:color="auto"/>
                                  </w:divBdr>
                                </w:div>
                              </w:divsChild>
                            </w:div>
                            <w:div w:id="1013527941">
                              <w:marLeft w:val="0"/>
                              <w:marRight w:val="0"/>
                              <w:marTop w:val="0"/>
                              <w:marBottom w:val="0"/>
                              <w:divBdr>
                                <w:top w:val="none" w:sz="0" w:space="0" w:color="auto"/>
                                <w:left w:val="none" w:sz="0" w:space="0" w:color="auto"/>
                                <w:bottom w:val="none" w:sz="0" w:space="0" w:color="auto"/>
                                <w:right w:val="none" w:sz="0" w:space="0" w:color="auto"/>
                              </w:divBdr>
                              <w:divsChild>
                                <w:div w:id="116608482">
                                  <w:marLeft w:val="0"/>
                                  <w:marRight w:val="0"/>
                                  <w:marTop w:val="0"/>
                                  <w:marBottom w:val="0"/>
                                  <w:divBdr>
                                    <w:top w:val="none" w:sz="0" w:space="0" w:color="auto"/>
                                    <w:left w:val="none" w:sz="0" w:space="0" w:color="auto"/>
                                    <w:bottom w:val="none" w:sz="0" w:space="0" w:color="auto"/>
                                    <w:right w:val="none" w:sz="0" w:space="0" w:color="auto"/>
                                  </w:divBdr>
                                </w:div>
                                <w:div w:id="2069910373">
                                  <w:marLeft w:val="0"/>
                                  <w:marRight w:val="0"/>
                                  <w:marTop w:val="0"/>
                                  <w:marBottom w:val="0"/>
                                  <w:divBdr>
                                    <w:top w:val="none" w:sz="0" w:space="0" w:color="auto"/>
                                    <w:left w:val="none" w:sz="0" w:space="0" w:color="auto"/>
                                    <w:bottom w:val="none" w:sz="0" w:space="0" w:color="auto"/>
                                    <w:right w:val="none" w:sz="0" w:space="0" w:color="auto"/>
                                  </w:divBdr>
                                </w:div>
                                <w:div w:id="920791051">
                                  <w:marLeft w:val="0"/>
                                  <w:marRight w:val="0"/>
                                  <w:marTop w:val="0"/>
                                  <w:marBottom w:val="0"/>
                                  <w:divBdr>
                                    <w:top w:val="none" w:sz="0" w:space="0" w:color="auto"/>
                                    <w:left w:val="none" w:sz="0" w:space="0" w:color="auto"/>
                                    <w:bottom w:val="none" w:sz="0" w:space="0" w:color="auto"/>
                                    <w:right w:val="none" w:sz="0" w:space="0" w:color="auto"/>
                                  </w:divBdr>
                                </w:div>
                              </w:divsChild>
                            </w:div>
                            <w:div w:id="1335299036">
                              <w:marLeft w:val="0"/>
                              <w:marRight w:val="0"/>
                              <w:marTop w:val="0"/>
                              <w:marBottom w:val="0"/>
                              <w:divBdr>
                                <w:top w:val="none" w:sz="0" w:space="0" w:color="auto"/>
                                <w:left w:val="none" w:sz="0" w:space="0" w:color="auto"/>
                                <w:bottom w:val="none" w:sz="0" w:space="0" w:color="auto"/>
                                <w:right w:val="none" w:sz="0" w:space="0" w:color="auto"/>
                              </w:divBdr>
                              <w:divsChild>
                                <w:div w:id="1188832217">
                                  <w:marLeft w:val="0"/>
                                  <w:marRight w:val="0"/>
                                  <w:marTop w:val="0"/>
                                  <w:marBottom w:val="0"/>
                                  <w:divBdr>
                                    <w:top w:val="none" w:sz="0" w:space="0" w:color="auto"/>
                                    <w:left w:val="none" w:sz="0" w:space="0" w:color="auto"/>
                                    <w:bottom w:val="none" w:sz="0" w:space="0" w:color="auto"/>
                                    <w:right w:val="none" w:sz="0" w:space="0" w:color="auto"/>
                                  </w:divBdr>
                                </w:div>
                              </w:divsChild>
                            </w:div>
                            <w:div w:id="1973561434">
                              <w:marLeft w:val="-15"/>
                              <w:marRight w:val="0"/>
                              <w:marTop w:val="0"/>
                              <w:marBottom w:val="0"/>
                              <w:divBdr>
                                <w:top w:val="none" w:sz="0" w:space="0" w:color="auto"/>
                                <w:left w:val="none" w:sz="0" w:space="0" w:color="auto"/>
                                <w:bottom w:val="none" w:sz="0" w:space="0" w:color="auto"/>
                                <w:right w:val="none" w:sz="0" w:space="0" w:color="auto"/>
                              </w:divBdr>
                              <w:divsChild>
                                <w:div w:id="1791243471">
                                  <w:marLeft w:val="0"/>
                                  <w:marRight w:val="0"/>
                                  <w:marTop w:val="0"/>
                                  <w:marBottom w:val="0"/>
                                  <w:divBdr>
                                    <w:top w:val="none" w:sz="0" w:space="0" w:color="auto"/>
                                    <w:left w:val="none" w:sz="0" w:space="0" w:color="auto"/>
                                    <w:bottom w:val="none" w:sz="0" w:space="0" w:color="auto"/>
                                    <w:right w:val="none" w:sz="0" w:space="0" w:color="auto"/>
                                  </w:divBdr>
                                </w:div>
                              </w:divsChild>
                            </w:div>
                            <w:div w:id="10687373">
                              <w:marLeft w:val="0"/>
                              <w:marRight w:val="0"/>
                              <w:marTop w:val="0"/>
                              <w:marBottom w:val="0"/>
                              <w:divBdr>
                                <w:top w:val="none" w:sz="0" w:space="0" w:color="auto"/>
                                <w:left w:val="none" w:sz="0" w:space="0" w:color="auto"/>
                                <w:bottom w:val="none" w:sz="0" w:space="0" w:color="auto"/>
                                <w:right w:val="none" w:sz="0" w:space="0" w:color="auto"/>
                              </w:divBdr>
                              <w:divsChild>
                                <w:div w:id="1072699917">
                                  <w:marLeft w:val="0"/>
                                  <w:marRight w:val="0"/>
                                  <w:marTop w:val="0"/>
                                  <w:marBottom w:val="0"/>
                                  <w:divBdr>
                                    <w:top w:val="none" w:sz="0" w:space="0" w:color="auto"/>
                                    <w:left w:val="none" w:sz="0" w:space="0" w:color="auto"/>
                                    <w:bottom w:val="none" w:sz="0" w:space="0" w:color="auto"/>
                                    <w:right w:val="none" w:sz="0" w:space="0" w:color="auto"/>
                                  </w:divBdr>
                                </w:div>
                              </w:divsChild>
                            </w:div>
                            <w:div w:id="1134329823">
                              <w:marLeft w:val="-15"/>
                              <w:marRight w:val="0"/>
                              <w:marTop w:val="0"/>
                              <w:marBottom w:val="0"/>
                              <w:divBdr>
                                <w:top w:val="none" w:sz="0" w:space="0" w:color="auto"/>
                                <w:left w:val="none" w:sz="0" w:space="0" w:color="auto"/>
                                <w:bottom w:val="none" w:sz="0" w:space="0" w:color="auto"/>
                                <w:right w:val="none" w:sz="0" w:space="0" w:color="auto"/>
                              </w:divBdr>
                              <w:divsChild>
                                <w:div w:id="762913933">
                                  <w:marLeft w:val="0"/>
                                  <w:marRight w:val="0"/>
                                  <w:marTop w:val="0"/>
                                  <w:marBottom w:val="0"/>
                                  <w:divBdr>
                                    <w:top w:val="none" w:sz="0" w:space="0" w:color="auto"/>
                                    <w:left w:val="none" w:sz="0" w:space="0" w:color="auto"/>
                                    <w:bottom w:val="none" w:sz="0" w:space="0" w:color="auto"/>
                                    <w:right w:val="none" w:sz="0" w:space="0" w:color="auto"/>
                                  </w:divBdr>
                                </w:div>
                              </w:divsChild>
                            </w:div>
                            <w:div w:id="1879009963">
                              <w:marLeft w:val="0"/>
                              <w:marRight w:val="0"/>
                              <w:marTop w:val="0"/>
                              <w:marBottom w:val="0"/>
                              <w:divBdr>
                                <w:top w:val="none" w:sz="0" w:space="0" w:color="auto"/>
                                <w:left w:val="none" w:sz="0" w:space="0" w:color="auto"/>
                                <w:bottom w:val="none" w:sz="0" w:space="0" w:color="auto"/>
                                <w:right w:val="none" w:sz="0" w:space="0" w:color="auto"/>
                              </w:divBdr>
                              <w:divsChild>
                                <w:div w:id="1088963862">
                                  <w:marLeft w:val="0"/>
                                  <w:marRight w:val="0"/>
                                  <w:marTop w:val="0"/>
                                  <w:marBottom w:val="0"/>
                                  <w:divBdr>
                                    <w:top w:val="none" w:sz="0" w:space="0" w:color="auto"/>
                                    <w:left w:val="none" w:sz="0" w:space="0" w:color="auto"/>
                                    <w:bottom w:val="none" w:sz="0" w:space="0" w:color="auto"/>
                                    <w:right w:val="none" w:sz="0" w:space="0" w:color="auto"/>
                                  </w:divBdr>
                                </w:div>
                                <w:div w:id="2113234982">
                                  <w:marLeft w:val="0"/>
                                  <w:marRight w:val="0"/>
                                  <w:marTop w:val="0"/>
                                  <w:marBottom w:val="0"/>
                                  <w:divBdr>
                                    <w:top w:val="none" w:sz="0" w:space="0" w:color="auto"/>
                                    <w:left w:val="none" w:sz="0" w:space="0" w:color="auto"/>
                                    <w:bottom w:val="none" w:sz="0" w:space="0" w:color="auto"/>
                                    <w:right w:val="none" w:sz="0" w:space="0" w:color="auto"/>
                                  </w:divBdr>
                                </w:div>
                                <w:div w:id="1388842111">
                                  <w:marLeft w:val="0"/>
                                  <w:marRight w:val="0"/>
                                  <w:marTop w:val="0"/>
                                  <w:marBottom w:val="0"/>
                                  <w:divBdr>
                                    <w:top w:val="none" w:sz="0" w:space="0" w:color="auto"/>
                                    <w:left w:val="none" w:sz="0" w:space="0" w:color="auto"/>
                                    <w:bottom w:val="none" w:sz="0" w:space="0" w:color="auto"/>
                                    <w:right w:val="none" w:sz="0" w:space="0" w:color="auto"/>
                                  </w:divBdr>
                                </w:div>
                              </w:divsChild>
                            </w:div>
                            <w:div w:id="762871266">
                              <w:marLeft w:val="0"/>
                              <w:marRight w:val="0"/>
                              <w:marTop w:val="0"/>
                              <w:marBottom w:val="0"/>
                              <w:divBdr>
                                <w:top w:val="none" w:sz="0" w:space="0" w:color="auto"/>
                                <w:left w:val="none" w:sz="0" w:space="0" w:color="auto"/>
                                <w:bottom w:val="none" w:sz="0" w:space="0" w:color="auto"/>
                                <w:right w:val="none" w:sz="0" w:space="0" w:color="auto"/>
                              </w:divBdr>
                            </w:div>
                            <w:div w:id="1121264322">
                              <w:marLeft w:val="-15"/>
                              <w:marRight w:val="0"/>
                              <w:marTop w:val="0"/>
                              <w:marBottom w:val="0"/>
                              <w:divBdr>
                                <w:top w:val="none" w:sz="0" w:space="0" w:color="auto"/>
                                <w:left w:val="none" w:sz="0" w:space="0" w:color="auto"/>
                                <w:bottom w:val="none" w:sz="0" w:space="0" w:color="auto"/>
                                <w:right w:val="none" w:sz="0" w:space="0" w:color="auto"/>
                              </w:divBdr>
                            </w:div>
                            <w:div w:id="152765721">
                              <w:marLeft w:val="0"/>
                              <w:marRight w:val="0"/>
                              <w:marTop w:val="0"/>
                              <w:marBottom w:val="0"/>
                              <w:divBdr>
                                <w:top w:val="none" w:sz="0" w:space="0" w:color="auto"/>
                                <w:left w:val="none" w:sz="0" w:space="0" w:color="auto"/>
                                <w:bottom w:val="none" w:sz="0" w:space="0" w:color="auto"/>
                                <w:right w:val="none" w:sz="0" w:space="0" w:color="auto"/>
                              </w:divBdr>
                            </w:div>
                            <w:div w:id="694694089">
                              <w:marLeft w:val="-15"/>
                              <w:marRight w:val="0"/>
                              <w:marTop w:val="0"/>
                              <w:marBottom w:val="0"/>
                              <w:divBdr>
                                <w:top w:val="none" w:sz="0" w:space="0" w:color="auto"/>
                                <w:left w:val="none" w:sz="0" w:space="0" w:color="auto"/>
                                <w:bottom w:val="none" w:sz="0" w:space="0" w:color="auto"/>
                                <w:right w:val="none" w:sz="0" w:space="0" w:color="auto"/>
                              </w:divBdr>
                            </w:div>
                            <w:div w:id="375277022">
                              <w:marLeft w:val="0"/>
                              <w:marRight w:val="0"/>
                              <w:marTop w:val="0"/>
                              <w:marBottom w:val="0"/>
                              <w:divBdr>
                                <w:top w:val="none" w:sz="0" w:space="0" w:color="auto"/>
                                <w:left w:val="none" w:sz="0" w:space="0" w:color="auto"/>
                                <w:bottom w:val="none" w:sz="0" w:space="0" w:color="auto"/>
                                <w:right w:val="none" w:sz="0" w:space="0" w:color="auto"/>
                              </w:divBdr>
                              <w:divsChild>
                                <w:div w:id="1007904875">
                                  <w:marLeft w:val="0"/>
                                  <w:marRight w:val="0"/>
                                  <w:marTop w:val="0"/>
                                  <w:marBottom w:val="0"/>
                                  <w:divBdr>
                                    <w:top w:val="none" w:sz="0" w:space="0" w:color="auto"/>
                                    <w:left w:val="none" w:sz="0" w:space="0" w:color="auto"/>
                                    <w:bottom w:val="none" w:sz="0" w:space="0" w:color="auto"/>
                                    <w:right w:val="none" w:sz="0" w:space="0" w:color="auto"/>
                                  </w:divBdr>
                                </w:div>
                                <w:div w:id="724373091">
                                  <w:marLeft w:val="0"/>
                                  <w:marRight w:val="0"/>
                                  <w:marTop w:val="0"/>
                                  <w:marBottom w:val="0"/>
                                  <w:divBdr>
                                    <w:top w:val="none" w:sz="0" w:space="0" w:color="auto"/>
                                    <w:left w:val="none" w:sz="0" w:space="0" w:color="auto"/>
                                    <w:bottom w:val="none" w:sz="0" w:space="0" w:color="auto"/>
                                    <w:right w:val="none" w:sz="0" w:space="0" w:color="auto"/>
                                  </w:divBdr>
                                </w:div>
                                <w:div w:id="299775774">
                                  <w:marLeft w:val="0"/>
                                  <w:marRight w:val="0"/>
                                  <w:marTop w:val="0"/>
                                  <w:marBottom w:val="0"/>
                                  <w:divBdr>
                                    <w:top w:val="none" w:sz="0" w:space="0" w:color="auto"/>
                                    <w:left w:val="none" w:sz="0" w:space="0" w:color="auto"/>
                                    <w:bottom w:val="none" w:sz="0" w:space="0" w:color="auto"/>
                                    <w:right w:val="none" w:sz="0" w:space="0" w:color="auto"/>
                                  </w:divBdr>
                                </w:div>
                              </w:divsChild>
                            </w:div>
                            <w:div w:id="2100442196">
                              <w:marLeft w:val="0"/>
                              <w:marRight w:val="0"/>
                              <w:marTop w:val="0"/>
                              <w:marBottom w:val="0"/>
                              <w:divBdr>
                                <w:top w:val="none" w:sz="0" w:space="0" w:color="auto"/>
                                <w:left w:val="none" w:sz="0" w:space="0" w:color="auto"/>
                                <w:bottom w:val="none" w:sz="0" w:space="0" w:color="auto"/>
                                <w:right w:val="none" w:sz="0" w:space="0" w:color="auto"/>
                              </w:divBdr>
                            </w:div>
                            <w:div w:id="540552313">
                              <w:marLeft w:val="-15"/>
                              <w:marRight w:val="0"/>
                              <w:marTop w:val="0"/>
                              <w:marBottom w:val="0"/>
                              <w:divBdr>
                                <w:top w:val="none" w:sz="0" w:space="0" w:color="auto"/>
                                <w:left w:val="none" w:sz="0" w:space="0" w:color="auto"/>
                                <w:bottom w:val="none" w:sz="0" w:space="0" w:color="auto"/>
                                <w:right w:val="none" w:sz="0" w:space="0" w:color="auto"/>
                              </w:divBdr>
                            </w:div>
                            <w:div w:id="1014697055">
                              <w:marLeft w:val="0"/>
                              <w:marRight w:val="0"/>
                              <w:marTop w:val="0"/>
                              <w:marBottom w:val="0"/>
                              <w:divBdr>
                                <w:top w:val="none" w:sz="0" w:space="0" w:color="auto"/>
                                <w:left w:val="none" w:sz="0" w:space="0" w:color="auto"/>
                                <w:bottom w:val="none" w:sz="0" w:space="0" w:color="auto"/>
                                <w:right w:val="none" w:sz="0" w:space="0" w:color="auto"/>
                              </w:divBdr>
                            </w:div>
                            <w:div w:id="1024595030">
                              <w:marLeft w:val="-15"/>
                              <w:marRight w:val="0"/>
                              <w:marTop w:val="0"/>
                              <w:marBottom w:val="0"/>
                              <w:divBdr>
                                <w:top w:val="none" w:sz="0" w:space="0" w:color="auto"/>
                                <w:left w:val="none" w:sz="0" w:space="0" w:color="auto"/>
                                <w:bottom w:val="none" w:sz="0" w:space="0" w:color="auto"/>
                                <w:right w:val="none" w:sz="0" w:space="0" w:color="auto"/>
                              </w:divBdr>
                            </w:div>
                            <w:div w:id="1304851307">
                              <w:marLeft w:val="0"/>
                              <w:marRight w:val="0"/>
                              <w:marTop w:val="0"/>
                              <w:marBottom w:val="0"/>
                              <w:divBdr>
                                <w:top w:val="none" w:sz="0" w:space="0" w:color="auto"/>
                                <w:left w:val="none" w:sz="0" w:space="0" w:color="auto"/>
                                <w:bottom w:val="none" w:sz="0" w:space="0" w:color="auto"/>
                                <w:right w:val="none" w:sz="0" w:space="0" w:color="auto"/>
                              </w:divBdr>
                              <w:divsChild>
                                <w:div w:id="737746530">
                                  <w:marLeft w:val="0"/>
                                  <w:marRight w:val="0"/>
                                  <w:marTop w:val="0"/>
                                  <w:marBottom w:val="0"/>
                                  <w:divBdr>
                                    <w:top w:val="none" w:sz="0" w:space="0" w:color="auto"/>
                                    <w:left w:val="none" w:sz="0" w:space="0" w:color="auto"/>
                                    <w:bottom w:val="none" w:sz="0" w:space="0" w:color="auto"/>
                                    <w:right w:val="none" w:sz="0" w:space="0" w:color="auto"/>
                                  </w:divBdr>
                                </w:div>
                                <w:div w:id="1122847075">
                                  <w:marLeft w:val="0"/>
                                  <w:marRight w:val="0"/>
                                  <w:marTop w:val="0"/>
                                  <w:marBottom w:val="0"/>
                                  <w:divBdr>
                                    <w:top w:val="none" w:sz="0" w:space="0" w:color="auto"/>
                                    <w:left w:val="none" w:sz="0" w:space="0" w:color="auto"/>
                                    <w:bottom w:val="none" w:sz="0" w:space="0" w:color="auto"/>
                                    <w:right w:val="none" w:sz="0" w:space="0" w:color="auto"/>
                                  </w:divBdr>
                                </w:div>
                                <w:div w:id="185364179">
                                  <w:marLeft w:val="0"/>
                                  <w:marRight w:val="0"/>
                                  <w:marTop w:val="0"/>
                                  <w:marBottom w:val="0"/>
                                  <w:divBdr>
                                    <w:top w:val="none" w:sz="0" w:space="0" w:color="auto"/>
                                    <w:left w:val="none" w:sz="0" w:space="0" w:color="auto"/>
                                    <w:bottom w:val="none" w:sz="0" w:space="0" w:color="auto"/>
                                    <w:right w:val="none" w:sz="0" w:space="0" w:color="auto"/>
                                  </w:divBdr>
                                </w:div>
                              </w:divsChild>
                            </w:div>
                            <w:div w:id="1809976796">
                              <w:marLeft w:val="0"/>
                              <w:marRight w:val="0"/>
                              <w:marTop w:val="0"/>
                              <w:marBottom w:val="0"/>
                              <w:divBdr>
                                <w:top w:val="none" w:sz="0" w:space="0" w:color="auto"/>
                                <w:left w:val="none" w:sz="0" w:space="0" w:color="auto"/>
                                <w:bottom w:val="none" w:sz="0" w:space="0" w:color="auto"/>
                                <w:right w:val="none" w:sz="0" w:space="0" w:color="auto"/>
                              </w:divBdr>
                            </w:div>
                            <w:div w:id="287706643">
                              <w:marLeft w:val="-15"/>
                              <w:marRight w:val="0"/>
                              <w:marTop w:val="0"/>
                              <w:marBottom w:val="0"/>
                              <w:divBdr>
                                <w:top w:val="none" w:sz="0" w:space="0" w:color="auto"/>
                                <w:left w:val="none" w:sz="0" w:space="0" w:color="auto"/>
                                <w:bottom w:val="none" w:sz="0" w:space="0" w:color="auto"/>
                                <w:right w:val="none" w:sz="0" w:space="0" w:color="auto"/>
                              </w:divBdr>
                            </w:div>
                            <w:div w:id="1933857877">
                              <w:marLeft w:val="0"/>
                              <w:marRight w:val="0"/>
                              <w:marTop w:val="0"/>
                              <w:marBottom w:val="0"/>
                              <w:divBdr>
                                <w:top w:val="none" w:sz="0" w:space="0" w:color="auto"/>
                                <w:left w:val="none" w:sz="0" w:space="0" w:color="auto"/>
                                <w:bottom w:val="none" w:sz="0" w:space="0" w:color="auto"/>
                                <w:right w:val="none" w:sz="0" w:space="0" w:color="auto"/>
                              </w:divBdr>
                            </w:div>
                            <w:div w:id="93529103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070663923">
                      <w:marLeft w:val="0"/>
                      <w:marRight w:val="0"/>
                      <w:marTop w:val="0"/>
                      <w:marBottom w:val="0"/>
                      <w:divBdr>
                        <w:top w:val="none" w:sz="0" w:space="0" w:color="auto"/>
                        <w:left w:val="none" w:sz="0" w:space="0" w:color="auto"/>
                        <w:bottom w:val="single" w:sz="2" w:space="0" w:color="2F3232"/>
                        <w:right w:val="none" w:sz="0" w:space="0" w:color="auto"/>
                      </w:divBdr>
                      <w:divsChild>
                        <w:div w:id="5483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465">
                  <w:marLeft w:val="0"/>
                  <w:marRight w:val="0"/>
                  <w:marTop w:val="0"/>
                  <w:marBottom w:val="300"/>
                  <w:divBdr>
                    <w:top w:val="none" w:sz="0" w:space="0" w:color="auto"/>
                    <w:left w:val="none" w:sz="0" w:space="0" w:color="auto"/>
                    <w:bottom w:val="none" w:sz="0" w:space="0" w:color="auto"/>
                    <w:right w:val="none" w:sz="0" w:space="0" w:color="auto"/>
                  </w:divBdr>
                  <w:divsChild>
                    <w:div w:id="1347900721">
                      <w:marLeft w:val="0"/>
                      <w:marRight w:val="0"/>
                      <w:marTop w:val="0"/>
                      <w:marBottom w:val="0"/>
                      <w:divBdr>
                        <w:top w:val="none" w:sz="0" w:space="0" w:color="auto"/>
                        <w:left w:val="none" w:sz="0" w:space="0" w:color="auto"/>
                        <w:bottom w:val="none" w:sz="0" w:space="0" w:color="auto"/>
                        <w:right w:val="none" w:sz="0" w:space="0" w:color="auto"/>
                      </w:divBdr>
                    </w:div>
                    <w:div w:id="1348631154">
                      <w:marLeft w:val="0"/>
                      <w:marRight w:val="0"/>
                      <w:marTop w:val="0"/>
                      <w:marBottom w:val="0"/>
                      <w:divBdr>
                        <w:top w:val="none" w:sz="0" w:space="0" w:color="auto"/>
                        <w:left w:val="none" w:sz="0" w:space="0" w:color="auto"/>
                        <w:bottom w:val="none" w:sz="0" w:space="0" w:color="auto"/>
                        <w:right w:val="none" w:sz="0" w:space="0" w:color="auto"/>
                      </w:divBdr>
                    </w:div>
                    <w:div w:id="598833564">
                      <w:marLeft w:val="0"/>
                      <w:marRight w:val="0"/>
                      <w:marTop w:val="0"/>
                      <w:marBottom w:val="0"/>
                      <w:divBdr>
                        <w:top w:val="none" w:sz="0" w:space="0" w:color="auto"/>
                        <w:left w:val="none" w:sz="0" w:space="0" w:color="auto"/>
                        <w:bottom w:val="none" w:sz="0" w:space="0" w:color="auto"/>
                        <w:right w:val="none" w:sz="0" w:space="0" w:color="auto"/>
                      </w:divBdr>
                    </w:div>
                    <w:div w:id="980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11733">
      <w:bodyDiv w:val="1"/>
      <w:marLeft w:val="0"/>
      <w:marRight w:val="0"/>
      <w:marTop w:val="0"/>
      <w:marBottom w:val="0"/>
      <w:divBdr>
        <w:top w:val="none" w:sz="0" w:space="0" w:color="auto"/>
        <w:left w:val="none" w:sz="0" w:space="0" w:color="auto"/>
        <w:bottom w:val="none" w:sz="0" w:space="0" w:color="auto"/>
        <w:right w:val="none" w:sz="0" w:space="0" w:color="auto"/>
      </w:divBdr>
    </w:div>
    <w:div w:id="1878618942">
      <w:bodyDiv w:val="1"/>
      <w:marLeft w:val="0"/>
      <w:marRight w:val="0"/>
      <w:marTop w:val="0"/>
      <w:marBottom w:val="0"/>
      <w:divBdr>
        <w:top w:val="none" w:sz="0" w:space="0" w:color="auto"/>
        <w:left w:val="none" w:sz="0" w:space="0" w:color="auto"/>
        <w:bottom w:val="none" w:sz="0" w:space="0" w:color="auto"/>
        <w:right w:val="none" w:sz="0" w:space="0" w:color="auto"/>
      </w:divBdr>
      <w:divsChild>
        <w:div w:id="729228940">
          <w:marLeft w:val="0"/>
          <w:marRight w:val="0"/>
          <w:marTop w:val="0"/>
          <w:marBottom w:val="0"/>
          <w:divBdr>
            <w:top w:val="none" w:sz="0" w:space="0" w:color="auto"/>
            <w:left w:val="none" w:sz="0" w:space="0" w:color="auto"/>
            <w:bottom w:val="none" w:sz="0" w:space="0" w:color="auto"/>
            <w:right w:val="none" w:sz="0" w:space="0" w:color="auto"/>
          </w:divBdr>
          <w:divsChild>
            <w:div w:id="358051702">
              <w:marLeft w:val="0"/>
              <w:marRight w:val="0"/>
              <w:marTop w:val="0"/>
              <w:marBottom w:val="0"/>
              <w:divBdr>
                <w:top w:val="none" w:sz="0" w:space="0" w:color="auto"/>
                <w:left w:val="none" w:sz="0" w:space="0" w:color="auto"/>
                <w:bottom w:val="none" w:sz="0" w:space="0" w:color="auto"/>
                <w:right w:val="none" w:sz="0" w:space="0" w:color="auto"/>
              </w:divBdr>
              <w:divsChild>
                <w:div w:id="586038776">
                  <w:marLeft w:val="0"/>
                  <w:marRight w:val="0"/>
                  <w:marTop w:val="0"/>
                  <w:marBottom w:val="0"/>
                  <w:divBdr>
                    <w:top w:val="none" w:sz="0" w:space="0" w:color="auto"/>
                    <w:left w:val="none" w:sz="0" w:space="0" w:color="auto"/>
                    <w:bottom w:val="none" w:sz="0" w:space="0" w:color="auto"/>
                    <w:right w:val="none" w:sz="0" w:space="0" w:color="auto"/>
                  </w:divBdr>
                </w:div>
                <w:div w:id="1679770478">
                  <w:marLeft w:val="0"/>
                  <w:marRight w:val="0"/>
                  <w:marTop w:val="0"/>
                  <w:marBottom w:val="0"/>
                  <w:divBdr>
                    <w:top w:val="none" w:sz="0" w:space="0" w:color="auto"/>
                    <w:left w:val="none" w:sz="0" w:space="0" w:color="auto"/>
                    <w:bottom w:val="none" w:sz="0" w:space="0" w:color="auto"/>
                    <w:right w:val="none" w:sz="0" w:space="0" w:color="auto"/>
                  </w:divBdr>
                </w:div>
                <w:div w:id="1242833541">
                  <w:marLeft w:val="0"/>
                  <w:marRight w:val="0"/>
                  <w:marTop w:val="0"/>
                  <w:marBottom w:val="0"/>
                  <w:divBdr>
                    <w:top w:val="none" w:sz="0" w:space="0" w:color="auto"/>
                    <w:left w:val="none" w:sz="0" w:space="0" w:color="auto"/>
                    <w:bottom w:val="none" w:sz="0" w:space="0" w:color="auto"/>
                    <w:right w:val="none" w:sz="0" w:space="0" w:color="auto"/>
                  </w:divBdr>
                  <w:divsChild>
                    <w:div w:id="364407610">
                      <w:marLeft w:val="0"/>
                      <w:marRight w:val="0"/>
                      <w:marTop w:val="0"/>
                      <w:marBottom w:val="0"/>
                      <w:divBdr>
                        <w:top w:val="none" w:sz="0" w:space="0" w:color="auto"/>
                        <w:left w:val="none" w:sz="0" w:space="0" w:color="auto"/>
                        <w:bottom w:val="none" w:sz="0" w:space="0" w:color="auto"/>
                        <w:right w:val="none" w:sz="0" w:space="0" w:color="auto"/>
                      </w:divBdr>
                      <w:divsChild>
                        <w:div w:id="2025083914">
                          <w:marLeft w:val="0"/>
                          <w:marRight w:val="0"/>
                          <w:marTop w:val="0"/>
                          <w:marBottom w:val="0"/>
                          <w:divBdr>
                            <w:top w:val="none" w:sz="0" w:space="0" w:color="auto"/>
                            <w:left w:val="none" w:sz="0" w:space="0" w:color="auto"/>
                            <w:bottom w:val="none" w:sz="0" w:space="0" w:color="auto"/>
                            <w:right w:val="none" w:sz="0" w:space="0" w:color="auto"/>
                          </w:divBdr>
                          <w:divsChild>
                            <w:div w:id="827206078">
                              <w:marLeft w:val="0"/>
                              <w:marRight w:val="0"/>
                              <w:marTop w:val="0"/>
                              <w:marBottom w:val="0"/>
                              <w:divBdr>
                                <w:top w:val="none" w:sz="0" w:space="0" w:color="auto"/>
                                <w:left w:val="none" w:sz="0" w:space="0" w:color="auto"/>
                                <w:bottom w:val="none" w:sz="0" w:space="0" w:color="auto"/>
                                <w:right w:val="none" w:sz="0" w:space="0" w:color="auto"/>
                              </w:divBdr>
                            </w:div>
                          </w:divsChild>
                        </w:div>
                        <w:div w:id="1776484459">
                          <w:marLeft w:val="0"/>
                          <w:marRight w:val="0"/>
                          <w:marTop w:val="0"/>
                          <w:marBottom w:val="0"/>
                          <w:divBdr>
                            <w:top w:val="none" w:sz="0" w:space="0" w:color="auto"/>
                            <w:left w:val="none" w:sz="0" w:space="0" w:color="auto"/>
                            <w:bottom w:val="none" w:sz="0" w:space="0" w:color="auto"/>
                            <w:right w:val="none" w:sz="0" w:space="0" w:color="auto"/>
                          </w:divBdr>
                          <w:divsChild>
                            <w:div w:id="18371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4776">
                  <w:marLeft w:val="0"/>
                  <w:marRight w:val="0"/>
                  <w:marTop w:val="225"/>
                  <w:marBottom w:val="0"/>
                  <w:divBdr>
                    <w:top w:val="none" w:sz="0" w:space="0" w:color="auto"/>
                    <w:left w:val="none" w:sz="0" w:space="0" w:color="auto"/>
                    <w:bottom w:val="none" w:sz="0" w:space="0" w:color="auto"/>
                    <w:right w:val="none" w:sz="0" w:space="0" w:color="auto"/>
                  </w:divBdr>
                </w:div>
                <w:div w:id="957371829">
                  <w:marLeft w:val="0"/>
                  <w:marRight w:val="0"/>
                  <w:marTop w:val="0"/>
                  <w:marBottom w:val="0"/>
                  <w:divBdr>
                    <w:top w:val="none" w:sz="0" w:space="0" w:color="auto"/>
                    <w:left w:val="none" w:sz="0" w:space="0" w:color="auto"/>
                    <w:bottom w:val="none" w:sz="0" w:space="0" w:color="auto"/>
                    <w:right w:val="none" w:sz="0" w:space="0" w:color="auto"/>
                  </w:divBdr>
                  <w:divsChild>
                    <w:div w:id="1273131825">
                      <w:marLeft w:val="0"/>
                      <w:marRight w:val="0"/>
                      <w:marTop w:val="0"/>
                      <w:marBottom w:val="0"/>
                      <w:divBdr>
                        <w:top w:val="none" w:sz="0" w:space="0" w:color="auto"/>
                        <w:left w:val="none" w:sz="0" w:space="0" w:color="auto"/>
                        <w:bottom w:val="none" w:sz="0" w:space="0" w:color="auto"/>
                        <w:right w:val="none" w:sz="0" w:space="0" w:color="auto"/>
                      </w:divBdr>
                      <w:divsChild>
                        <w:div w:id="431514706">
                          <w:marLeft w:val="0"/>
                          <w:marRight w:val="0"/>
                          <w:marTop w:val="0"/>
                          <w:marBottom w:val="0"/>
                          <w:divBdr>
                            <w:top w:val="none" w:sz="0" w:space="0" w:color="auto"/>
                            <w:left w:val="none" w:sz="0" w:space="0" w:color="auto"/>
                            <w:bottom w:val="none" w:sz="0" w:space="0" w:color="auto"/>
                            <w:right w:val="none" w:sz="0" w:space="0" w:color="auto"/>
                          </w:divBdr>
                          <w:divsChild>
                            <w:div w:id="16383424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60425">
          <w:marLeft w:val="150"/>
          <w:marRight w:val="0"/>
          <w:marTop w:val="0"/>
          <w:marBottom w:val="0"/>
          <w:divBdr>
            <w:top w:val="none" w:sz="0" w:space="0" w:color="auto"/>
            <w:left w:val="none" w:sz="0" w:space="0" w:color="auto"/>
            <w:bottom w:val="none" w:sz="0" w:space="0" w:color="auto"/>
            <w:right w:val="none" w:sz="0" w:space="0" w:color="auto"/>
          </w:divBdr>
          <w:divsChild>
            <w:div w:id="414130312">
              <w:marLeft w:val="0"/>
              <w:marRight w:val="0"/>
              <w:marTop w:val="0"/>
              <w:marBottom w:val="0"/>
              <w:divBdr>
                <w:top w:val="none" w:sz="0" w:space="0" w:color="auto"/>
                <w:left w:val="none" w:sz="0" w:space="0" w:color="auto"/>
                <w:bottom w:val="none" w:sz="0" w:space="0" w:color="auto"/>
                <w:right w:val="none" w:sz="0" w:space="0" w:color="auto"/>
              </w:divBdr>
              <w:divsChild>
                <w:div w:id="1569724864">
                  <w:marLeft w:val="0"/>
                  <w:marRight w:val="0"/>
                  <w:marTop w:val="0"/>
                  <w:marBottom w:val="0"/>
                  <w:divBdr>
                    <w:top w:val="none" w:sz="0" w:space="0" w:color="auto"/>
                    <w:left w:val="none" w:sz="0" w:space="0" w:color="auto"/>
                    <w:bottom w:val="none" w:sz="0" w:space="0" w:color="auto"/>
                    <w:right w:val="none" w:sz="0" w:space="0" w:color="auto"/>
                  </w:divBdr>
                </w:div>
                <w:div w:id="1339386896">
                  <w:marLeft w:val="0"/>
                  <w:marRight w:val="0"/>
                  <w:marTop w:val="0"/>
                  <w:marBottom w:val="0"/>
                  <w:divBdr>
                    <w:top w:val="none" w:sz="0" w:space="0" w:color="auto"/>
                    <w:left w:val="none" w:sz="0" w:space="0" w:color="auto"/>
                    <w:bottom w:val="none" w:sz="0" w:space="0" w:color="auto"/>
                    <w:right w:val="none" w:sz="0" w:space="0" w:color="auto"/>
                  </w:divBdr>
                </w:div>
                <w:div w:id="1233352952">
                  <w:marLeft w:val="0"/>
                  <w:marRight w:val="0"/>
                  <w:marTop w:val="0"/>
                  <w:marBottom w:val="0"/>
                  <w:divBdr>
                    <w:top w:val="none" w:sz="0" w:space="0" w:color="auto"/>
                    <w:left w:val="none" w:sz="0" w:space="0" w:color="auto"/>
                    <w:bottom w:val="none" w:sz="0" w:space="0" w:color="auto"/>
                    <w:right w:val="none" w:sz="0" w:space="0" w:color="auto"/>
                  </w:divBdr>
                </w:div>
                <w:div w:id="2029678932">
                  <w:marLeft w:val="0"/>
                  <w:marRight w:val="0"/>
                  <w:marTop w:val="0"/>
                  <w:marBottom w:val="0"/>
                  <w:divBdr>
                    <w:top w:val="none" w:sz="0" w:space="0" w:color="auto"/>
                    <w:left w:val="none" w:sz="0" w:space="0" w:color="auto"/>
                    <w:bottom w:val="none" w:sz="0" w:space="0" w:color="auto"/>
                    <w:right w:val="none" w:sz="0" w:space="0" w:color="auto"/>
                  </w:divBdr>
                </w:div>
                <w:div w:id="1696273095">
                  <w:marLeft w:val="0"/>
                  <w:marRight w:val="0"/>
                  <w:marTop w:val="0"/>
                  <w:marBottom w:val="0"/>
                  <w:divBdr>
                    <w:top w:val="none" w:sz="0" w:space="0" w:color="auto"/>
                    <w:left w:val="none" w:sz="0" w:space="0" w:color="auto"/>
                    <w:bottom w:val="none" w:sz="0" w:space="0" w:color="auto"/>
                    <w:right w:val="none" w:sz="0" w:space="0" w:color="auto"/>
                  </w:divBdr>
                </w:div>
                <w:div w:id="1512333739">
                  <w:marLeft w:val="0"/>
                  <w:marRight w:val="0"/>
                  <w:marTop w:val="0"/>
                  <w:marBottom w:val="0"/>
                  <w:divBdr>
                    <w:top w:val="none" w:sz="0" w:space="0" w:color="auto"/>
                    <w:left w:val="none" w:sz="0" w:space="0" w:color="auto"/>
                    <w:bottom w:val="none" w:sz="0" w:space="0" w:color="auto"/>
                    <w:right w:val="none" w:sz="0" w:space="0" w:color="auto"/>
                  </w:divBdr>
                </w:div>
                <w:div w:id="2106221172">
                  <w:marLeft w:val="0"/>
                  <w:marRight w:val="0"/>
                  <w:marTop w:val="0"/>
                  <w:marBottom w:val="0"/>
                  <w:divBdr>
                    <w:top w:val="none" w:sz="0" w:space="0" w:color="auto"/>
                    <w:left w:val="none" w:sz="0" w:space="0" w:color="auto"/>
                    <w:bottom w:val="none" w:sz="0" w:space="0" w:color="auto"/>
                    <w:right w:val="none" w:sz="0" w:space="0" w:color="auto"/>
                  </w:divBdr>
                </w:div>
                <w:div w:id="1678842815">
                  <w:marLeft w:val="0"/>
                  <w:marRight w:val="0"/>
                  <w:marTop w:val="0"/>
                  <w:marBottom w:val="0"/>
                  <w:divBdr>
                    <w:top w:val="none" w:sz="0" w:space="0" w:color="auto"/>
                    <w:left w:val="none" w:sz="0" w:space="0" w:color="auto"/>
                    <w:bottom w:val="none" w:sz="0" w:space="0" w:color="auto"/>
                    <w:right w:val="none" w:sz="0" w:space="0" w:color="auto"/>
                  </w:divBdr>
                </w:div>
                <w:div w:id="648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88254">
      <w:bodyDiv w:val="1"/>
      <w:marLeft w:val="0"/>
      <w:marRight w:val="0"/>
      <w:marTop w:val="0"/>
      <w:marBottom w:val="0"/>
      <w:divBdr>
        <w:top w:val="none" w:sz="0" w:space="0" w:color="auto"/>
        <w:left w:val="none" w:sz="0" w:space="0" w:color="auto"/>
        <w:bottom w:val="none" w:sz="0" w:space="0" w:color="auto"/>
        <w:right w:val="none" w:sz="0" w:space="0" w:color="auto"/>
      </w:divBdr>
      <w:divsChild>
        <w:div w:id="156458914">
          <w:marLeft w:val="0"/>
          <w:marRight w:val="0"/>
          <w:marTop w:val="0"/>
          <w:marBottom w:val="0"/>
          <w:divBdr>
            <w:top w:val="none" w:sz="0" w:space="0" w:color="auto"/>
            <w:left w:val="none" w:sz="0" w:space="0" w:color="auto"/>
            <w:bottom w:val="none" w:sz="0" w:space="0" w:color="auto"/>
            <w:right w:val="none" w:sz="0" w:space="0" w:color="auto"/>
          </w:divBdr>
          <w:divsChild>
            <w:div w:id="1072502945">
              <w:marLeft w:val="0"/>
              <w:marRight w:val="0"/>
              <w:marTop w:val="0"/>
              <w:marBottom w:val="300"/>
              <w:divBdr>
                <w:top w:val="none" w:sz="0" w:space="0" w:color="auto"/>
                <w:left w:val="none" w:sz="0" w:space="0" w:color="auto"/>
                <w:bottom w:val="none" w:sz="0" w:space="0" w:color="auto"/>
                <w:right w:val="none" w:sz="0" w:space="0" w:color="auto"/>
              </w:divBdr>
              <w:divsChild>
                <w:div w:id="996033379">
                  <w:marLeft w:val="0"/>
                  <w:marRight w:val="0"/>
                  <w:marTop w:val="0"/>
                  <w:marBottom w:val="0"/>
                  <w:divBdr>
                    <w:top w:val="none" w:sz="0" w:space="0" w:color="auto"/>
                    <w:left w:val="none" w:sz="0" w:space="0" w:color="auto"/>
                    <w:bottom w:val="none" w:sz="0" w:space="0" w:color="auto"/>
                    <w:right w:val="none" w:sz="0" w:space="0" w:color="auto"/>
                  </w:divBdr>
                </w:div>
              </w:divsChild>
            </w:div>
            <w:div w:id="1705250807">
              <w:marLeft w:val="0"/>
              <w:marRight w:val="0"/>
              <w:marTop w:val="0"/>
              <w:marBottom w:val="0"/>
              <w:divBdr>
                <w:top w:val="none" w:sz="0" w:space="0" w:color="auto"/>
                <w:left w:val="none" w:sz="0" w:space="0" w:color="auto"/>
                <w:bottom w:val="none" w:sz="0" w:space="0" w:color="auto"/>
                <w:right w:val="none" w:sz="0" w:space="0" w:color="auto"/>
              </w:divBdr>
            </w:div>
          </w:divsChild>
        </w:div>
        <w:div w:id="1783454783">
          <w:marLeft w:val="0"/>
          <w:marRight w:val="0"/>
          <w:marTop w:val="0"/>
          <w:marBottom w:val="0"/>
          <w:divBdr>
            <w:top w:val="single" w:sz="48" w:space="0" w:color="1E2539"/>
            <w:left w:val="none" w:sz="0" w:space="0" w:color="auto"/>
            <w:bottom w:val="single" w:sz="6" w:space="0" w:color="1E2539"/>
            <w:right w:val="none" w:sz="0" w:space="0" w:color="auto"/>
          </w:divBdr>
          <w:divsChild>
            <w:div w:id="2091459509">
              <w:marLeft w:val="0"/>
              <w:marRight w:val="0"/>
              <w:marTop w:val="0"/>
              <w:marBottom w:val="0"/>
              <w:divBdr>
                <w:top w:val="none" w:sz="0" w:space="0" w:color="auto"/>
                <w:left w:val="none" w:sz="0" w:space="0" w:color="auto"/>
                <w:bottom w:val="none" w:sz="0" w:space="0" w:color="auto"/>
                <w:right w:val="none" w:sz="0" w:space="0" w:color="auto"/>
              </w:divBdr>
              <w:divsChild>
                <w:div w:id="2142337069">
                  <w:marLeft w:val="0"/>
                  <w:marRight w:val="0"/>
                  <w:marTop w:val="0"/>
                  <w:marBottom w:val="0"/>
                  <w:divBdr>
                    <w:top w:val="none" w:sz="0" w:space="0" w:color="auto"/>
                    <w:left w:val="none" w:sz="0" w:space="0" w:color="auto"/>
                    <w:bottom w:val="none" w:sz="0" w:space="0" w:color="auto"/>
                    <w:right w:val="none" w:sz="0" w:space="0" w:color="auto"/>
                  </w:divBdr>
                </w:div>
                <w:div w:id="20024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965">
          <w:marLeft w:val="0"/>
          <w:marRight w:val="0"/>
          <w:marTop w:val="0"/>
          <w:marBottom w:val="0"/>
          <w:divBdr>
            <w:top w:val="none" w:sz="0" w:space="0" w:color="auto"/>
            <w:left w:val="none" w:sz="0" w:space="0" w:color="auto"/>
            <w:bottom w:val="none" w:sz="0" w:space="0" w:color="auto"/>
            <w:right w:val="none" w:sz="0" w:space="0" w:color="auto"/>
          </w:divBdr>
          <w:divsChild>
            <w:div w:id="1631202474">
              <w:marLeft w:val="2925"/>
              <w:marRight w:val="0"/>
              <w:marTop w:val="0"/>
              <w:marBottom w:val="0"/>
              <w:divBdr>
                <w:top w:val="none" w:sz="0" w:space="0" w:color="auto"/>
                <w:left w:val="none" w:sz="0" w:space="0" w:color="auto"/>
                <w:bottom w:val="none" w:sz="0" w:space="0" w:color="auto"/>
                <w:right w:val="none" w:sz="0" w:space="0" w:color="auto"/>
              </w:divBdr>
              <w:divsChild>
                <w:div w:id="192693085">
                  <w:marLeft w:val="0"/>
                  <w:marRight w:val="0"/>
                  <w:marTop w:val="0"/>
                  <w:marBottom w:val="0"/>
                  <w:divBdr>
                    <w:top w:val="none" w:sz="0" w:space="0" w:color="auto"/>
                    <w:left w:val="none" w:sz="0" w:space="0" w:color="auto"/>
                    <w:bottom w:val="none" w:sz="0" w:space="0" w:color="auto"/>
                    <w:right w:val="none" w:sz="0" w:space="0" w:color="auto"/>
                  </w:divBdr>
                  <w:divsChild>
                    <w:div w:id="541134482">
                      <w:marLeft w:val="0"/>
                      <w:marRight w:val="0"/>
                      <w:marTop w:val="0"/>
                      <w:marBottom w:val="0"/>
                      <w:divBdr>
                        <w:top w:val="none" w:sz="0" w:space="0" w:color="auto"/>
                        <w:left w:val="none" w:sz="0" w:space="0" w:color="auto"/>
                        <w:bottom w:val="none" w:sz="0" w:space="0" w:color="auto"/>
                        <w:right w:val="none" w:sz="0" w:space="0" w:color="auto"/>
                      </w:divBdr>
                      <w:divsChild>
                        <w:div w:id="431559122">
                          <w:marLeft w:val="0"/>
                          <w:marRight w:val="0"/>
                          <w:marTop w:val="0"/>
                          <w:marBottom w:val="0"/>
                          <w:divBdr>
                            <w:top w:val="none" w:sz="0" w:space="0" w:color="auto"/>
                            <w:left w:val="none" w:sz="0" w:space="0" w:color="auto"/>
                            <w:bottom w:val="none" w:sz="0" w:space="0" w:color="auto"/>
                            <w:right w:val="none" w:sz="0" w:space="0" w:color="auto"/>
                          </w:divBdr>
                          <w:divsChild>
                            <w:div w:id="694112362">
                              <w:marLeft w:val="0"/>
                              <w:marRight w:val="0"/>
                              <w:marTop w:val="0"/>
                              <w:marBottom w:val="0"/>
                              <w:divBdr>
                                <w:top w:val="none" w:sz="0" w:space="0" w:color="auto"/>
                                <w:left w:val="none" w:sz="0" w:space="0" w:color="auto"/>
                                <w:bottom w:val="none" w:sz="0" w:space="0" w:color="auto"/>
                                <w:right w:val="none" w:sz="0" w:space="0" w:color="auto"/>
                              </w:divBdr>
                              <w:divsChild>
                                <w:div w:id="1263147685">
                                  <w:marLeft w:val="0"/>
                                  <w:marRight w:val="0"/>
                                  <w:marTop w:val="0"/>
                                  <w:marBottom w:val="0"/>
                                  <w:divBdr>
                                    <w:top w:val="none" w:sz="0" w:space="0" w:color="auto"/>
                                    <w:left w:val="none" w:sz="0" w:space="0" w:color="auto"/>
                                    <w:bottom w:val="none" w:sz="0" w:space="0" w:color="auto"/>
                                    <w:right w:val="none" w:sz="0" w:space="0" w:color="auto"/>
                                  </w:divBdr>
                                  <w:divsChild>
                                    <w:div w:id="334117837">
                                      <w:marLeft w:val="0"/>
                                      <w:marRight w:val="0"/>
                                      <w:marTop w:val="0"/>
                                      <w:marBottom w:val="0"/>
                                      <w:divBdr>
                                        <w:top w:val="none" w:sz="0" w:space="0" w:color="auto"/>
                                        <w:left w:val="none" w:sz="0" w:space="0" w:color="auto"/>
                                        <w:bottom w:val="none" w:sz="0" w:space="0" w:color="auto"/>
                                        <w:right w:val="none" w:sz="0" w:space="0" w:color="auto"/>
                                      </w:divBdr>
                                      <w:divsChild>
                                        <w:div w:id="1919056321">
                                          <w:blockQuote w:val="1"/>
                                          <w:marLeft w:val="0"/>
                                          <w:marRight w:val="0"/>
                                          <w:marTop w:val="0"/>
                                          <w:marBottom w:val="0"/>
                                          <w:divBdr>
                                            <w:top w:val="single" w:sz="48" w:space="0" w:color="E03741"/>
                                            <w:left w:val="none" w:sz="0" w:space="0" w:color="auto"/>
                                            <w:bottom w:val="single" w:sz="6" w:space="0" w:color="E03741"/>
                                            <w:right w:val="none" w:sz="0" w:space="0" w:color="auto"/>
                                          </w:divBdr>
                                        </w:div>
                                      </w:divsChild>
                                    </w:div>
                                  </w:divsChild>
                                </w:div>
                              </w:divsChild>
                            </w:div>
                          </w:divsChild>
                        </w:div>
                      </w:divsChild>
                    </w:div>
                  </w:divsChild>
                </w:div>
              </w:divsChild>
            </w:div>
          </w:divsChild>
        </w:div>
      </w:divsChild>
    </w:div>
    <w:div w:id="205896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mation.dk/indland/2024/05/derfor-oekonomiske-optur-nok-loefte-svm-regeringen" TargetMode="External"/><Relationship Id="rId3" Type="http://schemas.openxmlformats.org/officeDocument/2006/relationships/styles" Target="styles.xml"/><Relationship Id="rId7" Type="http://schemas.openxmlformats.org/officeDocument/2006/relationships/hyperlink" Target="https://voxmeter.dk/analyser/meningsmaling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7DF12-6C25-4E76-A0AE-0BE8A8CE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767</Words>
  <Characters>4684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ITS</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Hald (MI | RA)</dc:creator>
  <cp:keywords/>
  <dc:description/>
  <cp:lastModifiedBy>Mikkel Hald (MI | RA)</cp:lastModifiedBy>
  <cp:revision>5</cp:revision>
  <dcterms:created xsi:type="dcterms:W3CDTF">2024-06-08T11:50:00Z</dcterms:created>
  <dcterms:modified xsi:type="dcterms:W3CDTF">2024-08-14T08:44:00Z</dcterms:modified>
</cp:coreProperties>
</file>