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234D0" w14:textId="376944BD" w:rsidR="00BC15B3" w:rsidRPr="00D43E32" w:rsidRDefault="00BC15B3" w:rsidP="00BC15B3">
      <w:pPr>
        <w:jc w:val="center"/>
        <w:rPr>
          <w:rFonts w:ascii="Times New Roman" w:hAnsi="Times New Roman" w:cs="Times New Roman"/>
          <w:b/>
          <w:bCs/>
          <w:sz w:val="36"/>
          <w:szCs w:val="36"/>
        </w:rPr>
      </w:pPr>
      <w:r w:rsidRPr="00D43E32">
        <w:rPr>
          <w:rFonts w:ascii="Times New Roman" w:hAnsi="Times New Roman" w:cs="Times New Roman"/>
          <w:b/>
          <w:bCs/>
          <w:sz w:val="36"/>
          <w:szCs w:val="36"/>
        </w:rPr>
        <w:t>Tekster til IMAN – islams tro</w:t>
      </w:r>
    </w:p>
    <w:p w14:paraId="088F4AC2" w14:textId="77777777" w:rsidR="007831B0" w:rsidRDefault="007831B0" w:rsidP="007831B0">
      <w:pPr>
        <w:rPr>
          <w:rFonts w:ascii="Times New Roman" w:hAnsi="Times New Roman" w:cs="Times New Roman"/>
          <w:b/>
          <w:bCs/>
          <w:sz w:val="36"/>
          <w:szCs w:val="36"/>
        </w:rPr>
      </w:pPr>
    </w:p>
    <w:p w14:paraId="55BFE015" w14:textId="0AC9E195" w:rsidR="007831B0" w:rsidRDefault="009A6A70" w:rsidP="007831B0">
      <w:pPr>
        <w:rPr>
          <w:rFonts w:ascii="Times New Roman" w:hAnsi="Times New Roman" w:cs="Times New Roman"/>
          <w:b/>
          <w:bCs/>
          <w:sz w:val="32"/>
          <w:szCs w:val="32"/>
        </w:rPr>
      </w:pPr>
      <w:r>
        <w:rPr>
          <w:rFonts w:ascii="Times New Roman" w:hAnsi="Times New Roman" w:cs="Times New Roman"/>
          <w:b/>
          <w:bCs/>
          <w:sz w:val="32"/>
          <w:szCs w:val="32"/>
        </w:rPr>
        <w:t xml:space="preserve">Tema 1: </w:t>
      </w:r>
      <w:r w:rsidR="007831B0">
        <w:rPr>
          <w:rFonts w:ascii="Times New Roman" w:hAnsi="Times New Roman" w:cs="Times New Roman"/>
          <w:b/>
          <w:bCs/>
          <w:sz w:val="32"/>
          <w:szCs w:val="32"/>
        </w:rPr>
        <w:t>Profeterne</w:t>
      </w:r>
    </w:p>
    <w:p w14:paraId="0CE23BD8" w14:textId="77777777" w:rsidR="009A6A70" w:rsidRPr="007831B0" w:rsidRDefault="009A6A70" w:rsidP="007831B0">
      <w:pPr>
        <w:rPr>
          <w:rFonts w:ascii="Times New Roman" w:hAnsi="Times New Roman" w:cs="Times New Roman"/>
          <w:b/>
          <w:bCs/>
          <w:sz w:val="32"/>
          <w:szCs w:val="32"/>
        </w:rPr>
      </w:pPr>
    </w:p>
    <w:p w14:paraId="22B315B9" w14:textId="338588CA" w:rsidR="00BC15B3" w:rsidRPr="00D43E32" w:rsidRDefault="00BC15B3" w:rsidP="00BC15B3">
      <w:pPr>
        <w:rPr>
          <w:rFonts w:ascii="Times New Roman" w:hAnsi="Times New Roman" w:cs="Times New Roman"/>
          <w:b/>
          <w:bCs/>
        </w:rPr>
      </w:pPr>
      <w:r w:rsidRPr="00D43E32">
        <w:rPr>
          <w:rFonts w:ascii="Times New Roman" w:hAnsi="Times New Roman" w:cs="Times New Roman"/>
          <w:b/>
          <w:bCs/>
        </w:rPr>
        <w:t>Tekst 1. Koranen om Jesus</w:t>
      </w:r>
    </w:p>
    <w:p w14:paraId="1AE0518D" w14:textId="77777777" w:rsidR="00BC15B3" w:rsidRPr="00D43E32" w:rsidRDefault="00BC15B3" w:rsidP="00BC15B3">
      <w:pPr>
        <w:rPr>
          <w:rFonts w:ascii="Times New Roman" w:hAnsi="Times New Roman" w:cs="Times New Roman"/>
          <w:b/>
          <w:bCs/>
        </w:rPr>
      </w:pPr>
    </w:p>
    <w:p w14:paraId="2029C976" w14:textId="7B9828E9" w:rsidR="00BC15B3" w:rsidRPr="00D43E32" w:rsidRDefault="00BC15B3" w:rsidP="00BC15B3">
      <w:pPr>
        <w:rPr>
          <w:rFonts w:ascii="Times New Roman" w:hAnsi="Times New Roman" w:cs="Times New Roman"/>
          <w:b/>
          <w:bCs/>
        </w:rPr>
      </w:pPr>
      <w:r w:rsidRPr="00D43E32">
        <w:rPr>
          <w:rFonts w:ascii="Times New Roman" w:hAnsi="Times New Roman" w:cs="Times New Roman"/>
          <w:b/>
          <w:bCs/>
        </w:rPr>
        <w:t>Sura 5,72-77</w:t>
      </w:r>
    </w:p>
    <w:p w14:paraId="0164C4B8" w14:textId="5E1E9613" w:rsidR="00BC15B3" w:rsidRDefault="00BC15B3" w:rsidP="00BC15B3">
      <w:pPr>
        <w:rPr>
          <w:rFonts w:ascii="Times New Roman" w:hAnsi="Times New Roman" w:cs="Times New Roman"/>
          <w:color w:val="333333"/>
          <w:sz w:val="20"/>
          <w:szCs w:val="20"/>
          <w:shd w:val="clear" w:color="auto" w:fill="FFFFFF"/>
        </w:rPr>
      </w:pPr>
      <w:r w:rsidRPr="00D43E32">
        <w:rPr>
          <w:rFonts w:ascii="Times New Roman" w:hAnsi="Times New Roman" w:cs="Times New Roman"/>
          <w:color w:val="333333"/>
          <w:sz w:val="20"/>
          <w:szCs w:val="20"/>
          <w:shd w:val="clear" w:color="auto" w:fill="FFFFFF"/>
        </w:rPr>
        <w:t xml:space="preserve">72. Vantro er de, der siger: </w:t>
      </w:r>
      <w:r w:rsidR="007831B0">
        <w:rPr>
          <w:rFonts w:ascii="Times New Roman" w:hAnsi="Times New Roman" w:cs="Times New Roman"/>
          <w:color w:val="333333"/>
          <w:sz w:val="20"/>
          <w:szCs w:val="20"/>
          <w:shd w:val="clear" w:color="auto" w:fill="FFFFFF"/>
        </w:rPr>
        <w:t>”</w:t>
      </w:r>
      <w:r w:rsidRPr="00D43E32">
        <w:rPr>
          <w:rFonts w:ascii="Times New Roman" w:hAnsi="Times New Roman" w:cs="Times New Roman"/>
          <w:color w:val="333333"/>
          <w:sz w:val="20"/>
          <w:szCs w:val="20"/>
          <w:shd w:val="clear" w:color="auto" w:fill="FFFFFF"/>
        </w:rPr>
        <w:t>Gud er Messias, Marias søn.</w:t>
      </w:r>
      <w:r w:rsidR="007831B0">
        <w:rPr>
          <w:rFonts w:ascii="Times New Roman" w:hAnsi="Times New Roman" w:cs="Times New Roman"/>
          <w:color w:val="333333"/>
          <w:sz w:val="20"/>
          <w:szCs w:val="20"/>
          <w:shd w:val="clear" w:color="auto" w:fill="FFFFFF"/>
        </w:rPr>
        <w:t>”</w:t>
      </w:r>
      <w:r w:rsidRPr="00D43E32">
        <w:rPr>
          <w:rFonts w:ascii="Times New Roman" w:hAnsi="Times New Roman" w:cs="Times New Roman"/>
          <w:color w:val="333333"/>
          <w:sz w:val="20"/>
          <w:szCs w:val="20"/>
          <w:shd w:val="clear" w:color="auto" w:fill="FFFFFF"/>
        </w:rPr>
        <w:t xml:space="preserve"> Messias sagde: </w:t>
      </w:r>
      <w:r w:rsidR="007831B0">
        <w:rPr>
          <w:rFonts w:ascii="Times New Roman" w:hAnsi="Times New Roman" w:cs="Times New Roman"/>
          <w:color w:val="333333"/>
          <w:sz w:val="20"/>
          <w:szCs w:val="20"/>
          <w:shd w:val="clear" w:color="auto" w:fill="FFFFFF"/>
        </w:rPr>
        <w:t>”</w:t>
      </w:r>
      <w:r w:rsidRPr="00D43E32">
        <w:rPr>
          <w:rFonts w:ascii="Times New Roman" w:hAnsi="Times New Roman" w:cs="Times New Roman"/>
          <w:color w:val="333333"/>
          <w:sz w:val="20"/>
          <w:szCs w:val="20"/>
          <w:shd w:val="clear" w:color="auto" w:fill="FFFFFF"/>
        </w:rPr>
        <w:t>Israels børn! Tjen Gud, min Herre og jeres Herre!</w:t>
      </w:r>
      <w:r w:rsidR="007831B0">
        <w:rPr>
          <w:rFonts w:ascii="Times New Roman" w:hAnsi="Times New Roman" w:cs="Times New Roman"/>
          <w:color w:val="333333"/>
          <w:sz w:val="20"/>
          <w:szCs w:val="20"/>
          <w:shd w:val="clear" w:color="auto" w:fill="FFFFFF"/>
        </w:rPr>
        <w:t>”</w:t>
      </w:r>
      <w:r w:rsidRPr="00D43E32">
        <w:rPr>
          <w:rFonts w:ascii="Times New Roman" w:hAnsi="Times New Roman" w:cs="Times New Roman"/>
          <w:color w:val="333333"/>
          <w:sz w:val="20"/>
          <w:szCs w:val="20"/>
          <w:shd w:val="clear" w:color="auto" w:fill="FFFFFF"/>
        </w:rPr>
        <w:t xml:space="preserve"> Enhver, der sætter nogen ved Guds side, vil Gud nægte adgang til Haven. Hans herberg bliver Ilden. De, der handler uret, vil ikke have nogen til at hjælpe sig.</w:t>
      </w:r>
    </w:p>
    <w:p w14:paraId="29191A0D" w14:textId="77777777" w:rsidR="009A6A70" w:rsidRPr="00D43E32" w:rsidRDefault="009A6A70" w:rsidP="00BC15B3">
      <w:pPr>
        <w:rPr>
          <w:rFonts w:ascii="Times New Roman" w:hAnsi="Times New Roman" w:cs="Times New Roman"/>
          <w:color w:val="333333"/>
          <w:sz w:val="20"/>
          <w:szCs w:val="20"/>
          <w:shd w:val="clear" w:color="auto" w:fill="FFFFFF"/>
        </w:rPr>
      </w:pPr>
    </w:p>
    <w:p w14:paraId="68799B5A" w14:textId="78AB727E" w:rsidR="00BC15B3" w:rsidRPr="00D43E32" w:rsidRDefault="00BC15B3" w:rsidP="00BC15B3">
      <w:pPr>
        <w:rPr>
          <w:rFonts w:ascii="Times New Roman" w:hAnsi="Times New Roman" w:cs="Times New Roman"/>
          <w:color w:val="333333"/>
          <w:sz w:val="20"/>
          <w:szCs w:val="20"/>
          <w:shd w:val="clear" w:color="auto" w:fill="FFFFFF"/>
        </w:rPr>
      </w:pPr>
      <w:r w:rsidRPr="00D43E32">
        <w:rPr>
          <w:rFonts w:ascii="Times New Roman" w:hAnsi="Times New Roman" w:cs="Times New Roman"/>
          <w:color w:val="333333"/>
          <w:sz w:val="20"/>
          <w:szCs w:val="20"/>
          <w:shd w:val="clear" w:color="auto" w:fill="FFFFFF"/>
        </w:rPr>
        <w:t xml:space="preserve">73. Vantro er de, der siger: </w:t>
      </w:r>
      <w:r w:rsidR="007831B0">
        <w:rPr>
          <w:rFonts w:ascii="Times New Roman" w:hAnsi="Times New Roman" w:cs="Times New Roman"/>
          <w:color w:val="333333"/>
          <w:sz w:val="20"/>
          <w:szCs w:val="20"/>
          <w:shd w:val="clear" w:color="auto" w:fill="FFFFFF"/>
        </w:rPr>
        <w:t>”</w:t>
      </w:r>
      <w:r w:rsidRPr="00D43E32">
        <w:rPr>
          <w:rFonts w:ascii="Times New Roman" w:hAnsi="Times New Roman" w:cs="Times New Roman"/>
          <w:color w:val="333333"/>
          <w:sz w:val="20"/>
          <w:szCs w:val="20"/>
          <w:shd w:val="clear" w:color="auto" w:fill="FFFFFF"/>
        </w:rPr>
        <w:t>Gud er den tredje af tre.</w:t>
      </w:r>
      <w:r w:rsidR="007831B0">
        <w:rPr>
          <w:rFonts w:ascii="Times New Roman" w:hAnsi="Times New Roman" w:cs="Times New Roman"/>
          <w:color w:val="333333"/>
          <w:sz w:val="20"/>
          <w:szCs w:val="20"/>
          <w:shd w:val="clear" w:color="auto" w:fill="FFFFFF"/>
        </w:rPr>
        <w:t>”</w:t>
      </w:r>
      <w:r w:rsidRPr="00D43E32">
        <w:rPr>
          <w:rFonts w:ascii="Times New Roman" w:hAnsi="Times New Roman" w:cs="Times New Roman"/>
          <w:color w:val="333333"/>
          <w:sz w:val="20"/>
          <w:szCs w:val="20"/>
          <w:shd w:val="clear" w:color="auto" w:fill="FFFFFF"/>
        </w:rPr>
        <w:t xml:space="preserve"> Der findes kun én gud. Hvis de ikke ophører med at tale således, vil en pinefuld straf ramme dem af dem, der er vantro.</w:t>
      </w:r>
    </w:p>
    <w:p w14:paraId="3C6EC473" w14:textId="77777777" w:rsidR="00BC15B3" w:rsidRPr="00D43E32" w:rsidRDefault="00BC15B3" w:rsidP="00BC15B3">
      <w:pPr>
        <w:rPr>
          <w:rFonts w:ascii="Times New Roman" w:hAnsi="Times New Roman" w:cs="Times New Roman"/>
          <w:color w:val="333333"/>
          <w:sz w:val="20"/>
          <w:szCs w:val="20"/>
          <w:shd w:val="clear" w:color="auto" w:fill="FFFFFF"/>
        </w:rPr>
      </w:pPr>
    </w:p>
    <w:p w14:paraId="559F0A9D" w14:textId="61E87A4B" w:rsidR="00BC15B3" w:rsidRPr="00D43E32" w:rsidRDefault="00BC15B3" w:rsidP="00BC15B3">
      <w:pPr>
        <w:rPr>
          <w:rFonts w:ascii="Times New Roman" w:hAnsi="Times New Roman" w:cs="Times New Roman"/>
          <w:color w:val="333333"/>
          <w:sz w:val="20"/>
          <w:szCs w:val="20"/>
          <w:shd w:val="clear" w:color="auto" w:fill="FFFFFF"/>
        </w:rPr>
      </w:pPr>
      <w:r w:rsidRPr="00D43E32">
        <w:rPr>
          <w:rFonts w:ascii="Times New Roman" w:hAnsi="Times New Roman" w:cs="Times New Roman"/>
          <w:color w:val="333333"/>
          <w:sz w:val="20"/>
          <w:szCs w:val="20"/>
          <w:shd w:val="clear" w:color="auto" w:fill="FFFFFF"/>
        </w:rPr>
        <w:t>74. Vil de dog ikke omvende sig til Gud og bede Ham om tilgivelse? Gud er tilgivende og barmhjertig.</w:t>
      </w:r>
    </w:p>
    <w:p w14:paraId="10B7016E" w14:textId="77777777" w:rsidR="00BC15B3" w:rsidRPr="00D43E32" w:rsidRDefault="00BC15B3" w:rsidP="00BC15B3">
      <w:pPr>
        <w:rPr>
          <w:rFonts w:ascii="Times New Roman" w:hAnsi="Times New Roman" w:cs="Times New Roman"/>
          <w:color w:val="333333"/>
          <w:sz w:val="20"/>
          <w:szCs w:val="20"/>
          <w:shd w:val="clear" w:color="auto" w:fill="FFFFFF"/>
        </w:rPr>
      </w:pPr>
    </w:p>
    <w:p w14:paraId="11EB2F74" w14:textId="234EAD08" w:rsidR="00BC15B3" w:rsidRPr="00D43E32" w:rsidRDefault="00BC15B3" w:rsidP="00BC15B3">
      <w:pPr>
        <w:rPr>
          <w:rFonts w:ascii="Times New Roman" w:hAnsi="Times New Roman" w:cs="Times New Roman"/>
          <w:color w:val="333333"/>
          <w:sz w:val="20"/>
          <w:szCs w:val="20"/>
          <w:shd w:val="clear" w:color="auto" w:fill="FFFFFF"/>
        </w:rPr>
      </w:pPr>
      <w:r w:rsidRPr="00D43E32">
        <w:rPr>
          <w:rFonts w:ascii="Times New Roman" w:hAnsi="Times New Roman" w:cs="Times New Roman"/>
          <w:color w:val="333333"/>
          <w:sz w:val="20"/>
          <w:szCs w:val="20"/>
          <w:shd w:val="clear" w:color="auto" w:fill="FFFFFF"/>
        </w:rPr>
        <w:t>75. Messias, Marias søn, var kun en udsending som andre udsendinge, der var før ham, og hans mor kun en sandfærdig kvinde. Begge tog de føde til sig. Se, hvorledes Vi tydeliggør tegnene for dem, og se, hvor forløjede de er!</w:t>
      </w:r>
    </w:p>
    <w:p w14:paraId="6628E674" w14:textId="77777777" w:rsidR="00BC15B3" w:rsidRPr="00D43E32" w:rsidRDefault="00BC15B3" w:rsidP="00BC15B3">
      <w:pPr>
        <w:rPr>
          <w:rFonts w:ascii="Times New Roman" w:hAnsi="Times New Roman" w:cs="Times New Roman"/>
          <w:color w:val="333333"/>
          <w:sz w:val="20"/>
          <w:szCs w:val="20"/>
          <w:shd w:val="clear" w:color="auto" w:fill="FFFFFF"/>
        </w:rPr>
      </w:pPr>
    </w:p>
    <w:p w14:paraId="02EC9A26" w14:textId="018CC269" w:rsidR="00BC15B3" w:rsidRPr="00D43E32" w:rsidRDefault="00BC15B3" w:rsidP="00BC15B3">
      <w:pPr>
        <w:rPr>
          <w:rFonts w:ascii="Times New Roman" w:hAnsi="Times New Roman" w:cs="Times New Roman"/>
          <w:color w:val="333333"/>
          <w:sz w:val="20"/>
          <w:szCs w:val="20"/>
          <w:shd w:val="clear" w:color="auto" w:fill="FFFFFF"/>
        </w:rPr>
      </w:pPr>
      <w:r w:rsidRPr="00D43E32">
        <w:rPr>
          <w:rFonts w:ascii="Times New Roman" w:hAnsi="Times New Roman" w:cs="Times New Roman"/>
          <w:color w:val="333333"/>
          <w:sz w:val="20"/>
          <w:szCs w:val="20"/>
          <w:shd w:val="clear" w:color="auto" w:fill="FFFFFF"/>
        </w:rPr>
        <w:t xml:space="preserve">76. Sig: </w:t>
      </w:r>
      <w:r w:rsidR="007831B0">
        <w:rPr>
          <w:rFonts w:ascii="Times New Roman" w:hAnsi="Times New Roman" w:cs="Times New Roman"/>
          <w:color w:val="333333"/>
          <w:sz w:val="20"/>
          <w:szCs w:val="20"/>
          <w:shd w:val="clear" w:color="auto" w:fill="FFFFFF"/>
        </w:rPr>
        <w:t>”</w:t>
      </w:r>
      <w:r w:rsidRPr="00D43E32">
        <w:rPr>
          <w:rFonts w:ascii="Times New Roman" w:hAnsi="Times New Roman" w:cs="Times New Roman"/>
          <w:color w:val="333333"/>
          <w:sz w:val="20"/>
          <w:szCs w:val="20"/>
          <w:shd w:val="clear" w:color="auto" w:fill="FFFFFF"/>
        </w:rPr>
        <w:t>Vil I ud over Gud tjene noget, der hverken kan være jer til skade eller til gavn?</w:t>
      </w:r>
      <w:r w:rsidR="007831B0">
        <w:rPr>
          <w:rFonts w:ascii="Times New Roman" w:hAnsi="Times New Roman" w:cs="Times New Roman"/>
          <w:color w:val="333333"/>
          <w:sz w:val="20"/>
          <w:szCs w:val="20"/>
          <w:shd w:val="clear" w:color="auto" w:fill="FFFFFF"/>
        </w:rPr>
        <w:t>”</w:t>
      </w:r>
      <w:r w:rsidRPr="00D43E32">
        <w:rPr>
          <w:rFonts w:ascii="Times New Roman" w:hAnsi="Times New Roman" w:cs="Times New Roman"/>
          <w:color w:val="333333"/>
          <w:sz w:val="20"/>
          <w:szCs w:val="20"/>
          <w:shd w:val="clear" w:color="auto" w:fill="FFFFFF"/>
        </w:rPr>
        <w:t xml:space="preserve"> Gud er Den Hørende og Den Vidende.</w:t>
      </w:r>
    </w:p>
    <w:p w14:paraId="5E6E9D6C" w14:textId="77777777" w:rsidR="00BC15B3" w:rsidRPr="00D43E32" w:rsidRDefault="00BC15B3" w:rsidP="00BC15B3">
      <w:pPr>
        <w:rPr>
          <w:rFonts w:ascii="Times New Roman" w:hAnsi="Times New Roman" w:cs="Times New Roman"/>
          <w:color w:val="333333"/>
          <w:sz w:val="20"/>
          <w:szCs w:val="20"/>
          <w:shd w:val="clear" w:color="auto" w:fill="FFFFFF"/>
        </w:rPr>
      </w:pPr>
    </w:p>
    <w:p w14:paraId="35FEF136" w14:textId="3D3F48C2" w:rsidR="00BC15B3" w:rsidRPr="00D43E32" w:rsidRDefault="00BC15B3" w:rsidP="00BC15B3">
      <w:pPr>
        <w:rPr>
          <w:rFonts w:ascii="Times New Roman" w:hAnsi="Times New Roman" w:cs="Times New Roman"/>
          <w:color w:val="333333"/>
          <w:sz w:val="20"/>
          <w:szCs w:val="20"/>
          <w:shd w:val="clear" w:color="auto" w:fill="FFFFFF"/>
        </w:rPr>
      </w:pPr>
      <w:r w:rsidRPr="00D43E32">
        <w:rPr>
          <w:rFonts w:ascii="Times New Roman" w:hAnsi="Times New Roman" w:cs="Times New Roman"/>
          <w:color w:val="333333"/>
          <w:sz w:val="20"/>
          <w:szCs w:val="20"/>
          <w:shd w:val="clear" w:color="auto" w:fill="FFFFFF"/>
        </w:rPr>
        <w:t xml:space="preserve">77. Sig: </w:t>
      </w:r>
      <w:r w:rsidR="007831B0">
        <w:rPr>
          <w:rFonts w:ascii="Times New Roman" w:hAnsi="Times New Roman" w:cs="Times New Roman"/>
          <w:color w:val="333333"/>
          <w:sz w:val="20"/>
          <w:szCs w:val="20"/>
          <w:shd w:val="clear" w:color="auto" w:fill="FFFFFF"/>
        </w:rPr>
        <w:t>”</w:t>
      </w:r>
      <w:r w:rsidRPr="00D43E32">
        <w:rPr>
          <w:rFonts w:ascii="Times New Roman" w:hAnsi="Times New Roman" w:cs="Times New Roman"/>
          <w:color w:val="333333"/>
          <w:sz w:val="20"/>
          <w:szCs w:val="20"/>
          <w:shd w:val="clear" w:color="auto" w:fill="FFFFFF"/>
        </w:rPr>
        <w:t>I Skriftens folk! Gå ikke for vidt i jeres religion, imod sandheden! Følg ikke andre folks lyster, når disse allerede tidligere er faret vild og har vildledt mange og forvildet sig bort fra den rette vej!</w:t>
      </w:r>
      <w:r w:rsidR="007831B0">
        <w:rPr>
          <w:rFonts w:ascii="Times New Roman" w:hAnsi="Times New Roman" w:cs="Times New Roman"/>
          <w:color w:val="333333"/>
          <w:sz w:val="20"/>
          <w:szCs w:val="20"/>
          <w:shd w:val="clear" w:color="auto" w:fill="FFFFFF"/>
        </w:rPr>
        <w:t>”</w:t>
      </w:r>
    </w:p>
    <w:p w14:paraId="431C7182" w14:textId="77777777" w:rsidR="00BC15B3" w:rsidRPr="00D43E32" w:rsidRDefault="00BC15B3" w:rsidP="00BC15B3">
      <w:pPr>
        <w:jc w:val="center"/>
        <w:rPr>
          <w:rFonts w:ascii="Times New Roman" w:hAnsi="Times New Roman" w:cs="Times New Roman"/>
          <w:color w:val="333333"/>
          <w:sz w:val="20"/>
          <w:szCs w:val="20"/>
          <w:shd w:val="clear" w:color="auto" w:fill="FFFFFF"/>
        </w:rPr>
      </w:pPr>
    </w:p>
    <w:p w14:paraId="43F70349" w14:textId="77777777" w:rsidR="00BC15B3" w:rsidRPr="00D43E32" w:rsidRDefault="00BC15B3" w:rsidP="00BC15B3">
      <w:pPr>
        <w:jc w:val="center"/>
        <w:rPr>
          <w:rFonts w:ascii="Times New Roman" w:hAnsi="Times New Roman" w:cs="Times New Roman"/>
          <w:color w:val="333333"/>
          <w:sz w:val="20"/>
          <w:szCs w:val="20"/>
          <w:shd w:val="clear" w:color="auto" w:fill="FFFFFF"/>
        </w:rPr>
      </w:pPr>
    </w:p>
    <w:p w14:paraId="715C3E2B" w14:textId="5EFDA9A2" w:rsidR="00BC15B3" w:rsidRPr="00D43E32" w:rsidRDefault="00BC15B3" w:rsidP="00BC15B3">
      <w:pPr>
        <w:rPr>
          <w:rFonts w:ascii="Times New Roman" w:hAnsi="Times New Roman" w:cs="Times New Roman"/>
          <w:b/>
          <w:bCs/>
          <w:color w:val="333333"/>
          <w:shd w:val="clear" w:color="auto" w:fill="FFFFFF"/>
        </w:rPr>
      </w:pPr>
      <w:r w:rsidRPr="00D43E32">
        <w:rPr>
          <w:rFonts w:ascii="Times New Roman" w:hAnsi="Times New Roman" w:cs="Times New Roman"/>
          <w:b/>
          <w:bCs/>
          <w:color w:val="333333"/>
          <w:shd w:val="clear" w:color="auto" w:fill="FFFFFF"/>
        </w:rPr>
        <w:t>Sura 4,156-159</w:t>
      </w:r>
    </w:p>
    <w:p w14:paraId="00BFFEB5" w14:textId="71E25D52" w:rsidR="00BC15B3" w:rsidRPr="00D43E32" w:rsidRDefault="00BC15B3" w:rsidP="00BC15B3">
      <w:pPr>
        <w:rPr>
          <w:rFonts w:ascii="Times New Roman" w:hAnsi="Times New Roman" w:cs="Times New Roman"/>
          <w:color w:val="333333"/>
          <w:sz w:val="20"/>
          <w:szCs w:val="20"/>
          <w:shd w:val="clear" w:color="auto" w:fill="FFFFFF"/>
        </w:rPr>
      </w:pPr>
      <w:r w:rsidRPr="00D43E32">
        <w:rPr>
          <w:rFonts w:ascii="Times New Roman" w:hAnsi="Times New Roman" w:cs="Times New Roman"/>
          <w:color w:val="333333"/>
          <w:sz w:val="20"/>
          <w:szCs w:val="20"/>
          <w:shd w:val="clear" w:color="auto" w:fill="FFFFFF"/>
        </w:rPr>
        <w:t>156. fordi de var vantro og rettede en alvorlig og falsk anklage mod Maria,</w:t>
      </w:r>
    </w:p>
    <w:p w14:paraId="0799CA19" w14:textId="77777777" w:rsidR="00BC15B3" w:rsidRPr="00D43E32" w:rsidRDefault="00BC15B3" w:rsidP="00BC15B3">
      <w:pPr>
        <w:rPr>
          <w:rFonts w:ascii="Times New Roman" w:hAnsi="Times New Roman" w:cs="Times New Roman"/>
          <w:color w:val="333333"/>
          <w:sz w:val="20"/>
          <w:szCs w:val="20"/>
          <w:shd w:val="clear" w:color="auto" w:fill="FFFFFF"/>
        </w:rPr>
      </w:pPr>
    </w:p>
    <w:p w14:paraId="16E3DAE7" w14:textId="254A2BD3" w:rsidR="00BC15B3" w:rsidRPr="00D43E32" w:rsidRDefault="00BC15B3" w:rsidP="00BC15B3">
      <w:pPr>
        <w:rPr>
          <w:rFonts w:ascii="Times New Roman" w:hAnsi="Times New Roman" w:cs="Times New Roman"/>
          <w:color w:val="333333"/>
          <w:sz w:val="20"/>
          <w:szCs w:val="20"/>
          <w:shd w:val="clear" w:color="auto" w:fill="FFFFFF"/>
        </w:rPr>
      </w:pPr>
      <w:r w:rsidRPr="00D43E32">
        <w:rPr>
          <w:rFonts w:ascii="Times New Roman" w:hAnsi="Times New Roman" w:cs="Times New Roman"/>
          <w:color w:val="333333"/>
          <w:sz w:val="20"/>
          <w:szCs w:val="20"/>
          <w:shd w:val="clear" w:color="auto" w:fill="FFFFFF"/>
        </w:rPr>
        <w:t xml:space="preserve">157. og fordi de sagde: </w:t>
      </w:r>
      <w:r w:rsidR="007831B0">
        <w:rPr>
          <w:rFonts w:ascii="Times New Roman" w:hAnsi="Times New Roman" w:cs="Times New Roman"/>
          <w:color w:val="333333"/>
          <w:sz w:val="20"/>
          <w:szCs w:val="20"/>
          <w:shd w:val="clear" w:color="auto" w:fill="FFFFFF"/>
        </w:rPr>
        <w:t>”</w:t>
      </w:r>
      <w:r w:rsidRPr="00D43E32">
        <w:rPr>
          <w:rFonts w:ascii="Times New Roman" w:hAnsi="Times New Roman" w:cs="Times New Roman"/>
          <w:color w:val="333333"/>
          <w:sz w:val="20"/>
          <w:szCs w:val="20"/>
          <w:shd w:val="clear" w:color="auto" w:fill="FFFFFF"/>
        </w:rPr>
        <w:t>Vi har dræbt Messias, Jesus, Marias søn, Guds udsending</w:t>
      </w:r>
      <w:r w:rsidR="007831B0">
        <w:rPr>
          <w:rFonts w:ascii="Times New Roman" w:hAnsi="Times New Roman" w:cs="Times New Roman"/>
          <w:color w:val="333333"/>
          <w:sz w:val="20"/>
          <w:szCs w:val="20"/>
          <w:shd w:val="clear" w:color="auto" w:fill="FFFFFF"/>
        </w:rPr>
        <w:t>”</w:t>
      </w:r>
      <w:r w:rsidRPr="00D43E32">
        <w:rPr>
          <w:rFonts w:ascii="Times New Roman" w:hAnsi="Times New Roman" w:cs="Times New Roman"/>
          <w:color w:val="333333"/>
          <w:sz w:val="20"/>
          <w:szCs w:val="20"/>
          <w:shd w:val="clear" w:color="auto" w:fill="FFFFFF"/>
        </w:rPr>
        <w:t xml:space="preserve"> </w:t>
      </w:r>
      <w:r w:rsidR="007831B0">
        <w:rPr>
          <w:rFonts w:ascii="Times New Roman" w:hAnsi="Times New Roman" w:cs="Times New Roman"/>
          <w:color w:val="333333"/>
          <w:sz w:val="20"/>
          <w:szCs w:val="20"/>
          <w:shd w:val="clear" w:color="auto" w:fill="FFFFFF"/>
        </w:rPr>
        <w:t>–</w:t>
      </w:r>
      <w:r w:rsidRPr="00D43E32">
        <w:rPr>
          <w:rFonts w:ascii="Times New Roman" w:hAnsi="Times New Roman" w:cs="Times New Roman"/>
          <w:color w:val="333333"/>
          <w:sz w:val="20"/>
          <w:szCs w:val="20"/>
          <w:shd w:val="clear" w:color="auto" w:fill="FFFFFF"/>
        </w:rPr>
        <w:t xml:space="preserve"> men de dræbte ham ikke, og de korsfæstede ham ikke. Det forekom dem blot således. De, der er uenige om ham, er i tvivl om den sag. De har ingen viden derom, men kun løse formodninger. De har med sikkerhed ikke dræbt ham.</w:t>
      </w:r>
    </w:p>
    <w:p w14:paraId="31D4BBA7" w14:textId="77777777" w:rsidR="00BC15B3" w:rsidRPr="00D43E32" w:rsidRDefault="00BC15B3" w:rsidP="00BC15B3">
      <w:pPr>
        <w:rPr>
          <w:rFonts w:ascii="Times New Roman" w:hAnsi="Times New Roman" w:cs="Times New Roman"/>
          <w:color w:val="333333"/>
          <w:sz w:val="20"/>
          <w:szCs w:val="20"/>
          <w:shd w:val="clear" w:color="auto" w:fill="FFFFFF"/>
        </w:rPr>
      </w:pPr>
    </w:p>
    <w:p w14:paraId="46616C21" w14:textId="1605F894" w:rsidR="00BC15B3" w:rsidRPr="00D43E32" w:rsidRDefault="00BC15B3" w:rsidP="00BC15B3">
      <w:pPr>
        <w:rPr>
          <w:rFonts w:ascii="Times New Roman" w:hAnsi="Times New Roman" w:cs="Times New Roman"/>
          <w:color w:val="333333"/>
          <w:sz w:val="20"/>
          <w:szCs w:val="20"/>
          <w:shd w:val="clear" w:color="auto" w:fill="FFFFFF"/>
        </w:rPr>
      </w:pPr>
      <w:r w:rsidRPr="00D43E32">
        <w:rPr>
          <w:rFonts w:ascii="Times New Roman" w:hAnsi="Times New Roman" w:cs="Times New Roman"/>
          <w:color w:val="333333"/>
          <w:sz w:val="20"/>
          <w:szCs w:val="20"/>
          <w:shd w:val="clear" w:color="auto" w:fill="FFFFFF"/>
        </w:rPr>
        <w:t>158. Nej, Gud løftede ham op til sig. Gud er mægtig og vis.</w:t>
      </w:r>
    </w:p>
    <w:p w14:paraId="5E379978" w14:textId="77777777" w:rsidR="00BC15B3" w:rsidRPr="00D43E32" w:rsidRDefault="00BC15B3" w:rsidP="00BC15B3">
      <w:pPr>
        <w:rPr>
          <w:rFonts w:ascii="Times New Roman" w:hAnsi="Times New Roman" w:cs="Times New Roman"/>
          <w:color w:val="333333"/>
          <w:sz w:val="20"/>
          <w:szCs w:val="20"/>
          <w:shd w:val="clear" w:color="auto" w:fill="FFFFFF"/>
        </w:rPr>
      </w:pPr>
    </w:p>
    <w:p w14:paraId="3A817CD6" w14:textId="334EA009" w:rsidR="00BC15B3" w:rsidRPr="00D43E32" w:rsidRDefault="00BC15B3" w:rsidP="00BC15B3">
      <w:pPr>
        <w:rPr>
          <w:rFonts w:ascii="Times New Roman" w:hAnsi="Times New Roman" w:cs="Times New Roman"/>
          <w:color w:val="333333"/>
          <w:sz w:val="20"/>
          <w:szCs w:val="20"/>
          <w:shd w:val="clear" w:color="auto" w:fill="FFFFFF"/>
        </w:rPr>
      </w:pPr>
      <w:r w:rsidRPr="00D43E32">
        <w:rPr>
          <w:rFonts w:ascii="Times New Roman" w:hAnsi="Times New Roman" w:cs="Times New Roman"/>
          <w:color w:val="333333"/>
          <w:sz w:val="20"/>
          <w:szCs w:val="20"/>
          <w:shd w:val="clear" w:color="auto" w:fill="FFFFFF"/>
        </w:rPr>
        <w:t>159. Der findes ingen blandt Skriftens folk, der ikke vil tro på ham før hans død. På opstandelsens dag vil han vidne imod dem –</w:t>
      </w:r>
    </w:p>
    <w:p w14:paraId="400326B5" w14:textId="5490C1A2" w:rsidR="00BC15B3" w:rsidRDefault="00BC15B3" w:rsidP="00BC15B3">
      <w:pPr>
        <w:rPr>
          <w:rFonts w:ascii="Verdana" w:hAnsi="Verdana"/>
          <w:color w:val="333333"/>
          <w:sz w:val="17"/>
          <w:szCs w:val="17"/>
          <w:shd w:val="clear" w:color="auto" w:fill="FFFFFF"/>
        </w:rPr>
      </w:pPr>
    </w:p>
    <w:p w14:paraId="1FDC981B" w14:textId="77777777" w:rsidR="009A6A70" w:rsidRDefault="009A6A70" w:rsidP="00BC15B3">
      <w:pPr>
        <w:rPr>
          <w:rFonts w:ascii="Verdana" w:hAnsi="Verdana"/>
          <w:color w:val="333333"/>
          <w:sz w:val="17"/>
          <w:szCs w:val="17"/>
          <w:shd w:val="clear" w:color="auto" w:fill="FFFFFF"/>
        </w:rPr>
      </w:pPr>
    </w:p>
    <w:p w14:paraId="52894AEC" w14:textId="77777777" w:rsidR="009A6A70" w:rsidRDefault="009A6A70" w:rsidP="00BC15B3">
      <w:pPr>
        <w:rPr>
          <w:rFonts w:ascii="Verdana" w:hAnsi="Verdana"/>
          <w:color w:val="333333"/>
          <w:sz w:val="17"/>
          <w:szCs w:val="17"/>
          <w:shd w:val="clear" w:color="auto" w:fill="FFFFFF"/>
        </w:rPr>
      </w:pPr>
    </w:p>
    <w:p w14:paraId="0740548E" w14:textId="77777777" w:rsidR="00D43E32" w:rsidRPr="00BC15B3" w:rsidRDefault="00D43E32" w:rsidP="00BC15B3">
      <w:pPr>
        <w:rPr>
          <w:rFonts w:ascii="Times New Roman" w:hAnsi="Times New Roman" w:cs="Times New Roman"/>
          <w:color w:val="333333"/>
          <w:sz w:val="20"/>
          <w:szCs w:val="20"/>
          <w:shd w:val="clear" w:color="auto" w:fill="FFFFFF"/>
        </w:rPr>
      </w:pPr>
    </w:p>
    <w:p w14:paraId="7789496F" w14:textId="3C780C03" w:rsidR="00BC15B3" w:rsidRDefault="009A6A70" w:rsidP="007831B0">
      <w:pPr>
        <w:rPr>
          <w:rFonts w:ascii="Times New Roman" w:hAnsi="Times New Roman" w:cs="Times New Roman"/>
          <w:b/>
          <w:bCs/>
          <w:sz w:val="32"/>
          <w:szCs w:val="32"/>
        </w:rPr>
      </w:pPr>
      <w:r>
        <w:rPr>
          <w:rFonts w:ascii="Times New Roman" w:hAnsi="Times New Roman" w:cs="Times New Roman"/>
          <w:b/>
          <w:bCs/>
          <w:sz w:val="32"/>
          <w:szCs w:val="32"/>
        </w:rPr>
        <w:t xml:space="preserve">Tema 2: </w:t>
      </w:r>
      <w:r w:rsidR="007831B0">
        <w:rPr>
          <w:rFonts w:ascii="Times New Roman" w:hAnsi="Times New Roman" w:cs="Times New Roman"/>
          <w:b/>
          <w:bCs/>
          <w:sz w:val="32"/>
          <w:szCs w:val="32"/>
        </w:rPr>
        <w:t>Dommedag</w:t>
      </w:r>
    </w:p>
    <w:p w14:paraId="25830B23" w14:textId="77777777" w:rsidR="007831B0" w:rsidRPr="007831B0" w:rsidRDefault="007831B0" w:rsidP="007831B0">
      <w:pPr>
        <w:rPr>
          <w:rFonts w:ascii="Times New Roman" w:hAnsi="Times New Roman" w:cs="Times New Roman"/>
          <w:b/>
          <w:bCs/>
          <w:sz w:val="32"/>
          <w:szCs w:val="32"/>
        </w:rPr>
      </w:pPr>
    </w:p>
    <w:p w14:paraId="22AAB076" w14:textId="3DC262A7" w:rsidR="00BC15B3" w:rsidRDefault="00D43E32" w:rsidP="00D43E32">
      <w:pPr>
        <w:rPr>
          <w:rFonts w:ascii="Times New Roman" w:hAnsi="Times New Roman" w:cs="Times New Roman"/>
          <w:b/>
          <w:bCs/>
        </w:rPr>
      </w:pPr>
      <w:r w:rsidRPr="00D43E32">
        <w:rPr>
          <w:rFonts w:ascii="Times New Roman" w:hAnsi="Times New Roman" w:cs="Times New Roman"/>
          <w:b/>
          <w:bCs/>
        </w:rPr>
        <w:t>Tekst 2. Koranen om dommedag</w:t>
      </w:r>
    </w:p>
    <w:p w14:paraId="33893101" w14:textId="77777777" w:rsidR="00D43E32" w:rsidRDefault="00D43E32" w:rsidP="00D43E32">
      <w:pPr>
        <w:rPr>
          <w:rFonts w:ascii="Times New Roman" w:hAnsi="Times New Roman" w:cs="Times New Roman"/>
          <w:b/>
          <w:bCs/>
        </w:rPr>
      </w:pPr>
    </w:p>
    <w:p w14:paraId="45615388" w14:textId="6FE8C955" w:rsidR="00D43E32" w:rsidRDefault="00D43E32" w:rsidP="00D43E32">
      <w:pPr>
        <w:rPr>
          <w:rFonts w:ascii="Times New Roman" w:hAnsi="Times New Roman" w:cs="Times New Roman"/>
          <w:b/>
          <w:bCs/>
        </w:rPr>
      </w:pPr>
      <w:r>
        <w:rPr>
          <w:rFonts w:ascii="Times New Roman" w:hAnsi="Times New Roman" w:cs="Times New Roman"/>
          <w:b/>
          <w:bCs/>
        </w:rPr>
        <w:t>Sura 56, 1-56</w:t>
      </w:r>
    </w:p>
    <w:p w14:paraId="014B9BBC" w14:textId="0F38BF26"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Når Det Uafvendelige sker,</w:t>
      </w:r>
    </w:p>
    <w:p w14:paraId="4FEA51DB" w14:textId="4C38B4B6"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ingen kan benægte, at det sker.</w:t>
      </w:r>
    </w:p>
    <w:p w14:paraId="0492C391" w14:textId="5A99348F"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 xml:space="preserve">Det vil </w:t>
      </w:r>
      <w:proofErr w:type="spellStart"/>
      <w:r w:rsidRPr="009A6A70">
        <w:rPr>
          <w:rFonts w:ascii="Times New Roman" w:hAnsi="Times New Roman" w:cs="Times New Roman"/>
          <w:color w:val="333333"/>
          <w:sz w:val="20"/>
          <w:szCs w:val="20"/>
          <w:shd w:val="clear" w:color="auto" w:fill="FFFFFF"/>
        </w:rPr>
        <w:t>nedbøje</w:t>
      </w:r>
      <w:proofErr w:type="spellEnd"/>
      <w:r w:rsidRPr="009A6A70">
        <w:rPr>
          <w:rFonts w:ascii="Times New Roman" w:hAnsi="Times New Roman" w:cs="Times New Roman"/>
          <w:color w:val="333333"/>
          <w:sz w:val="20"/>
          <w:szCs w:val="20"/>
          <w:shd w:val="clear" w:color="auto" w:fill="FFFFFF"/>
        </w:rPr>
        <w:t xml:space="preserve"> og ophøje.</w:t>
      </w:r>
    </w:p>
    <w:p w14:paraId="584FB670" w14:textId="6914E814"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Når jorden heftigt skælver,</w:t>
      </w:r>
    </w:p>
    <w:p w14:paraId="7182BC67" w14:textId="60D7BBCB"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eastAsia="Times New Roman" w:hAnsi="Times New Roman" w:cs="Times New Roman"/>
          <w:color w:val="333333"/>
          <w:kern w:val="0"/>
          <w:sz w:val="20"/>
          <w:szCs w:val="20"/>
          <w:shd w:val="clear" w:color="auto" w:fill="FFFFFF"/>
          <w:lang w:eastAsia="da-DK"/>
          <w14:ligatures w14:val="none"/>
        </w:rPr>
        <w:t>og bjerge brydes ned</w:t>
      </w:r>
    </w:p>
    <w:p w14:paraId="5675D54B" w14:textId="6C3A3CF9"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bliver til støv, der spredes,</w:t>
      </w:r>
    </w:p>
    <w:p w14:paraId="2777DEF3" w14:textId="33745A64" w:rsidR="00D43E32" w:rsidRPr="00AF6D8D"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I bliver opdelt i tre efter art:</w:t>
      </w:r>
    </w:p>
    <w:p w14:paraId="189FA5D8" w14:textId="77777777" w:rsidR="00AF6D8D" w:rsidRPr="009A6A70" w:rsidRDefault="00AF6D8D" w:rsidP="00AF6D8D">
      <w:pPr>
        <w:pStyle w:val="Listeafsnit"/>
        <w:rPr>
          <w:rFonts w:ascii="Times New Roman" w:hAnsi="Times New Roman" w:cs="Times New Roman"/>
          <w:sz w:val="20"/>
          <w:szCs w:val="20"/>
        </w:rPr>
      </w:pPr>
    </w:p>
    <w:p w14:paraId="5FD11240" w14:textId="23B69C61"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Dem til højre; hvad betyder det at være til højre?</w:t>
      </w:r>
    </w:p>
    <w:p w14:paraId="68E702B9" w14:textId="7672ADA2"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dem til venstre; hvad betyder det at være til venstre?</w:t>
      </w:r>
      <w:r w:rsidR="00C31230" w:rsidRPr="009A6A70">
        <w:rPr>
          <w:rFonts w:ascii="Times New Roman" w:hAnsi="Times New Roman" w:cs="Times New Roman"/>
          <w:color w:val="333333"/>
          <w:sz w:val="20"/>
          <w:szCs w:val="20"/>
          <w:shd w:val="clear" w:color="auto" w:fill="FFFFFF"/>
        </w:rPr>
        <w:br/>
      </w:r>
    </w:p>
    <w:p w14:paraId="78BE14D3" w14:textId="2A564BB5"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Men de, der gik forud! De, der gik forud,</w:t>
      </w:r>
    </w:p>
    <w:p w14:paraId="4CAF2D59" w14:textId="02348226"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lastRenderedPageBreak/>
        <w:t>de bliver bragt Ham nær,</w:t>
      </w:r>
    </w:p>
    <w:p w14:paraId="2F9F0003" w14:textId="6FBBF36E"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i lyksalighedens haver;</w:t>
      </w:r>
    </w:p>
    <w:p w14:paraId="642D27FD" w14:textId="1904A7BF"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en skare fra de tidligere slægter,</w:t>
      </w:r>
    </w:p>
    <w:p w14:paraId="697C65E3" w14:textId="28348727"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kun få fra de senere.</w:t>
      </w:r>
    </w:p>
    <w:p w14:paraId="75B3F1BA" w14:textId="61639B88" w:rsidR="00D43E32" w:rsidRPr="009A6A70" w:rsidRDefault="00D43E32" w:rsidP="00D43E32">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På rigt broderede lejer skal de ligge,</w:t>
      </w:r>
    </w:p>
    <w:p w14:paraId="1F4716C4" w14:textId="7C7CD383" w:rsidR="00C31230" w:rsidRPr="009A6A70" w:rsidRDefault="00C3123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lænet tilbage over for hinanden.</w:t>
      </w:r>
    </w:p>
    <w:p w14:paraId="2EC82037" w14:textId="0CF49D66" w:rsidR="00D43E32" w:rsidRPr="009A6A70" w:rsidRDefault="00C3123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Evigt unge drenge går rundt iblandt dem</w:t>
      </w:r>
    </w:p>
    <w:p w14:paraId="15DA481B" w14:textId="25B0724A" w:rsidR="00C31230" w:rsidRPr="009A6A70" w:rsidRDefault="00C3123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med krus og kander og et bæger med kildevand,</w:t>
      </w:r>
    </w:p>
    <w:p w14:paraId="03D75860" w14:textId="3B970084" w:rsidR="00C31230" w:rsidRPr="009A6A70" w:rsidRDefault="00C3123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som de ikke får ondt i hovedet eller beruses af,</w:t>
      </w:r>
    </w:p>
    <w:p w14:paraId="6672BF34" w14:textId="4059FF9B" w:rsidR="00C31230" w:rsidRPr="009A6A70" w:rsidRDefault="00C3123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med frugt efter eget valg,</w:t>
      </w:r>
    </w:p>
    <w:p w14:paraId="42984980" w14:textId="7D479AC7" w:rsidR="00C31230" w:rsidRPr="009A6A70" w:rsidRDefault="00C3123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med kød af fugle, efter ønske,</w:t>
      </w:r>
    </w:p>
    <w:p w14:paraId="7AA85C4B" w14:textId="5F641F39" w:rsidR="00C31230" w:rsidRPr="009A6A70" w:rsidRDefault="00C3123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også jomfruer med store, sorte øjne,</w:t>
      </w:r>
    </w:p>
    <w:p w14:paraId="44E461FB" w14:textId="05065174" w:rsidR="00C31230" w:rsidRPr="009A6A70" w:rsidRDefault="00C3123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som skjulte perler.</w:t>
      </w:r>
    </w:p>
    <w:p w14:paraId="2DBBB989" w14:textId="54AD903E" w:rsidR="00C31230" w:rsidRPr="009A6A70" w:rsidRDefault="00C3123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Til gengæld for det, de har gjort.</w:t>
      </w:r>
    </w:p>
    <w:p w14:paraId="7E234C49" w14:textId="3E43D852" w:rsidR="00C31230" w:rsidRPr="009A6A70" w:rsidRDefault="00C3123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De hører ingen tom tale dér og ingen beskyldning,</w:t>
      </w:r>
    </w:p>
    <w:p w14:paraId="2E89B46A" w14:textId="602E9F90" w:rsidR="00C31230" w:rsidRPr="009A6A70" w:rsidRDefault="00C3123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kun ordet: "Fred! Fred!"</w:t>
      </w:r>
    </w:p>
    <w:p w14:paraId="20AD68CD" w14:textId="77777777" w:rsidR="00C31230" w:rsidRPr="009A6A70" w:rsidRDefault="00C31230" w:rsidP="00C31230">
      <w:pPr>
        <w:rPr>
          <w:rFonts w:ascii="Times New Roman" w:hAnsi="Times New Roman" w:cs="Times New Roman"/>
          <w:sz w:val="20"/>
          <w:szCs w:val="20"/>
        </w:rPr>
      </w:pPr>
    </w:p>
    <w:p w14:paraId="189DE58E" w14:textId="27E0CF05" w:rsidR="00C31230" w:rsidRPr="009A6A70" w:rsidRDefault="00C3123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Dem til højre; hvad betyder det at være til højre?</w:t>
      </w:r>
    </w:p>
    <w:p w14:paraId="6252AC03" w14:textId="67D2F262" w:rsidR="00C31230" w:rsidRPr="009A6A70" w:rsidRDefault="00043347"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Under lotustræer uden torne</w:t>
      </w:r>
    </w:p>
    <w:p w14:paraId="3A2EA699" w14:textId="30AC601A" w:rsidR="00043347" w:rsidRPr="009A6A70" w:rsidRDefault="00043347"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bananpalmer med frugter i lag,</w:t>
      </w:r>
    </w:p>
    <w:p w14:paraId="48057879" w14:textId="1AFA0E2F" w:rsidR="00043347" w:rsidRPr="009A6A70" w:rsidRDefault="00043347"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i vidtstrakte skygger,</w:t>
      </w:r>
    </w:p>
    <w:p w14:paraId="17787AD5" w14:textId="5C902326" w:rsidR="00043347" w:rsidRPr="009A6A70" w:rsidRDefault="00043347"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med vand, der vælder frem,</w:t>
      </w:r>
    </w:p>
    <w:p w14:paraId="35E478BE" w14:textId="6800E44C" w:rsidR="00043347" w:rsidRPr="009A6A70" w:rsidRDefault="00043347"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mængder af frugt,</w:t>
      </w:r>
    </w:p>
    <w:p w14:paraId="5A7D4451" w14:textId="2F230A78" w:rsidR="00043347" w:rsidRPr="009A6A70" w:rsidRDefault="00043347"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om ikke får ende og ikke formenes dem,</w:t>
      </w:r>
    </w:p>
    <w:p w14:paraId="73B00F9C" w14:textId="65357E37" w:rsidR="00043347" w:rsidRPr="009A6A70" w:rsidRDefault="00043347"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på ophøjede lejer.</w:t>
      </w:r>
    </w:p>
    <w:p w14:paraId="7C19EC9A" w14:textId="13D77D16" w:rsidR="00043347" w:rsidRPr="009A6A70" w:rsidRDefault="00043347"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Vi skabte nogle kvinder, fuldkomne,</w:t>
      </w:r>
    </w:p>
    <w:p w14:paraId="277CE64F" w14:textId="02B3FEB0" w:rsidR="00043347" w:rsidRPr="009A6A70" w:rsidRDefault="00043347"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gjorde dem til jomfruer,</w:t>
      </w:r>
    </w:p>
    <w:p w14:paraId="5719B3A4" w14:textId="7B963C08" w:rsidR="00043347" w:rsidRPr="009A6A70" w:rsidRDefault="00043347"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elskovsfulde og på samme alder,</w:t>
      </w:r>
    </w:p>
    <w:p w14:paraId="55DE198E" w14:textId="519F3901" w:rsidR="00043347" w:rsidRPr="009A6A70" w:rsidRDefault="00043347"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for dem til højre;</w:t>
      </w:r>
    </w:p>
    <w:p w14:paraId="58ECEA7F" w14:textId="76C02E71" w:rsidR="00043347" w:rsidRPr="009A6A70" w:rsidRDefault="00043347"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en skare fra de tidligere slægter,</w:t>
      </w:r>
    </w:p>
    <w:p w14:paraId="7948B92D" w14:textId="2E58E911" w:rsidR="00043347" w:rsidRPr="009A6A70" w:rsidRDefault="00043347"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en skare fra de senere.</w:t>
      </w:r>
    </w:p>
    <w:p w14:paraId="12F8EE3B" w14:textId="77777777" w:rsidR="007831B0" w:rsidRPr="007831B0" w:rsidRDefault="007831B0" w:rsidP="007831B0">
      <w:pPr>
        <w:rPr>
          <w:rFonts w:ascii="Times New Roman" w:hAnsi="Times New Roman" w:cs="Times New Roman"/>
          <w:sz w:val="20"/>
          <w:szCs w:val="20"/>
        </w:rPr>
      </w:pPr>
    </w:p>
    <w:p w14:paraId="582B24D7" w14:textId="7F4B0314" w:rsidR="007831B0" w:rsidRPr="009A6A70" w:rsidRDefault="007831B0" w:rsidP="007831B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Dem til venstre; hvad betyder det at være til venstre?</w:t>
      </w:r>
    </w:p>
    <w:p w14:paraId="463E1EA9" w14:textId="54B36224"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I glødende vind og skoldhedt vand,</w:t>
      </w:r>
    </w:p>
    <w:p w14:paraId="46404DFF" w14:textId="77F1FEEA"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i sorte røgskyers skygge,</w:t>
      </w:r>
    </w:p>
    <w:p w14:paraId="52C7CDEC" w14:textId="306D279B"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der hverken er kølig eller velgørende.</w:t>
      </w:r>
    </w:p>
    <w:p w14:paraId="730F843A" w14:textId="5D4C9E7D"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Før dette levede de i vellevned</w:t>
      </w:r>
    </w:p>
    <w:p w14:paraId="6C131D8D" w14:textId="3668EF74"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fremturede i vældig synd.</w:t>
      </w:r>
    </w:p>
    <w:p w14:paraId="15144ADA" w14:textId="7BE84A2D"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De sagde: "Når vi er døde og blevet til støv og knogler, skal vi da genopvækkes?</w:t>
      </w:r>
    </w:p>
    <w:p w14:paraId="5690F0C7" w14:textId="05CF8E6A"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 xml:space="preserve">Og også </w:t>
      </w:r>
      <w:proofErr w:type="gramStart"/>
      <w:r w:rsidRPr="009A6A70">
        <w:rPr>
          <w:rFonts w:ascii="Times New Roman" w:hAnsi="Times New Roman" w:cs="Times New Roman"/>
          <w:color w:val="333333"/>
          <w:sz w:val="20"/>
          <w:szCs w:val="20"/>
          <w:shd w:val="clear" w:color="auto" w:fill="FFFFFF"/>
        </w:rPr>
        <w:t>vore</w:t>
      </w:r>
      <w:proofErr w:type="gramEnd"/>
      <w:r w:rsidRPr="009A6A70">
        <w:rPr>
          <w:rFonts w:ascii="Times New Roman" w:hAnsi="Times New Roman" w:cs="Times New Roman"/>
          <w:color w:val="333333"/>
          <w:sz w:val="20"/>
          <w:szCs w:val="20"/>
          <w:shd w:val="clear" w:color="auto" w:fill="FFFFFF"/>
        </w:rPr>
        <w:t xml:space="preserve"> forfædre?"</w:t>
      </w:r>
    </w:p>
    <w:p w14:paraId="37CC7C70" w14:textId="3FBAD242"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Sig: "De tidligere slægter og de senere</w:t>
      </w:r>
    </w:p>
    <w:p w14:paraId="29E403F4" w14:textId="261DECC2"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skal forsamles til en fastsat tid på en bestemt dag.</w:t>
      </w:r>
    </w:p>
    <w:p w14:paraId="74725863" w14:textId="6DDDA259"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Da skal I, I vildfarne fornægtere,</w:t>
      </w:r>
    </w:p>
    <w:p w14:paraId="58384890" w14:textId="77777777" w:rsidR="007831B0" w:rsidRPr="009A6A70" w:rsidRDefault="007831B0" w:rsidP="007831B0">
      <w:pPr>
        <w:pStyle w:val="Listeafsnit"/>
        <w:numPr>
          <w:ilvl w:val="0"/>
          <w:numId w:val="2"/>
        </w:numPr>
        <w:rPr>
          <w:rFonts w:ascii="Times New Roman" w:eastAsia="Times New Roman" w:hAnsi="Times New Roman" w:cs="Times New Roman"/>
          <w:kern w:val="0"/>
          <w:sz w:val="20"/>
          <w:szCs w:val="20"/>
          <w:lang w:eastAsia="da-DK"/>
          <w14:ligatures w14:val="none"/>
        </w:rPr>
      </w:pPr>
      <w:r w:rsidRPr="009A6A70">
        <w:rPr>
          <w:rFonts w:ascii="Times New Roman" w:eastAsia="Times New Roman" w:hAnsi="Times New Roman" w:cs="Times New Roman"/>
          <w:color w:val="333333"/>
          <w:kern w:val="0"/>
          <w:sz w:val="20"/>
          <w:szCs w:val="20"/>
          <w:shd w:val="clear" w:color="auto" w:fill="FFFFFF"/>
          <w:lang w:eastAsia="da-DK"/>
          <w14:ligatures w14:val="none"/>
        </w:rPr>
        <w:t xml:space="preserve">spise af </w:t>
      </w:r>
      <w:proofErr w:type="spellStart"/>
      <w:r w:rsidRPr="009A6A70">
        <w:rPr>
          <w:rFonts w:ascii="Times New Roman" w:eastAsia="Times New Roman" w:hAnsi="Times New Roman" w:cs="Times New Roman"/>
          <w:color w:val="333333"/>
          <w:kern w:val="0"/>
          <w:sz w:val="20"/>
          <w:szCs w:val="20"/>
          <w:shd w:val="clear" w:color="auto" w:fill="FFFFFF"/>
          <w:lang w:eastAsia="da-DK"/>
          <w14:ligatures w14:val="none"/>
        </w:rPr>
        <w:t>Zaqqūm</w:t>
      </w:r>
      <w:proofErr w:type="spellEnd"/>
      <w:r w:rsidRPr="009A6A70">
        <w:rPr>
          <w:rFonts w:ascii="Times New Roman" w:eastAsia="Times New Roman" w:hAnsi="Times New Roman" w:cs="Times New Roman"/>
          <w:color w:val="333333"/>
          <w:kern w:val="0"/>
          <w:sz w:val="20"/>
          <w:szCs w:val="20"/>
          <w:shd w:val="clear" w:color="auto" w:fill="FFFFFF"/>
          <w:lang w:eastAsia="da-DK"/>
          <w14:ligatures w14:val="none"/>
        </w:rPr>
        <w:t>-træet</w:t>
      </w:r>
    </w:p>
    <w:p w14:paraId="4827E56A" w14:textId="002FB291"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fylde maven dermed,</w:t>
      </w:r>
    </w:p>
    <w:p w14:paraId="7153E029" w14:textId="388363B6"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og ovenpå drikke skoldhedt vand,</w:t>
      </w:r>
    </w:p>
    <w:p w14:paraId="4016BCDD" w14:textId="0D5FA9D0"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som tørstige kameler drikker."</w:t>
      </w:r>
    </w:p>
    <w:p w14:paraId="37CA9354" w14:textId="1D92C6AD" w:rsidR="007831B0" w:rsidRPr="009A6A70" w:rsidRDefault="007831B0" w:rsidP="00C31230">
      <w:pPr>
        <w:pStyle w:val="Listeafsnit"/>
        <w:numPr>
          <w:ilvl w:val="0"/>
          <w:numId w:val="2"/>
        </w:num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Dette vil være deres forplejning på dommens dag.</w:t>
      </w:r>
    </w:p>
    <w:p w14:paraId="13693C67" w14:textId="77777777" w:rsidR="007831B0" w:rsidRDefault="007831B0" w:rsidP="007831B0">
      <w:pPr>
        <w:rPr>
          <w:rFonts w:ascii="Times New Roman" w:hAnsi="Times New Roman" w:cs="Times New Roman"/>
          <w:sz w:val="20"/>
          <w:szCs w:val="20"/>
        </w:rPr>
      </w:pPr>
    </w:p>
    <w:p w14:paraId="60DCC15D" w14:textId="77777777" w:rsidR="007831B0" w:rsidRPr="007831B0" w:rsidRDefault="007831B0" w:rsidP="007831B0">
      <w:pPr>
        <w:rPr>
          <w:rFonts w:ascii="Times New Roman" w:hAnsi="Times New Roman" w:cs="Times New Roman"/>
          <w:sz w:val="20"/>
          <w:szCs w:val="20"/>
        </w:rPr>
      </w:pPr>
    </w:p>
    <w:p w14:paraId="77C00901" w14:textId="202A4FDA" w:rsidR="007831B0" w:rsidRDefault="007831B0" w:rsidP="007831B0">
      <w:pPr>
        <w:rPr>
          <w:rFonts w:ascii="Times New Roman" w:hAnsi="Times New Roman" w:cs="Times New Roman"/>
          <w:b/>
          <w:bCs/>
        </w:rPr>
      </w:pPr>
      <w:r>
        <w:rPr>
          <w:rFonts w:ascii="Times New Roman" w:hAnsi="Times New Roman" w:cs="Times New Roman"/>
          <w:b/>
          <w:bCs/>
        </w:rPr>
        <w:t>Sura 23,102-105</w:t>
      </w:r>
    </w:p>
    <w:p w14:paraId="2714EEA8" w14:textId="2EB1B946" w:rsidR="007831B0" w:rsidRPr="009A6A70" w:rsidRDefault="007831B0" w:rsidP="007831B0">
      <w:pPr>
        <w:rPr>
          <w:rFonts w:ascii="Times New Roman" w:hAnsi="Times New Roman" w:cs="Times New Roman"/>
          <w:color w:val="333333"/>
          <w:sz w:val="20"/>
          <w:szCs w:val="20"/>
          <w:shd w:val="clear" w:color="auto" w:fill="FFFFFF"/>
        </w:rPr>
      </w:pPr>
      <w:r w:rsidRPr="009A6A70">
        <w:rPr>
          <w:rFonts w:ascii="Times New Roman" w:hAnsi="Times New Roman" w:cs="Times New Roman"/>
          <w:sz w:val="20"/>
          <w:szCs w:val="20"/>
        </w:rPr>
        <w:t xml:space="preserve">102. </w:t>
      </w:r>
      <w:r w:rsidRPr="009A6A70">
        <w:rPr>
          <w:rFonts w:ascii="Times New Roman" w:hAnsi="Times New Roman" w:cs="Times New Roman"/>
          <w:color w:val="333333"/>
          <w:sz w:val="20"/>
          <w:szCs w:val="20"/>
          <w:shd w:val="clear" w:color="auto" w:fill="FFFFFF"/>
        </w:rPr>
        <w:t>De, hvis vægtskåle er tunge, dem vil det gå godt,</w:t>
      </w:r>
    </w:p>
    <w:p w14:paraId="2F201873" w14:textId="46CC2F76" w:rsidR="007831B0" w:rsidRPr="009A6A70" w:rsidRDefault="007831B0" w:rsidP="007831B0">
      <w:pPr>
        <w:rPr>
          <w:rFonts w:ascii="Times New Roman" w:hAnsi="Times New Roman" w:cs="Times New Roman"/>
          <w:color w:val="333333"/>
          <w:sz w:val="20"/>
          <w:szCs w:val="20"/>
          <w:shd w:val="clear" w:color="auto" w:fill="FFFFFF"/>
        </w:rPr>
      </w:pPr>
      <w:r w:rsidRPr="009A6A70">
        <w:rPr>
          <w:rFonts w:ascii="Times New Roman" w:hAnsi="Times New Roman" w:cs="Times New Roman"/>
          <w:color w:val="333333"/>
          <w:sz w:val="20"/>
          <w:szCs w:val="20"/>
          <w:shd w:val="clear" w:color="auto" w:fill="FFFFFF"/>
        </w:rPr>
        <w:t>103. men de, hvis vægtskåle er lette, de har fortabt sig selv. I Helvede skal de forblive til evig tid.</w:t>
      </w:r>
    </w:p>
    <w:p w14:paraId="4BC85C9B" w14:textId="2D99FA4C" w:rsidR="007831B0" w:rsidRPr="009A6A70" w:rsidRDefault="007831B0" w:rsidP="007831B0">
      <w:pPr>
        <w:rPr>
          <w:rFonts w:ascii="Times New Roman" w:hAnsi="Times New Roman" w:cs="Times New Roman"/>
          <w:color w:val="333333"/>
          <w:sz w:val="20"/>
          <w:szCs w:val="20"/>
          <w:shd w:val="clear" w:color="auto" w:fill="FFFFFF"/>
        </w:rPr>
      </w:pPr>
      <w:r w:rsidRPr="009A6A70">
        <w:rPr>
          <w:rFonts w:ascii="Times New Roman" w:hAnsi="Times New Roman" w:cs="Times New Roman"/>
          <w:color w:val="333333"/>
          <w:sz w:val="20"/>
          <w:szCs w:val="20"/>
          <w:shd w:val="clear" w:color="auto" w:fill="FFFFFF"/>
        </w:rPr>
        <w:t>104. Ilden vil svide deres ansigt; de skærer ansigt dér.</w:t>
      </w:r>
    </w:p>
    <w:p w14:paraId="2B285402" w14:textId="4D76F156" w:rsidR="007831B0" w:rsidRPr="009A6A70" w:rsidRDefault="007831B0" w:rsidP="007831B0">
      <w:pPr>
        <w:rPr>
          <w:rFonts w:ascii="Times New Roman" w:hAnsi="Times New Roman" w:cs="Times New Roman"/>
          <w:color w:val="333333"/>
          <w:sz w:val="20"/>
          <w:szCs w:val="20"/>
          <w:shd w:val="clear" w:color="auto" w:fill="FFFFFF"/>
        </w:rPr>
      </w:pPr>
      <w:r w:rsidRPr="009A6A70">
        <w:rPr>
          <w:rFonts w:ascii="Times New Roman" w:hAnsi="Times New Roman" w:cs="Times New Roman"/>
          <w:color w:val="333333"/>
          <w:sz w:val="20"/>
          <w:szCs w:val="20"/>
          <w:shd w:val="clear" w:color="auto" w:fill="FFFFFF"/>
        </w:rPr>
        <w:t>105. "Blev ikke Mine tegn læst op for jer? Men I kaldte dem for løgn!"</w:t>
      </w:r>
    </w:p>
    <w:p w14:paraId="0F84CE9B" w14:textId="37EA5CE7" w:rsidR="007831B0" w:rsidRPr="007831B0" w:rsidRDefault="007831B0" w:rsidP="007831B0">
      <w:pPr>
        <w:rPr>
          <w:rFonts w:ascii="Times New Roman" w:hAnsi="Times New Roman" w:cs="Times New Roman"/>
          <w:sz w:val="20"/>
          <w:szCs w:val="20"/>
        </w:rPr>
      </w:pPr>
    </w:p>
    <w:p w14:paraId="21215D8C" w14:textId="30D3CAA3" w:rsidR="007831B0" w:rsidRDefault="007831B0" w:rsidP="007831B0">
      <w:pPr>
        <w:rPr>
          <w:rFonts w:ascii="Times New Roman" w:hAnsi="Times New Roman" w:cs="Times New Roman"/>
          <w:b/>
          <w:bCs/>
        </w:rPr>
      </w:pPr>
      <w:r>
        <w:rPr>
          <w:rFonts w:ascii="Times New Roman" w:hAnsi="Times New Roman" w:cs="Times New Roman"/>
          <w:b/>
          <w:bCs/>
        </w:rPr>
        <w:t>Sura 4,115-117</w:t>
      </w:r>
    </w:p>
    <w:p w14:paraId="64F1B966" w14:textId="019E929D" w:rsidR="007831B0" w:rsidRPr="009A6A70" w:rsidRDefault="007831B0" w:rsidP="007831B0">
      <w:pPr>
        <w:rPr>
          <w:rFonts w:ascii="Times New Roman" w:hAnsi="Times New Roman" w:cs="Times New Roman"/>
          <w:color w:val="333333"/>
          <w:sz w:val="20"/>
          <w:szCs w:val="20"/>
          <w:shd w:val="clear" w:color="auto" w:fill="FFFFFF"/>
        </w:rPr>
      </w:pPr>
      <w:r w:rsidRPr="009A6A70">
        <w:rPr>
          <w:rFonts w:ascii="Times New Roman" w:hAnsi="Times New Roman" w:cs="Times New Roman"/>
          <w:sz w:val="20"/>
          <w:szCs w:val="20"/>
        </w:rPr>
        <w:t xml:space="preserve">115. </w:t>
      </w:r>
      <w:r w:rsidRPr="009A6A70">
        <w:rPr>
          <w:rFonts w:ascii="Times New Roman" w:hAnsi="Times New Roman" w:cs="Times New Roman"/>
          <w:color w:val="333333"/>
          <w:sz w:val="20"/>
          <w:szCs w:val="20"/>
          <w:shd w:val="clear" w:color="auto" w:fill="FFFFFF"/>
        </w:rPr>
        <w:t xml:space="preserve">Den, der sætter sig op imod Udsendingen, efter at retledningen er blevet tydelig for ham, og følger en anden vej end de troendes, vil Vi overgive til det, som han har </w:t>
      </w:r>
      <w:proofErr w:type="gramStart"/>
      <w:r w:rsidRPr="009A6A70">
        <w:rPr>
          <w:rFonts w:ascii="Times New Roman" w:hAnsi="Times New Roman" w:cs="Times New Roman"/>
          <w:color w:val="333333"/>
          <w:sz w:val="20"/>
          <w:szCs w:val="20"/>
          <w:shd w:val="clear" w:color="auto" w:fill="FFFFFF"/>
        </w:rPr>
        <w:t>vendt</w:t>
      </w:r>
      <w:proofErr w:type="gramEnd"/>
      <w:r w:rsidRPr="009A6A70">
        <w:rPr>
          <w:rFonts w:ascii="Times New Roman" w:hAnsi="Times New Roman" w:cs="Times New Roman"/>
          <w:color w:val="333333"/>
          <w:sz w:val="20"/>
          <w:szCs w:val="20"/>
          <w:shd w:val="clear" w:color="auto" w:fill="FFFFFF"/>
        </w:rPr>
        <w:t xml:space="preserve"> sig til; Vi vil lade ham brænde i Helvede. Det er et ondt sted at ende.</w:t>
      </w:r>
    </w:p>
    <w:p w14:paraId="19B9982F" w14:textId="77777777" w:rsidR="007831B0" w:rsidRPr="009A6A70" w:rsidRDefault="007831B0" w:rsidP="007831B0">
      <w:pPr>
        <w:rPr>
          <w:rFonts w:ascii="Times New Roman" w:hAnsi="Times New Roman" w:cs="Times New Roman"/>
          <w:color w:val="333333"/>
          <w:sz w:val="20"/>
          <w:szCs w:val="20"/>
          <w:shd w:val="clear" w:color="auto" w:fill="FFFFFF"/>
        </w:rPr>
      </w:pPr>
    </w:p>
    <w:p w14:paraId="0038A7FA" w14:textId="0AA82DAD" w:rsidR="007831B0" w:rsidRPr="009A6A70" w:rsidRDefault="007831B0" w:rsidP="007831B0">
      <w:pPr>
        <w:rPr>
          <w:rFonts w:ascii="Times New Roman" w:hAnsi="Times New Roman" w:cs="Times New Roman"/>
          <w:color w:val="333333"/>
          <w:sz w:val="20"/>
          <w:szCs w:val="20"/>
          <w:shd w:val="clear" w:color="auto" w:fill="FFFFFF"/>
        </w:rPr>
      </w:pPr>
      <w:r w:rsidRPr="009A6A70">
        <w:rPr>
          <w:rFonts w:ascii="Times New Roman" w:hAnsi="Times New Roman" w:cs="Times New Roman"/>
          <w:color w:val="333333"/>
          <w:sz w:val="20"/>
          <w:szCs w:val="20"/>
          <w:shd w:val="clear" w:color="auto" w:fill="FFFFFF"/>
        </w:rPr>
        <w:lastRenderedPageBreak/>
        <w:t>116. Gud tilgiver ikke, at andre sættes ved Hans side. Alt derudover tilgiver Han, for hvem Han vil. Den, der sætter andre ved Guds side, befinder sig i den yderste vildfarelse.</w:t>
      </w:r>
    </w:p>
    <w:p w14:paraId="401B038A" w14:textId="77777777" w:rsidR="007831B0" w:rsidRPr="009A6A70" w:rsidRDefault="007831B0" w:rsidP="007831B0">
      <w:pPr>
        <w:rPr>
          <w:rFonts w:ascii="Times New Roman" w:hAnsi="Times New Roman" w:cs="Times New Roman"/>
          <w:color w:val="333333"/>
          <w:sz w:val="20"/>
          <w:szCs w:val="20"/>
          <w:shd w:val="clear" w:color="auto" w:fill="FFFFFF"/>
        </w:rPr>
      </w:pPr>
    </w:p>
    <w:p w14:paraId="7138C642" w14:textId="2197D9DB" w:rsidR="007831B0" w:rsidRPr="009A6A70" w:rsidRDefault="007831B0" w:rsidP="007831B0">
      <w:pPr>
        <w:rPr>
          <w:rFonts w:ascii="Times New Roman" w:hAnsi="Times New Roman" w:cs="Times New Roman"/>
          <w:color w:val="333333"/>
          <w:sz w:val="20"/>
          <w:szCs w:val="20"/>
          <w:shd w:val="clear" w:color="auto" w:fill="FFFFFF"/>
        </w:rPr>
      </w:pPr>
      <w:r w:rsidRPr="009A6A70">
        <w:rPr>
          <w:rFonts w:ascii="Times New Roman" w:hAnsi="Times New Roman" w:cs="Times New Roman"/>
          <w:color w:val="333333"/>
          <w:sz w:val="20"/>
          <w:szCs w:val="20"/>
          <w:shd w:val="clear" w:color="auto" w:fill="FFFFFF"/>
        </w:rPr>
        <w:t>117. Hvad de påkalder udover Ham, er kun kvindelige væsner; hvad de påkalder, er kun en genstridig Satan.</w:t>
      </w:r>
    </w:p>
    <w:p w14:paraId="29F425D8" w14:textId="77777777" w:rsidR="007831B0" w:rsidRDefault="007831B0" w:rsidP="007831B0">
      <w:pPr>
        <w:rPr>
          <w:rFonts w:ascii="Verdana" w:hAnsi="Verdana"/>
          <w:color w:val="333333"/>
          <w:sz w:val="17"/>
          <w:szCs w:val="17"/>
          <w:shd w:val="clear" w:color="auto" w:fill="FFFFFF"/>
        </w:rPr>
      </w:pPr>
    </w:p>
    <w:p w14:paraId="01CDFEA2" w14:textId="77777777" w:rsidR="009A6A70" w:rsidRDefault="009A6A70" w:rsidP="007831B0">
      <w:pPr>
        <w:rPr>
          <w:rFonts w:ascii="Times New Roman" w:hAnsi="Times New Roman" w:cs="Times New Roman"/>
          <w:b/>
          <w:bCs/>
          <w:color w:val="333333"/>
          <w:sz w:val="32"/>
          <w:szCs w:val="32"/>
          <w:shd w:val="clear" w:color="auto" w:fill="FFFFFF"/>
        </w:rPr>
      </w:pPr>
    </w:p>
    <w:p w14:paraId="74657984" w14:textId="77777777" w:rsidR="009A6A70" w:rsidRDefault="009A6A70" w:rsidP="007831B0">
      <w:pPr>
        <w:rPr>
          <w:rFonts w:ascii="Times New Roman" w:hAnsi="Times New Roman" w:cs="Times New Roman"/>
          <w:b/>
          <w:bCs/>
          <w:color w:val="333333"/>
          <w:sz w:val="32"/>
          <w:szCs w:val="32"/>
          <w:shd w:val="clear" w:color="auto" w:fill="FFFFFF"/>
        </w:rPr>
      </w:pPr>
    </w:p>
    <w:p w14:paraId="7A56DEB3" w14:textId="56AE3649" w:rsidR="007831B0" w:rsidRDefault="009A6A70" w:rsidP="007831B0">
      <w:pPr>
        <w:rPr>
          <w:rFonts w:ascii="Times New Roman" w:hAnsi="Times New Roman" w:cs="Times New Roman"/>
          <w:b/>
          <w:bCs/>
          <w:color w:val="333333"/>
          <w:sz w:val="32"/>
          <w:szCs w:val="32"/>
          <w:shd w:val="clear" w:color="auto" w:fill="FFFFFF"/>
        </w:rPr>
      </w:pPr>
      <w:r>
        <w:rPr>
          <w:rFonts w:ascii="Times New Roman" w:hAnsi="Times New Roman" w:cs="Times New Roman"/>
          <w:b/>
          <w:bCs/>
          <w:color w:val="333333"/>
          <w:sz w:val="32"/>
          <w:szCs w:val="32"/>
          <w:shd w:val="clear" w:color="auto" w:fill="FFFFFF"/>
        </w:rPr>
        <w:t xml:space="preserve">Tema 3: </w:t>
      </w:r>
      <w:r w:rsidRPr="009A6A70">
        <w:rPr>
          <w:rFonts w:ascii="Times New Roman" w:hAnsi="Times New Roman" w:cs="Times New Roman"/>
          <w:b/>
          <w:bCs/>
          <w:color w:val="333333"/>
          <w:sz w:val="32"/>
          <w:szCs w:val="32"/>
          <w:shd w:val="clear" w:color="auto" w:fill="FFFFFF"/>
        </w:rPr>
        <w:t>Forudbestemmelse / forud</w:t>
      </w:r>
      <w:r>
        <w:rPr>
          <w:rFonts w:ascii="Times New Roman" w:hAnsi="Times New Roman" w:cs="Times New Roman"/>
          <w:b/>
          <w:bCs/>
          <w:color w:val="333333"/>
          <w:sz w:val="32"/>
          <w:szCs w:val="32"/>
          <w:shd w:val="clear" w:color="auto" w:fill="FFFFFF"/>
        </w:rPr>
        <w:t>-</w:t>
      </w:r>
      <w:r w:rsidRPr="009A6A70">
        <w:rPr>
          <w:rFonts w:ascii="Times New Roman" w:hAnsi="Times New Roman" w:cs="Times New Roman"/>
          <w:b/>
          <w:bCs/>
          <w:color w:val="333333"/>
          <w:sz w:val="32"/>
          <w:szCs w:val="32"/>
          <w:shd w:val="clear" w:color="auto" w:fill="FFFFFF"/>
        </w:rPr>
        <w:t>viden</w:t>
      </w:r>
      <w:r>
        <w:rPr>
          <w:rFonts w:ascii="Times New Roman" w:hAnsi="Times New Roman" w:cs="Times New Roman"/>
          <w:b/>
          <w:bCs/>
          <w:color w:val="333333"/>
          <w:sz w:val="32"/>
          <w:szCs w:val="32"/>
          <w:shd w:val="clear" w:color="auto" w:fill="FFFFFF"/>
        </w:rPr>
        <w:t>.</w:t>
      </w:r>
    </w:p>
    <w:p w14:paraId="2482C2A7" w14:textId="77777777" w:rsidR="00AF6D8D" w:rsidRDefault="00AF6D8D" w:rsidP="007831B0">
      <w:pPr>
        <w:rPr>
          <w:rFonts w:ascii="Times New Roman" w:hAnsi="Times New Roman" w:cs="Times New Roman"/>
          <w:b/>
          <w:bCs/>
          <w:color w:val="333333"/>
          <w:shd w:val="clear" w:color="auto" w:fill="FFFFFF"/>
        </w:rPr>
      </w:pPr>
    </w:p>
    <w:p w14:paraId="4F2CA1A1" w14:textId="4D69B1D1" w:rsidR="009A6A70" w:rsidRDefault="00AF6D8D" w:rsidP="007831B0">
      <w:pPr>
        <w:rPr>
          <w:rFonts w:ascii="Times New Roman" w:hAnsi="Times New Roman" w:cs="Times New Roman"/>
          <w:b/>
          <w:bCs/>
          <w:color w:val="333333"/>
          <w:shd w:val="clear" w:color="auto" w:fill="FFFFFF"/>
        </w:rPr>
      </w:pPr>
      <w:r>
        <w:rPr>
          <w:rFonts w:ascii="Times New Roman" w:hAnsi="Times New Roman" w:cs="Times New Roman"/>
          <w:b/>
          <w:bCs/>
          <w:color w:val="333333"/>
          <w:shd w:val="clear" w:color="auto" w:fill="FFFFFF"/>
        </w:rPr>
        <w:t xml:space="preserve">Tekst 3. </w:t>
      </w:r>
      <w:r w:rsidR="009A6A70">
        <w:rPr>
          <w:rFonts w:ascii="Times New Roman" w:hAnsi="Times New Roman" w:cs="Times New Roman"/>
          <w:b/>
          <w:bCs/>
          <w:color w:val="333333"/>
          <w:shd w:val="clear" w:color="auto" w:fill="FFFFFF"/>
        </w:rPr>
        <w:t>Koran og Hadith om fri vilje og forudbestemmelse</w:t>
      </w:r>
    </w:p>
    <w:p w14:paraId="1C7E327F" w14:textId="77777777" w:rsidR="009A6A70" w:rsidRDefault="009A6A70" w:rsidP="007831B0">
      <w:pPr>
        <w:rPr>
          <w:rFonts w:ascii="Times New Roman" w:hAnsi="Times New Roman" w:cs="Times New Roman"/>
          <w:b/>
          <w:bCs/>
          <w:color w:val="333333"/>
          <w:shd w:val="clear" w:color="auto" w:fill="FFFFFF"/>
        </w:rPr>
      </w:pPr>
    </w:p>
    <w:p w14:paraId="084EF174" w14:textId="3508BCE7" w:rsidR="009A6A70" w:rsidRPr="009A6A70" w:rsidRDefault="009A6A70" w:rsidP="007831B0">
      <w:pPr>
        <w:rPr>
          <w:rFonts w:ascii="Times New Roman" w:hAnsi="Times New Roman" w:cs="Times New Roman"/>
          <w:b/>
          <w:bCs/>
          <w:color w:val="333333"/>
          <w:shd w:val="clear" w:color="auto" w:fill="FFFFFF"/>
        </w:rPr>
      </w:pPr>
      <w:r w:rsidRPr="009A6A70">
        <w:rPr>
          <w:rFonts w:ascii="Times New Roman" w:hAnsi="Times New Roman" w:cs="Times New Roman"/>
          <w:b/>
          <w:bCs/>
          <w:color w:val="333333"/>
          <w:shd w:val="clear" w:color="auto" w:fill="FFFFFF"/>
        </w:rPr>
        <w:t>Sura 4,79</w:t>
      </w:r>
    </w:p>
    <w:p w14:paraId="0A1BF968" w14:textId="2F719B09" w:rsidR="009A6A70" w:rsidRPr="009A6A70" w:rsidRDefault="009A6A70" w:rsidP="007831B0">
      <w:pPr>
        <w:rPr>
          <w:rFonts w:ascii="Times New Roman" w:hAnsi="Times New Roman" w:cs="Times New Roman"/>
          <w:b/>
          <w:bCs/>
          <w:color w:val="333333"/>
          <w:sz w:val="20"/>
          <w:szCs w:val="20"/>
          <w:shd w:val="clear" w:color="auto" w:fill="FFFFFF"/>
        </w:rPr>
      </w:pPr>
      <w:r w:rsidRPr="009A6A70">
        <w:rPr>
          <w:rFonts w:ascii="Times New Roman" w:hAnsi="Times New Roman" w:cs="Times New Roman"/>
          <w:color w:val="333333"/>
          <w:sz w:val="20"/>
          <w:szCs w:val="20"/>
          <w:shd w:val="clear" w:color="auto" w:fill="FFFFFF"/>
        </w:rPr>
        <w:t>79.</w:t>
      </w:r>
      <w:r w:rsidRPr="009A6A70">
        <w:rPr>
          <w:rFonts w:ascii="Times New Roman" w:hAnsi="Times New Roman" w:cs="Times New Roman"/>
          <w:b/>
          <w:bCs/>
          <w:color w:val="333333"/>
          <w:sz w:val="20"/>
          <w:szCs w:val="20"/>
          <w:shd w:val="clear" w:color="auto" w:fill="FFFFFF"/>
        </w:rPr>
        <w:t xml:space="preserve"> </w:t>
      </w:r>
      <w:r w:rsidRPr="009A6A70">
        <w:rPr>
          <w:rFonts w:ascii="Times New Roman" w:hAnsi="Times New Roman" w:cs="Times New Roman"/>
          <w:color w:val="333333"/>
          <w:sz w:val="20"/>
          <w:szCs w:val="20"/>
          <w:shd w:val="clear" w:color="auto" w:fill="FFFFFF"/>
        </w:rPr>
        <w:t>Hvad der sker dig af godt, kommer fra Gud, og hvad der sker dig af ondt, kommer fra dig selv. Vi har sendt dig til menneskene som udsending. Gud er tilstrækkelig som vidne.</w:t>
      </w:r>
    </w:p>
    <w:p w14:paraId="62383575" w14:textId="77777777" w:rsidR="009A6A70" w:rsidRPr="009A6A70" w:rsidRDefault="009A6A70" w:rsidP="007831B0">
      <w:pPr>
        <w:rPr>
          <w:rFonts w:ascii="Times New Roman" w:hAnsi="Times New Roman" w:cs="Times New Roman"/>
          <w:b/>
          <w:bCs/>
          <w:color w:val="333333"/>
          <w:shd w:val="clear" w:color="auto" w:fill="FFFFFF"/>
        </w:rPr>
      </w:pPr>
    </w:p>
    <w:p w14:paraId="21736750" w14:textId="449E47BD" w:rsidR="009A6A70" w:rsidRPr="009A6A70" w:rsidRDefault="009A6A70" w:rsidP="007831B0">
      <w:pPr>
        <w:rPr>
          <w:rFonts w:ascii="Times New Roman" w:hAnsi="Times New Roman" w:cs="Times New Roman"/>
          <w:b/>
          <w:bCs/>
          <w:color w:val="333333"/>
          <w:shd w:val="clear" w:color="auto" w:fill="FFFFFF"/>
        </w:rPr>
      </w:pPr>
      <w:r w:rsidRPr="009A6A70">
        <w:rPr>
          <w:rFonts w:ascii="Times New Roman" w:hAnsi="Times New Roman" w:cs="Times New Roman"/>
          <w:b/>
          <w:bCs/>
          <w:color w:val="333333"/>
          <w:shd w:val="clear" w:color="auto" w:fill="FFFFFF"/>
        </w:rPr>
        <w:t>Sura 7,178</w:t>
      </w:r>
    </w:p>
    <w:p w14:paraId="2BCF5A20" w14:textId="7E04D852" w:rsidR="009A6A70" w:rsidRPr="009A6A70" w:rsidRDefault="009A6A70" w:rsidP="007831B0">
      <w:pPr>
        <w:rPr>
          <w:rFonts w:ascii="Times New Roman" w:hAnsi="Times New Roman" w:cs="Times New Roman"/>
          <w:color w:val="333333"/>
          <w:sz w:val="20"/>
          <w:szCs w:val="20"/>
          <w:shd w:val="clear" w:color="auto" w:fill="FFFFFF"/>
        </w:rPr>
      </w:pPr>
      <w:r w:rsidRPr="009A6A70">
        <w:rPr>
          <w:rFonts w:ascii="Times New Roman" w:hAnsi="Times New Roman" w:cs="Times New Roman"/>
          <w:color w:val="333333"/>
          <w:sz w:val="20"/>
          <w:szCs w:val="20"/>
          <w:shd w:val="clear" w:color="auto" w:fill="FFFFFF"/>
        </w:rPr>
        <w:t xml:space="preserve">178. </w:t>
      </w:r>
      <w:proofErr w:type="spellStart"/>
      <w:r w:rsidRPr="009A6A70">
        <w:rPr>
          <w:rFonts w:ascii="Times New Roman" w:hAnsi="Times New Roman" w:cs="Times New Roman"/>
          <w:color w:val="333333"/>
          <w:sz w:val="20"/>
          <w:szCs w:val="20"/>
          <w:shd w:val="clear" w:color="auto" w:fill="FFFFFF"/>
        </w:rPr>
        <w:t>Retledte</w:t>
      </w:r>
      <w:proofErr w:type="spellEnd"/>
      <w:r w:rsidRPr="009A6A70">
        <w:rPr>
          <w:rFonts w:ascii="Times New Roman" w:hAnsi="Times New Roman" w:cs="Times New Roman"/>
          <w:color w:val="333333"/>
          <w:sz w:val="20"/>
          <w:szCs w:val="20"/>
          <w:shd w:val="clear" w:color="auto" w:fill="FFFFFF"/>
        </w:rPr>
        <w:t xml:space="preserve"> er de, som Gud retleder, og fortabte er de, som Han leder vild.</w:t>
      </w:r>
    </w:p>
    <w:p w14:paraId="48A9E28B" w14:textId="77777777" w:rsidR="009A6A70" w:rsidRPr="009A6A70" w:rsidRDefault="009A6A70" w:rsidP="007831B0">
      <w:pPr>
        <w:rPr>
          <w:rFonts w:ascii="Times New Roman" w:hAnsi="Times New Roman" w:cs="Times New Roman"/>
          <w:b/>
          <w:bCs/>
          <w:color w:val="333333"/>
          <w:shd w:val="clear" w:color="auto" w:fill="FFFFFF"/>
        </w:rPr>
      </w:pPr>
    </w:p>
    <w:p w14:paraId="0E0A358C" w14:textId="4192EED0" w:rsidR="009A6A70" w:rsidRPr="009A6A70" w:rsidRDefault="009A6A70" w:rsidP="007831B0">
      <w:pPr>
        <w:rPr>
          <w:rFonts w:ascii="Times New Roman" w:hAnsi="Times New Roman" w:cs="Times New Roman"/>
          <w:b/>
          <w:bCs/>
          <w:color w:val="333333"/>
          <w:shd w:val="clear" w:color="auto" w:fill="FFFFFF"/>
        </w:rPr>
      </w:pPr>
      <w:r w:rsidRPr="009A6A70">
        <w:rPr>
          <w:rFonts w:ascii="Times New Roman" w:hAnsi="Times New Roman" w:cs="Times New Roman"/>
          <w:b/>
          <w:bCs/>
          <w:color w:val="333333"/>
          <w:shd w:val="clear" w:color="auto" w:fill="FFFFFF"/>
        </w:rPr>
        <w:t>Sura76,29-31</w:t>
      </w:r>
    </w:p>
    <w:p w14:paraId="1E630695" w14:textId="10B806E3" w:rsidR="009A6A70" w:rsidRPr="009A6A70" w:rsidRDefault="009A6A70" w:rsidP="007831B0">
      <w:pPr>
        <w:rPr>
          <w:rFonts w:ascii="Times New Roman" w:hAnsi="Times New Roman" w:cs="Times New Roman"/>
          <w:color w:val="333333"/>
          <w:sz w:val="20"/>
          <w:szCs w:val="20"/>
          <w:shd w:val="clear" w:color="auto" w:fill="FFFFFF"/>
        </w:rPr>
      </w:pPr>
      <w:r w:rsidRPr="009A6A70">
        <w:rPr>
          <w:rFonts w:ascii="Times New Roman" w:hAnsi="Times New Roman" w:cs="Times New Roman"/>
          <w:color w:val="333333"/>
          <w:sz w:val="20"/>
          <w:szCs w:val="20"/>
          <w:shd w:val="clear" w:color="auto" w:fill="FFFFFF"/>
        </w:rPr>
        <w:t>29. Dette er en påmindelse. Om nogen vil, kan han søge sig en vej til sin Herre.</w:t>
      </w:r>
    </w:p>
    <w:p w14:paraId="3878AC84" w14:textId="71E12D20" w:rsidR="009A6A70" w:rsidRPr="009A6A70" w:rsidRDefault="009A6A70" w:rsidP="007831B0">
      <w:pPr>
        <w:rPr>
          <w:rFonts w:ascii="Times New Roman" w:hAnsi="Times New Roman" w:cs="Times New Roman"/>
          <w:color w:val="333333"/>
          <w:sz w:val="20"/>
          <w:szCs w:val="20"/>
          <w:shd w:val="clear" w:color="auto" w:fill="FFFFFF"/>
        </w:rPr>
      </w:pPr>
      <w:r w:rsidRPr="009A6A70">
        <w:rPr>
          <w:rFonts w:ascii="Times New Roman" w:hAnsi="Times New Roman" w:cs="Times New Roman"/>
          <w:color w:val="333333"/>
          <w:sz w:val="20"/>
          <w:szCs w:val="20"/>
          <w:shd w:val="clear" w:color="auto" w:fill="FFFFFF"/>
        </w:rPr>
        <w:t>30. Men I vil kun, hvis Gud vil. Gud er vidende og vis.</w:t>
      </w:r>
    </w:p>
    <w:p w14:paraId="36028872" w14:textId="43C50C54" w:rsidR="009A6A70" w:rsidRPr="009A6A70" w:rsidRDefault="009A6A70" w:rsidP="007831B0">
      <w:pPr>
        <w:rPr>
          <w:rFonts w:ascii="Times New Roman" w:hAnsi="Times New Roman" w:cs="Times New Roman"/>
          <w:sz w:val="20"/>
          <w:szCs w:val="20"/>
        </w:rPr>
      </w:pPr>
      <w:r w:rsidRPr="009A6A70">
        <w:rPr>
          <w:rFonts w:ascii="Times New Roman" w:hAnsi="Times New Roman" w:cs="Times New Roman"/>
          <w:color w:val="333333"/>
          <w:sz w:val="20"/>
          <w:szCs w:val="20"/>
          <w:shd w:val="clear" w:color="auto" w:fill="FFFFFF"/>
        </w:rPr>
        <w:t>31. Han lader, hvem Han vil, træde ind i sin barmhjertighed; men de, der handler uret, til dem har Han beredt en pinefuld straf.</w:t>
      </w:r>
    </w:p>
    <w:p w14:paraId="07085485" w14:textId="77777777" w:rsidR="00D43E32" w:rsidRDefault="00D43E32" w:rsidP="00D43E32">
      <w:pPr>
        <w:rPr>
          <w:rFonts w:ascii="Times New Roman" w:hAnsi="Times New Roman" w:cs="Times New Roman"/>
          <w:sz w:val="20"/>
          <w:szCs w:val="20"/>
        </w:rPr>
      </w:pPr>
    </w:p>
    <w:p w14:paraId="00FC597D" w14:textId="77777777" w:rsidR="00AF6D8D" w:rsidRDefault="00AF6D8D" w:rsidP="00D43E32">
      <w:pPr>
        <w:rPr>
          <w:rFonts w:ascii="Times New Roman" w:hAnsi="Times New Roman" w:cs="Times New Roman"/>
          <w:sz w:val="20"/>
          <w:szCs w:val="20"/>
        </w:rPr>
      </w:pPr>
    </w:p>
    <w:p w14:paraId="70FEFF60" w14:textId="77777777" w:rsidR="00AF6D8D" w:rsidRDefault="00AF6D8D" w:rsidP="00D43E32">
      <w:pPr>
        <w:rPr>
          <w:rFonts w:ascii="Times New Roman" w:hAnsi="Times New Roman" w:cs="Times New Roman"/>
          <w:sz w:val="20"/>
          <w:szCs w:val="20"/>
        </w:rPr>
      </w:pPr>
    </w:p>
    <w:p w14:paraId="32803BFA" w14:textId="1FE515D8" w:rsidR="00AF6D8D" w:rsidRDefault="00AF6D8D" w:rsidP="00AF6D8D">
      <w:pPr>
        <w:jc w:val="center"/>
        <w:rPr>
          <w:rFonts w:ascii="Times New Roman" w:hAnsi="Times New Roman" w:cs="Times New Roman"/>
          <w:b/>
          <w:bCs/>
        </w:rPr>
      </w:pPr>
      <w:r>
        <w:rPr>
          <w:rFonts w:ascii="Times New Roman" w:hAnsi="Times New Roman" w:cs="Times New Roman"/>
          <w:b/>
          <w:bCs/>
          <w:noProof/>
        </w:rPr>
        <w:drawing>
          <wp:inline distT="0" distB="0" distL="0" distR="0" wp14:anchorId="3283CDEB" wp14:editId="678F9FA2">
            <wp:extent cx="5256935" cy="4292600"/>
            <wp:effectExtent l="0" t="0" r="1270" b="0"/>
            <wp:docPr id="2074393036" name="Billede 1" descr="Et billede, der indeholder tekst, Font/skrifttype, sort-hvid,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93036" name="Billede 1" descr="Et billede, der indeholder tekst, Font/skrifttype, sort-hvid, skærmbillede&#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5289904" cy="4319521"/>
                    </a:xfrm>
                    <a:prstGeom prst="rect">
                      <a:avLst/>
                    </a:prstGeom>
                  </pic:spPr>
                </pic:pic>
              </a:graphicData>
            </a:graphic>
          </wp:inline>
        </w:drawing>
      </w:r>
    </w:p>
    <w:p w14:paraId="2756AFEE" w14:textId="77777777" w:rsidR="00FA58B9" w:rsidRDefault="00FA58B9" w:rsidP="00AF6D8D">
      <w:pPr>
        <w:jc w:val="center"/>
        <w:rPr>
          <w:rFonts w:ascii="Times New Roman" w:hAnsi="Times New Roman" w:cs="Times New Roman"/>
          <w:b/>
          <w:bCs/>
        </w:rPr>
      </w:pPr>
    </w:p>
    <w:p w14:paraId="2E89FC68" w14:textId="1C46F180" w:rsidR="00FA58B9" w:rsidRDefault="00FA58B9" w:rsidP="00FA58B9">
      <w:pPr>
        <w:rPr>
          <w:rFonts w:ascii="Times New Roman" w:hAnsi="Times New Roman" w:cs="Times New Roman"/>
          <w:b/>
          <w:bCs/>
        </w:rPr>
      </w:pPr>
    </w:p>
    <w:p w14:paraId="3CF2F6A0" w14:textId="4E3A4B72" w:rsidR="00AF6D8D" w:rsidRPr="00AF6D8D" w:rsidRDefault="00AF6D8D" w:rsidP="002B5D0F">
      <w:pPr>
        <w:rPr>
          <w:rFonts w:ascii="Times New Roman" w:hAnsi="Times New Roman" w:cs="Times New Roman"/>
          <w:b/>
          <w:bCs/>
        </w:rPr>
      </w:pPr>
    </w:p>
    <w:sectPr w:rsidR="00AF6D8D" w:rsidRPr="00AF6D8D" w:rsidSect="009A6A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20F1"/>
    <w:multiLevelType w:val="hybridMultilevel"/>
    <w:tmpl w:val="C8CA8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1157FC"/>
    <w:multiLevelType w:val="hybridMultilevel"/>
    <w:tmpl w:val="C8CA80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09836F7"/>
    <w:multiLevelType w:val="hybridMultilevel"/>
    <w:tmpl w:val="C8CA8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BE57BA"/>
    <w:multiLevelType w:val="hybridMultilevel"/>
    <w:tmpl w:val="4E7077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82801169">
    <w:abstractNumId w:val="3"/>
  </w:num>
  <w:num w:numId="2" w16cid:durableId="1253779574">
    <w:abstractNumId w:val="1"/>
  </w:num>
  <w:num w:numId="3" w16cid:durableId="1900170311">
    <w:abstractNumId w:val="0"/>
  </w:num>
  <w:num w:numId="4" w16cid:durableId="1502313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B3"/>
    <w:rsid w:val="00043347"/>
    <w:rsid w:val="002B5D0F"/>
    <w:rsid w:val="007831B0"/>
    <w:rsid w:val="009A6A70"/>
    <w:rsid w:val="00A3647E"/>
    <w:rsid w:val="00AF6D8D"/>
    <w:rsid w:val="00BC15B3"/>
    <w:rsid w:val="00C31230"/>
    <w:rsid w:val="00D43E32"/>
    <w:rsid w:val="00FA58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FA70"/>
  <w15:chartTrackingRefBased/>
  <w15:docId w15:val="{BDF10EF7-8B7D-B94E-AC92-A7BE5A4C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D43E32"/>
    <w:pPr>
      <w:spacing w:before="100" w:beforeAutospacing="1" w:after="100" w:afterAutospacing="1"/>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3E32"/>
    <w:pPr>
      <w:ind w:left="720"/>
      <w:contextualSpacing/>
    </w:pPr>
  </w:style>
  <w:style w:type="character" w:customStyle="1" w:styleId="Overskrift2Tegn">
    <w:name w:val="Overskrift 2 Tegn"/>
    <w:basedOn w:val="Standardskrifttypeiafsnit"/>
    <w:link w:val="Overskrift2"/>
    <w:uiPriority w:val="9"/>
    <w:rsid w:val="00D43E32"/>
    <w:rPr>
      <w:rFonts w:ascii="Times New Roman" w:eastAsia="Times New Roman" w:hAnsi="Times New Roman" w:cs="Times New Roman"/>
      <w:b/>
      <w:bCs/>
      <w:kern w:val="0"/>
      <w:sz w:val="36"/>
      <w:szCs w:val="36"/>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40068">
      <w:bodyDiv w:val="1"/>
      <w:marLeft w:val="0"/>
      <w:marRight w:val="0"/>
      <w:marTop w:val="0"/>
      <w:marBottom w:val="0"/>
      <w:divBdr>
        <w:top w:val="none" w:sz="0" w:space="0" w:color="auto"/>
        <w:left w:val="none" w:sz="0" w:space="0" w:color="auto"/>
        <w:bottom w:val="none" w:sz="0" w:space="0" w:color="auto"/>
        <w:right w:val="none" w:sz="0" w:space="0" w:color="auto"/>
      </w:divBdr>
    </w:div>
    <w:div w:id="1418290699">
      <w:bodyDiv w:val="1"/>
      <w:marLeft w:val="0"/>
      <w:marRight w:val="0"/>
      <w:marTop w:val="0"/>
      <w:marBottom w:val="0"/>
      <w:divBdr>
        <w:top w:val="none" w:sz="0" w:space="0" w:color="auto"/>
        <w:left w:val="none" w:sz="0" w:space="0" w:color="auto"/>
        <w:bottom w:val="none" w:sz="0" w:space="0" w:color="auto"/>
        <w:right w:val="none" w:sz="0" w:space="0" w:color="auto"/>
      </w:divBdr>
    </w:div>
    <w:div w:id="21234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4594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Eriksen (PE | RA)</dc:creator>
  <cp:keywords/>
  <dc:description/>
  <cp:lastModifiedBy>Poul Eriksen (PE | RA)</cp:lastModifiedBy>
  <cp:revision>2</cp:revision>
  <dcterms:created xsi:type="dcterms:W3CDTF">2024-09-09T07:23:00Z</dcterms:created>
  <dcterms:modified xsi:type="dcterms:W3CDTF">2024-09-09T07:23:00Z</dcterms:modified>
</cp:coreProperties>
</file>