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2" w14:textId="353EB671" w:rsidR="00DC2ECF" w:rsidRPr="00B6588A" w:rsidRDefault="007D2508">
      <w:pPr>
        <w:jc w:val="center"/>
        <w:rPr>
          <w:rFonts w:ascii="Times New Roman" w:eastAsia="Calibri" w:hAnsi="Times New Roman" w:cs="Times New Roman"/>
          <w:b/>
          <w:i/>
          <w:color w:val="4F81BD"/>
          <w:sz w:val="44"/>
          <w:szCs w:val="44"/>
        </w:rPr>
      </w:pPr>
      <w:r w:rsidRPr="00B6588A">
        <w:rPr>
          <w:rFonts w:ascii="Times New Roman" w:eastAsia="Calibri" w:hAnsi="Times New Roman" w:cs="Times New Roman"/>
          <w:b/>
          <w:i/>
          <w:color w:val="4F81BD"/>
          <w:sz w:val="44"/>
          <w:szCs w:val="44"/>
        </w:rPr>
        <w:t>IMAN – islams tro</w:t>
      </w:r>
    </w:p>
    <w:p w14:paraId="42B6683F" w14:textId="26057EA9" w:rsidR="007D2508" w:rsidRPr="00B6588A" w:rsidRDefault="007D2508" w:rsidP="007D2508">
      <w:pPr>
        <w:pStyle w:val="Listeafsnit"/>
        <w:numPr>
          <w:ilvl w:val="0"/>
          <w:numId w:val="6"/>
        </w:numPr>
        <w:jc w:val="center"/>
        <w:rPr>
          <w:rFonts w:ascii="Times New Roman" w:eastAsia="Calibri" w:hAnsi="Times New Roman" w:cs="Times New Roman"/>
          <w:b/>
          <w:color w:val="4F81BD"/>
          <w:sz w:val="32"/>
          <w:szCs w:val="32"/>
        </w:rPr>
      </w:pPr>
      <w:r w:rsidRPr="00B6588A">
        <w:rPr>
          <w:rFonts w:ascii="Times New Roman" w:eastAsia="Calibri" w:hAnsi="Times New Roman" w:cs="Times New Roman"/>
          <w:b/>
          <w:i/>
          <w:color w:val="4F81BD"/>
          <w:sz w:val="32"/>
          <w:szCs w:val="32"/>
        </w:rPr>
        <w:t>de seks trosartikler</w:t>
      </w:r>
    </w:p>
    <w:p w14:paraId="00000003" w14:textId="77777777" w:rsidR="00DC2ECF" w:rsidRPr="00B6588A" w:rsidRDefault="00DC2ECF">
      <w:pPr>
        <w:rPr>
          <w:rFonts w:ascii="Times New Roman" w:eastAsia="Calibri" w:hAnsi="Times New Roman" w:cs="Times New Roman"/>
          <w:sz w:val="22"/>
          <w:szCs w:val="22"/>
        </w:rPr>
      </w:pPr>
    </w:p>
    <w:p w14:paraId="00000004" w14:textId="77777777" w:rsidR="00DC2ECF" w:rsidRPr="00B6588A" w:rsidRDefault="00DC2ECF">
      <w:pPr>
        <w:rPr>
          <w:rFonts w:ascii="Times New Roman" w:eastAsia="Calibri" w:hAnsi="Times New Roman" w:cs="Times New Roman"/>
          <w:sz w:val="22"/>
          <w:szCs w:val="22"/>
        </w:rPr>
      </w:pPr>
    </w:p>
    <w:p w14:paraId="00000005" w14:textId="32E4DCDC" w:rsidR="00DC2ECF" w:rsidRPr="00B6588A" w:rsidRDefault="00000000">
      <w:pPr>
        <w:rPr>
          <w:rFonts w:ascii="Times New Roman" w:eastAsia="Calibri" w:hAnsi="Times New Roman" w:cs="Times New Roman"/>
          <w:sz w:val="22"/>
          <w:szCs w:val="22"/>
        </w:rPr>
      </w:pPr>
      <w:r w:rsidRPr="00B6588A">
        <w:rPr>
          <w:rFonts w:ascii="Times New Roman" w:eastAsia="Calibri" w:hAnsi="Times New Roman" w:cs="Times New Roman"/>
          <w:sz w:val="22"/>
          <w:szCs w:val="22"/>
        </w:rPr>
        <w:t xml:space="preserve">På baggrund af lektien om de 6 trospunkter (Koranen, Gud, engle, dommedag, forudbestemmelse og profeterne) går I nu i grupper, der arbejder med et bestemt emne ud fra tekster og fokuspunkter herunder. Nogle af spørgsmålene skal I være lidt kreative for at kunne svare på. Få </w:t>
      </w:r>
      <w:r w:rsidR="007D2508" w:rsidRPr="00B6588A">
        <w:rPr>
          <w:rFonts w:ascii="Times New Roman" w:eastAsia="Calibri" w:hAnsi="Times New Roman" w:cs="Times New Roman"/>
          <w:sz w:val="22"/>
          <w:szCs w:val="22"/>
        </w:rPr>
        <w:t xml:space="preserve">evt. </w:t>
      </w:r>
      <w:r w:rsidRPr="00B6588A">
        <w:rPr>
          <w:rFonts w:ascii="Times New Roman" w:eastAsia="Calibri" w:hAnsi="Times New Roman" w:cs="Times New Roman"/>
          <w:sz w:val="22"/>
          <w:szCs w:val="22"/>
        </w:rPr>
        <w:t xml:space="preserve">hjælp her om islams 6 trosartikler: </w:t>
      </w:r>
      <w:hyperlink r:id="rId7">
        <w:r w:rsidRPr="00B6588A">
          <w:rPr>
            <w:rFonts w:ascii="Times New Roman" w:eastAsia="Calibri" w:hAnsi="Times New Roman" w:cs="Times New Roman"/>
            <w:color w:val="0000FF"/>
            <w:sz w:val="22"/>
            <w:szCs w:val="22"/>
            <w:u w:val="single"/>
          </w:rPr>
          <w:t>http://islamstudie.dk/?page_id=153</w:t>
        </w:r>
      </w:hyperlink>
      <w:r w:rsidRPr="00B6588A">
        <w:rPr>
          <w:rFonts w:ascii="Times New Roman" w:eastAsia="Calibri" w:hAnsi="Times New Roman" w:cs="Times New Roman"/>
          <w:sz w:val="22"/>
          <w:szCs w:val="22"/>
        </w:rPr>
        <w:t>.</w:t>
      </w:r>
    </w:p>
    <w:p w14:paraId="00000006" w14:textId="77777777" w:rsidR="00DC2ECF" w:rsidRPr="00B6588A" w:rsidRDefault="00DC2ECF">
      <w:pPr>
        <w:rPr>
          <w:rFonts w:ascii="Times New Roman" w:eastAsia="Calibri" w:hAnsi="Times New Roman" w:cs="Times New Roman"/>
          <w:color w:val="FF0000"/>
          <w:sz w:val="22"/>
          <w:szCs w:val="22"/>
        </w:rPr>
      </w:pPr>
    </w:p>
    <w:p w14:paraId="00000007" w14:textId="42CB0E69" w:rsidR="00DC2ECF" w:rsidRPr="00B6588A" w:rsidRDefault="00000000">
      <w:pPr>
        <w:rPr>
          <w:rFonts w:ascii="Times New Roman" w:eastAsia="Calibri" w:hAnsi="Times New Roman" w:cs="Times New Roman"/>
          <w:color w:val="000000"/>
          <w:sz w:val="22"/>
          <w:szCs w:val="22"/>
        </w:rPr>
      </w:pPr>
      <w:r w:rsidRPr="00B6588A">
        <w:rPr>
          <w:rFonts w:ascii="Times New Roman" w:eastAsia="Calibri" w:hAnsi="Times New Roman" w:cs="Times New Roman"/>
          <w:b/>
          <w:bCs/>
          <w:color w:val="000000"/>
          <w:sz w:val="22"/>
          <w:szCs w:val="22"/>
        </w:rPr>
        <w:t>Produkt:</w:t>
      </w:r>
      <w:r w:rsidRPr="00B6588A">
        <w:rPr>
          <w:rFonts w:ascii="Times New Roman" w:eastAsia="Calibri" w:hAnsi="Times New Roman" w:cs="Times New Roman"/>
          <w:color w:val="000000"/>
          <w:sz w:val="22"/>
          <w:szCs w:val="22"/>
        </w:rPr>
        <w:t xml:space="preserve"> I skal lave en præsentation, der både fremlægges i matrix OG lægges i google drev. I fremlæggelsen skal I forsøge at tale flydende og sammenhængende om jeres emne og ikke punktvis med besvarelse af spørgsmålene et for et. Lav et </w:t>
      </w:r>
      <w:r w:rsidR="007D2508" w:rsidRPr="00B6588A">
        <w:rPr>
          <w:rFonts w:ascii="Times New Roman" w:eastAsia="Calibri" w:hAnsi="Times New Roman" w:cs="Times New Roman"/>
          <w:color w:val="000000"/>
          <w:sz w:val="22"/>
          <w:szCs w:val="22"/>
        </w:rPr>
        <w:t>spændende</w:t>
      </w:r>
      <w:r w:rsidRPr="00B6588A">
        <w:rPr>
          <w:rFonts w:ascii="Times New Roman" w:eastAsia="Calibri" w:hAnsi="Times New Roman" w:cs="Times New Roman"/>
          <w:color w:val="000000"/>
          <w:sz w:val="22"/>
          <w:szCs w:val="22"/>
        </w:rPr>
        <w:t xml:space="preserve"> oplæg</w:t>
      </w:r>
      <w:r w:rsidR="007D2508" w:rsidRPr="00B6588A">
        <w:rPr>
          <w:rFonts w:ascii="Times New Roman" w:eastAsia="Calibri" w:hAnsi="Times New Roman" w:cs="Times New Roman"/>
          <w:color w:val="000000"/>
          <w:sz w:val="22"/>
          <w:szCs w:val="22"/>
        </w:rPr>
        <w:t xml:space="preserve">, som er interessant at lytte til </w:t>
      </w:r>
      <w:r w:rsidRPr="00B6588A">
        <w:rPr>
          <w:rFonts w:ascii="Times New Roman" w:eastAsia="Wingdings" w:hAnsi="Times New Roman" w:cs="Times New Roman"/>
          <w:color w:val="000000"/>
          <w:sz w:val="22"/>
          <w:szCs w:val="22"/>
        </w:rPr>
        <w:t>☺</w:t>
      </w:r>
    </w:p>
    <w:p w14:paraId="00000008" w14:textId="77777777" w:rsidR="00DC2ECF" w:rsidRPr="00B6588A" w:rsidRDefault="00DC2ECF">
      <w:pPr>
        <w:rPr>
          <w:rFonts w:ascii="Times New Roman" w:eastAsia="Calibri" w:hAnsi="Times New Roman" w:cs="Times New Roman"/>
          <w:color w:val="000000"/>
          <w:sz w:val="22"/>
          <w:szCs w:val="22"/>
        </w:rPr>
      </w:pPr>
    </w:p>
    <w:p w14:paraId="00000009" w14:textId="77777777" w:rsidR="00DC2ECF" w:rsidRDefault="00DC2ECF">
      <w:pPr>
        <w:rPr>
          <w:rFonts w:ascii="Times New Roman" w:eastAsia="Calibri" w:hAnsi="Times New Roman" w:cs="Times New Roman"/>
          <w:color w:val="000000"/>
          <w:sz w:val="22"/>
          <w:szCs w:val="22"/>
        </w:rPr>
      </w:pPr>
    </w:p>
    <w:p w14:paraId="767DF2C8" w14:textId="77777777" w:rsidR="00B6588A" w:rsidRPr="00B6588A" w:rsidRDefault="00B6588A">
      <w:pPr>
        <w:rPr>
          <w:rFonts w:ascii="Times New Roman" w:eastAsia="Calibri" w:hAnsi="Times New Roman" w:cs="Times New Roman"/>
          <w:color w:val="4F81BD"/>
          <w:sz w:val="22"/>
          <w:szCs w:val="22"/>
        </w:rPr>
      </w:pPr>
    </w:p>
    <w:p w14:paraId="4AE0956D" w14:textId="77777777" w:rsidR="00741867" w:rsidRPr="00B6588A" w:rsidRDefault="007D2508" w:rsidP="007D250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libri" w:hAnsi="Times New Roman" w:cs="Times New Roman"/>
          <w:color w:val="000000"/>
          <w:sz w:val="22"/>
          <w:szCs w:val="22"/>
        </w:rPr>
      </w:pPr>
      <w:r w:rsidRPr="00B6588A">
        <w:rPr>
          <w:rFonts w:ascii="Times New Roman" w:eastAsia="Calibri" w:hAnsi="Times New Roman" w:cs="Times New Roman"/>
          <w:b/>
          <w:color w:val="4F81BD"/>
          <w:sz w:val="22"/>
          <w:szCs w:val="22"/>
        </w:rPr>
        <w:t>Profeterne</w:t>
      </w:r>
      <w:r w:rsidR="00741867" w:rsidRPr="00B6588A">
        <w:rPr>
          <w:rFonts w:ascii="Times New Roman" w:eastAsia="Calibri" w:hAnsi="Times New Roman" w:cs="Times New Roman"/>
          <w:b/>
          <w:color w:val="4F81BD"/>
          <w:sz w:val="22"/>
          <w:szCs w:val="22"/>
        </w:rPr>
        <w:t xml:space="preserve"> – Muhammed den sidste profet</w:t>
      </w:r>
      <w:r w:rsidRPr="00B6588A">
        <w:rPr>
          <w:rFonts w:ascii="Times New Roman" w:eastAsia="Calibri" w:hAnsi="Times New Roman" w:cs="Times New Roman"/>
          <w:color w:val="4F81BD"/>
          <w:sz w:val="22"/>
          <w:szCs w:val="22"/>
        </w:rPr>
        <w:t xml:space="preserve"> </w:t>
      </w:r>
    </w:p>
    <w:p w14:paraId="27C5FAF5" w14:textId="28727ADF" w:rsidR="007D2508" w:rsidRPr="00B6588A" w:rsidRDefault="007D2508" w:rsidP="0074186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Calibri" w:hAnsi="Times New Roman" w:cs="Times New Roman"/>
          <w:color w:val="000000"/>
          <w:sz w:val="22"/>
          <w:szCs w:val="22"/>
        </w:rPr>
      </w:pPr>
      <w:r w:rsidRPr="00B6588A">
        <w:rPr>
          <w:rFonts w:ascii="Times New Roman" w:eastAsia="Calibri" w:hAnsi="Times New Roman" w:cs="Times New Roman"/>
          <w:color w:val="000000"/>
          <w:sz w:val="22"/>
          <w:szCs w:val="22"/>
        </w:rPr>
        <w:t>Fokus:</w:t>
      </w:r>
    </w:p>
    <w:p w14:paraId="713951D5" w14:textId="12C26390" w:rsidR="007D2508" w:rsidRPr="00B6588A" w:rsidRDefault="007D2508" w:rsidP="007D250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2"/>
          <w:szCs w:val="22"/>
        </w:rPr>
      </w:pPr>
      <w:r w:rsidRPr="00B6588A">
        <w:rPr>
          <w:rFonts w:ascii="Times New Roman" w:eastAsia="Calibri" w:hAnsi="Times New Roman" w:cs="Times New Roman"/>
          <w:color w:val="000000"/>
          <w:sz w:val="22"/>
          <w:szCs w:val="22"/>
        </w:rPr>
        <w:t xml:space="preserve">Læs på </w:t>
      </w:r>
      <w:r w:rsidRPr="00B6588A">
        <w:rPr>
          <w:rFonts w:ascii="Times New Roman" w:eastAsia="Calibri" w:hAnsi="Times New Roman" w:cs="Times New Roman"/>
          <w:i/>
          <w:color w:val="000000"/>
          <w:sz w:val="22"/>
          <w:szCs w:val="22"/>
        </w:rPr>
        <w:t>Religionsportalen</w:t>
      </w:r>
      <w:r w:rsidRPr="00B6588A">
        <w:rPr>
          <w:rFonts w:ascii="Times New Roman" w:eastAsia="Calibri" w:hAnsi="Times New Roman" w:cs="Times New Roman"/>
          <w:color w:val="000000"/>
          <w:sz w:val="22"/>
          <w:szCs w:val="22"/>
        </w:rPr>
        <w:t xml:space="preserve"> under islam om </w:t>
      </w:r>
      <w:hyperlink r:id="rId8" w:anchor="c2663" w:history="1">
        <w:r w:rsidRPr="00B6588A">
          <w:rPr>
            <w:rStyle w:val="Hyperlink"/>
            <w:rFonts w:ascii="Times New Roman" w:eastAsia="Calibri" w:hAnsi="Times New Roman" w:cs="Times New Roman"/>
            <w:i/>
            <w:iCs/>
            <w:sz w:val="22"/>
            <w:szCs w:val="22"/>
          </w:rPr>
          <w:t>islams stifter(e).</w:t>
        </w:r>
      </w:hyperlink>
      <w:r w:rsidRPr="00B6588A">
        <w:rPr>
          <w:rFonts w:ascii="Times New Roman" w:eastAsia="Calibri" w:hAnsi="Times New Roman" w:cs="Times New Roman"/>
          <w:color w:val="000000"/>
          <w:sz w:val="22"/>
          <w:szCs w:val="22"/>
        </w:rPr>
        <w:t xml:space="preserve"> I skal læse om både Muhammed og Abraham, så I kan fortælle klassen om de to store profeter.</w:t>
      </w:r>
    </w:p>
    <w:p w14:paraId="3F05477F" w14:textId="772513CB" w:rsidR="007D2508" w:rsidRPr="00B6588A" w:rsidRDefault="007D2508" w:rsidP="007D250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2"/>
          <w:szCs w:val="22"/>
        </w:rPr>
      </w:pPr>
      <w:r w:rsidRPr="00B6588A">
        <w:rPr>
          <w:rFonts w:ascii="Times New Roman" w:eastAsia="Calibri" w:hAnsi="Times New Roman" w:cs="Times New Roman"/>
          <w:color w:val="000000"/>
          <w:sz w:val="22"/>
          <w:szCs w:val="22"/>
        </w:rPr>
        <w:t xml:space="preserve">Læs teksten om </w:t>
      </w:r>
      <w:hyperlink r:id="rId9" w:anchor="c5503" w:history="1">
        <w:r w:rsidRPr="00B6588A">
          <w:rPr>
            <w:rStyle w:val="Hyperlink"/>
            <w:rFonts w:ascii="Times New Roman" w:eastAsia="Calibri" w:hAnsi="Times New Roman" w:cs="Times New Roman"/>
            <w:i/>
            <w:iCs/>
            <w:sz w:val="22"/>
            <w:szCs w:val="22"/>
          </w:rPr>
          <w:t>Muhammeds kaldelse</w:t>
        </w:r>
      </w:hyperlink>
      <w:r w:rsidRPr="00B6588A">
        <w:rPr>
          <w:rFonts w:ascii="Times New Roman" w:eastAsia="Calibri" w:hAnsi="Times New Roman" w:cs="Times New Roman"/>
          <w:color w:val="000000"/>
          <w:sz w:val="22"/>
          <w:szCs w:val="22"/>
        </w:rPr>
        <w:t xml:space="preserve"> til profet på </w:t>
      </w:r>
      <w:r w:rsidRPr="00B6588A">
        <w:rPr>
          <w:rFonts w:ascii="Times New Roman" w:eastAsia="Calibri" w:hAnsi="Times New Roman" w:cs="Times New Roman"/>
          <w:i/>
          <w:color w:val="000000"/>
          <w:sz w:val="22"/>
          <w:szCs w:val="22"/>
        </w:rPr>
        <w:t>Religionsportalen</w:t>
      </w:r>
      <w:r w:rsidRPr="00B6588A">
        <w:rPr>
          <w:rFonts w:ascii="Times New Roman" w:eastAsia="Calibri" w:hAnsi="Times New Roman" w:cs="Times New Roman"/>
          <w:color w:val="000000"/>
          <w:sz w:val="22"/>
          <w:szCs w:val="22"/>
        </w:rPr>
        <w:t>, find teksten under Islam, Tekster om islam. Læs beretningen og inddrag den i jeres fremlæggelse om Muhammed.</w:t>
      </w:r>
      <w:r w:rsidR="00741867" w:rsidRPr="00B6588A">
        <w:rPr>
          <w:rFonts w:ascii="Times New Roman" w:eastAsia="Calibri" w:hAnsi="Times New Roman" w:cs="Times New Roman"/>
          <w:color w:val="000000"/>
          <w:sz w:val="22"/>
          <w:szCs w:val="22"/>
        </w:rPr>
        <w:t xml:space="preserve"> </w:t>
      </w:r>
    </w:p>
    <w:p w14:paraId="2FFCCC1C" w14:textId="63710662" w:rsidR="003410D2" w:rsidRPr="00B6588A" w:rsidRDefault="00A43CD6" w:rsidP="007D250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2"/>
          <w:szCs w:val="22"/>
        </w:rPr>
      </w:pPr>
      <w:r w:rsidRPr="00B6588A">
        <w:rPr>
          <w:rFonts w:ascii="Times New Roman" w:eastAsia="Calibri" w:hAnsi="Times New Roman" w:cs="Times New Roman"/>
          <w:color w:val="000000"/>
          <w:sz w:val="22"/>
          <w:szCs w:val="22"/>
        </w:rPr>
        <w:t>Læs om</w:t>
      </w:r>
      <w:r w:rsidR="003410D2" w:rsidRPr="00B6588A">
        <w:rPr>
          <w:rFonts w:ascii="Times New Roman" w:eastAsia="Calibri" w:hAnsi="Times New Roman" w:cs="Times New Roman"/>
          <w:color w:val="000000"/>
          <w:sz w:val="22"/>
          <w:szCs w:val="22"/>
        </w:rPr>
        <w:t xml:space="preserve"> </w:t>
      </w:r>
      <w:hyperlink r:id="rId10" w:history="1">
        <w:r w:rsidR="003410D2" w:rsidRPr="00B6588A">
          <w:rPr>
            <w:rStyle w:val="Hyperlink"/>
            <w:rFonts w:ascii="Times New Roman" w:eastAsia="Calibri" w:hAnsi="Times New Roman" w:cs="Times New Roman"/>
            <w:i/>
            <w:iCs/>
            <w:sz w:val="22"/>
            <w:szCs w:val="22"/>
          </w:rPr>
          <w:t>Profetens</w:t>
        </w:r>
        <w:r w:rsidRPr="00B6588A">
          <w:rPr>
            <w:rStyle w:val="Hyperlink"/>
            <w:rFonts w:ascii="Times New Roman" w:eastAsia="Calibri" w:hAnsi="Times New Roman" w:cs="Times New Roman"/>
            <w:i/>
            <w:iCs/>
            <w:sz w:val="22"/>
            <w:szCs w:val="22"/>
          </w:rPr>
          <w:t xml:space="preserve"> himmelrejse på </w:t>
        </w:r>
        <w:r w:rsidR="003410D2" w:rsidRPr="00B6588A">
          <w:rPr>
            <w:rStyle w:val="Hyperlink"/>
            <w:rFonts w:ascii="Times New Roman" w:eastAsia="Calibri" w:hAnsi="Times New Roman" w:cs="Times New Roman"/>
            <w:i/>
            <w:iCs/>
            <w:sz w:val="22"/>
            <w:szCs w:val="22"/>
          </w:rPr>
          <w:t>i</w:t>
        </w:r>
        <w:r w:rsidRPr="00B6588A">
          <w:rPr>
            <w:rStyle w:val="Hyperlink"/>
            <w:rFonts w:ascii="Times New Roman" w:eastAsia="Calibri" w:hAnsi="Times New Roman" w:cs="Times New Roman"/>
            <w:i/>
            <w:iCs/>
            <w:sz w:val="22"/>
            <w:szCs w:val="22"/>
          </w:rPr>
          <w:t>slam</w:t>
        </w:r>
        <w:r w:rsidR="003410D2" w:rsidRPr="00B6588A">
          <w:rPr>
            <w:rStyle w:val="Hyperlink"/>
            <w:rFonts w:ascii="Times New Roman" w:eastAsia="Calibri" w:hAnsi="Times New Roman" w:cs="Times New Roman"/>
            <w:i/>
            <w:iCs/>
            <w:sz w:val="22"/>
            <w:szCs w:val="22"/>
          </w:rPr>
          <w:t>s</w:t>
        </w:r>
        <w:r w:rsidR="003410D2" w:rsidRPr="00B6588A">
          <w:rPr>
            <w:rStyle w:val="Hyperlink"/>
            <w:rFonts w:ascii="Times New Roman" w:eastAsia="Calibri" w:hAnsi="Times New Roman" w:cs="Times New Roman"/>
            <w:i/>
            <w:iCs/>
            <w:sz w:val="22"/>
            <w:szCs w:val="22"/>
          </w:rPr>
          <w:t>tudie.dk</w:t>
        </w:r>
      </w:hyperlink>
      <w:r w:rsidR="003410D2" w:rsidRPr="00B6588A">
        <w:rPr>
          <w:rFonts w:ascii="Times New Roman" w:eastAsia="Calibri" w:hAnsi="Times New Roman" w:cs="Times New Roman"/>
          <w:color w:val="000000"/>
          <w:sz w:val="22"/>
          <w:szCs w:val="22"/>
        </w:rPr>
        <w:t>. Gør rede for kilden. Gør rede for gudsopfattelsen</w:t>
      </w:r>
      <w:r w:rsidR="00741867" w:rsidRPr="00B6588A">
        <w:rPr>
          <w:rFonts w:ascii="Times New Roman" w:eastAsia="Calibri" w:hAnsi="Times New Roman" w:cs="Times New Roman"/>
          <w:color w:val="000000"/>
          <w:sz w:val="22"/>
          <w:szCs w:val="22"/>
        </w:rPr>
        <w:t>.</w:t>
      </w:r>
      <w:r w:rsidR="003410D2" w:rsidRPr="00B6588A">
        <w:rPr>
          <w:rFonts w:ascii="Times New Roman" w:eastAsia="Calibri" w:hAnsi="Times New Roman" w:cs="Times New Roman"/>
          <w:color w:val="000000"/>
          <w:sz w:val="22"/>
          <w:szCs w:val="22"/>
        </w:rPr>
        <w:t xml:space="preserve"> </w:t>
      </w:r>
      <w:r w:rsidR="00741867" w:rsidRPr="00B6588A">
        <w:rPr>
          <w:rFonts w:ascii="Times New Roman" w:eastAsia="Calibri" w:hAnsi="Times New Roman" w:cs="Times New Roman"/>
          <w:color w:val="000000"/>
          <w:sz w:val="22"/>
          <w:szCs w:val="22"/>
        </w:rPr>
        <w:t>H</w:t>
      </w:r>
      <w:r w:rsidR="003410D2" w:rsidRPr="00B6588A">
        <w:rPr>
          <w:rFonts w:ascii="Times New Roman" w:eastAsia="Calibri" w:hAnsi="Times New Roman" w:cs="Times New Roman"/>
          <w:color w:val="000000"/>
          <w:sz w:val="22"/>
          <w:szCs w:val="22"/>
        </w:rPr>
        <w:t xml:space="preserve">vilken rolle </w:t>
      </w:r>
      <w:r w:rsidR="00741867" w:rsidRPr="00B6588A">
        <w:rPr>
          <w:rFonts w:ascii="Times New Roman" w:eastAsia="Calibri" w:hAnsi="Times New Roman" w:cs="Times New Roman"/>
          <w:color w:val="000000"/>
          <w:sz w:val="22"/>
          <w:szCs w:val="22"/>
        </w:rPr>
        <w:t xml:space="preserve">spiller </w:t>
      </w:r>
      <w:r w:rsidR="003410D2" w:rsidRPr="00B6588A">
        <w:rPr>
          <w:rFonts w:ascii="Times New Roman" w:eastAsia="Calibri" w:hAnsi="Times New Roman" w:cs="Times New Roman"/>
          <w:color w:val="000000"/>
          <w:sz w:val="22"/>
          <w:szCs w:val="22"/>
        </w:rPr>
        <w:t>tidligere profeter sammen med Muhammed</w:t>
      </w:r>
      <w:r w:rsidR="00741867" w:rsidRPr="00B6588A">
        <w:rPr>
          <w:rFonts w:ascii="Times New Roman" w:eastAsia="Calibri" w:hAnsi="Times New Roman" w:cs="Times New Roman"/>
          <w:color w:val="000000"/>
          <w:sz w:val="22"/>
          <w:szCs w:val="22"/>
        </w:rPr>
        <w:t>?</w:t>
      </w:r>
      <w:r w:rsidR="003410D2" w:rsidRPr="00B6588A">
        <w:rPr>
          <w:rFonts w:ascii="Times New Roman" w:eastAsia="Calibri" w:hAnsi="Times New Roman" w:cs="Times New Roman"/>
          <w:color w:val="000000"/>
          <w:sz w:val="22"/>
          <w:szCs w:val="22"/>
        </w:rPr>
        <w:t xml:space="preserve"> </w:t>
      </w:r>
      <w:r w:rsidR="00741867" w:rsidRPr="00B6588A">
        <w:rPr>
          <w:rFonts w:ascii="Times New Roman" w:eastAsia="Calibri" w:hAnsi="Times New Roman" w:cs="Times New Roman"/>
          <w:color w:val="000000"/>
          <w:sz w:val="22"/>
          <w:szCs w:val="22"/>
        </w:rPr>
        <w:t xml:space="preserve">Hvad er </w:t>
      </w:r>
      <w:r w:rsidR="003410D2" w:rsidRPr="00B6588A">
        <w:rPr>
          <w:rFonts w:ascii="Times New Roman" w:eastAsia="Calibri" w:hAnsi="Times New Roman" w:cs="Times New Roman"/>
          <w:color w:val="000000"/>
          <w:sz w:val="22"/>
          <w:szCs w:val="22"/>
        </w:rPr>
        <w:t>englenes rolle</w:t>
      </w:r>
      <w:proofErr w:type="gramStart"/>
      <w:r w:rsidR="003410D2" w:rsidRPr="00B6588A">
        <w:rPr>
          <w:rFonts w:ascii="Times New Roman" w:eastAsia="Calibri" w:hAnsi="Times New Roman" w:cs="Times New Roman"/>
          <w:color w:val="000000"/>
          <w:sz w:val="22"/>
          <w:szCs w:val="22"/>
        </w:rPr>
        <w:t>.</w:t>
      </w:r>
      <w:proofErr w:type="gramEnd"/>
    </w:p>
    <w:p w14:paraId="4894BB5D" w14:textId="03A89847" w:rsidR="007D2508" w:rsidRPr="00B6588A" w:rsidRDefault="003410D2" w:rsidP="007D250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2"/>
          <w:szCs w:val="22"/>
        </w:rPr>
      </w:pPr>
      <w:r w:rsidRPr="00B6588A">
        <w:rPr>
          <w:rFonts w:ascii="Times New Roman" w:eastAsia="Calibri" w:hAnsi="Times New Roman" w:cs="Times New Roman"/>
          <w:color w:val="000000"/>
          <w:sz w:val="22"/>
          <w:szCs w:val="22"/>
        </w:rPr>
        <w:t>Lav en sammenfatning af muslimernes opfattelse af Muhammeds status</w:t>
      </w:r>
      <w:r w:rsidR="00741867" w:rsidRPr="00B6588A">
        <w:rPr>
          <w:rFonts w:ascii="Times New Roman" w:eastAsia="Calibri" w:hAnsi="Times New Roman" w:cs="Times New Roman"/>
          <w:color w:val="000000"/>
          <w:sz w:val="22"/>
          <w:szCs w:val="22"/>
        </w:rPr>
        <w:t xml:space="preserve">. Hent evt. inspiration fra </w:t>
      </w:r>
      <w:hyperlink r:id="rId11" w:history="1">
        <w:r w:rsidR="00741867" w:rsidRPr="00B6588A">
          <w:rPr>
            <w:rStyle w:val="Hyperlink"/>
            <w:rFonts w:ascii="Times New Roman" w:eastAsia="Calibri" w:hAnsi="Times New Roman" w:cs="Times New Roman"/>
            <w:i/>
            <w:iCs/>
            <w:sz w:val="22"/>
            <w:szCs w:val="22"/>
          </w:rPr>
          <w:t>islamstudi</w:t>
        </w:r>
        <w:r w:rsidR="00741867" w:rsidRPr="00B6588A">
          <w:rPr>
            <w:rStyle w:val="Hyperlink"/>
            <w:rFonts w:ascii="Times New Roman" w:eastAsia="Calibri" w:hAnsi="Times New Roman" w:cs="Times New Roman"/>
            <w:i/>
            <w:iCs/>
            <w:sz w:val="22"/>
            <w:szCs w:val="22"/>
          </w:rPr>
          <w:t>e</w:t>
        </w:r>
        <w:r w:rsidR="00741867" w:rsidRPr="00B6588A">
          <w:rPr>
            <w:rStyle w:val="Hyperlink"/>
            <w:rFonts w:ascii="Times New Roman" w:eastAsia="Calibri" w:hAnsi="Times New Roman" w:cs="Times New Roman"/>
            <w:i/>
            <w:iCs/>
            <w:sz w:val="22"/>
            <w:szCs w:val="22"/>
          </w:rPr>
          <w:t>r</w:t>
        </w:r>
        <w:r w:rsidR="00741867" w:rsidRPr="00B6588A">
          <w:rPr>
            <w:rStyle w:val="Hyperlink"/>
            <w:rFonts w:ascii="Times New Roman" w:eastAsia="Calibri" w:hAnsi="Times New Roman" w:cs="Times New Roman"/>
            <w:i/>
            <w:iCs/>
            <w:sz w:val="22"/>
            <w:szCs w:val="22"/>
          </w:rPr>
          <w:t>.</w:t>
        </w:r>
        <w:r w:rsidR="00741867" w:rsidRPr="00B6588A">
          <w:rPr>
            <w:rStyle w:val="Hyperlink"/>
            <w:rFonts w:ascii="Times New Roman" w:eastAsia="Calibri" w:hAnsi="Times New Roman" w:cs="Times New Roman"/>
            <w:i/>
            <w:iCs/>
            <w:sz w:val="22"/>
            <w:szCs w:val="22"/>
          </w:rPr>
          <w:t>dk</w:t>
        </w:r>
      </w:hyperlink>
    </w:p>
    <w:p w14:paraId="71BA9AAB" w14:textId="77777777" w:rsidR="007D2508" w:rsidRDefault="007D2508" w:rsidP="00334BCF">
      <w:pPr>
        <w:ind w:left="720"/>
        <w:rPr>
          <w:rFonts w:ascii="Times New Roman" w:eastAsia="Calibri" w:hAnsi="Times New Roman" w:cs="Times New Roman"/>
          <w:color w:val="4F81BD"/>
          <w:sz w:val="22"/>
          <w:szCs w:val="22"/>
        </w:rPr>
      </w:pPr>
    </w:p>
    <w:p w14:paraId="6D9F9E3C" w14:textId="77777777" w:rsidR="00B6588A" w:rsidRPr="00B6588A" w:rsidRDefault="00B6588A" w:rsidP="00334BCF">
      <w:pPr>
        <w:ind w:left="720"/>
        <w:rPr>
          <w:rFonts w:ascii="Times New Roman" w:eastAsia="Calibri" w:hAnsi="Times New Roman" w:cs="Times New Roman"/>
          <w:color w:val="4F81BD"/>
          <w:sz w:val="22"/>
          <w:szCs w:val="22"/>
        </w:rPr>
      </w:pPr>
    </w:p>
    <w:p w14:paraId="00000015" w14:textId="77777777" w:rsidR="00DC2ECF" w:rsidRPr="00B6588A" w:rsidRDefault="00DC2ECF">
      <w:pPr>
        <w:rPr>
          <w:rFonts w:ascii="Times New Roman" w:eastAsia="Calibri" w:hAnsi="Times New Roman" w:cs="Times New Roman"/>
          <w:color w:val="4F81BD"/>
          <w:sz w:val="22"/>
          <w:szCs w:val="22"/>
        </w:rPr>
      </w:pPr>
    </w:p>
    <w:p w14:paraId="00000016" w14:textId="1B0A92BD" w:rsidR="00DC2ECF" w:rsidRPr="00B6588A" w:rsidRDefault="00334BCF">
      <w:pPr>
        <w:numPr>
          <w:ilvl w:val="0"/>
          <w:numId w:val="3"/>
        </w:numPr>
        <w:rPr>
          <w:rFonts w:ascii="Times New Roman" w:eastAsia="Calibri" w:hAnsi="Times New Roman" w:cs="Times New Roman"/>
          <w:color w:val="4F81BD"/>
          <w:sz w:val="22"/>
          <w:szCs w:val="22"/>
        </w:rPr>
      </w:pPr>
      <w:r w:rsidRPr="00B6588A">
        <w:rPr>
          <w:rFonts w:ascii="Times New Roman" w:eastAsia="Calibri" w:hAnsi="Times New Roman" w:cs="Times New Roman"/>
          <w:b/>
          <w:color w:val="4F81BD"/>
          <w:sz w:val="22"/>
          <w:szCs w:val="22"/>
        </w:rPr>
        <w:t xml:space="preserve">Profeterne, Jesus </w:t>
      </w:r>
      <w:r w:rsidR="00741867" w:rsidRPr="00B6588A">
        <w:rPr>
          <w:rFonts w:ascii="Times New Roman" w:eastAsia="Calibri" w:hAnsi="Times New Roman" w:cs="Times New Roman"/>
          <w:b/>
          <w:color w:val="4F81BD"/>
          <w:sz w:val="22"/>
          <w:szCs w:val="22"/>
        </w:rPr>
        <w:t xml:space="preserve">– tekst: Koranen om Jesus (se tekst 1 </w:t>
      </w:r>
      <w:r w:rsidR="00A54E8E" w:rsidRPr="00B6588A">
        <w:rPr>
          <w:rFonts w:ascii="Times New Roman" w:eastAsia="Calibri" w:hAnsi="Times New Roman" w:cs="Times New Roman"/>
          <w:b/>
          <w:color w:val="4F81BD"/>
          <w:sz w:val="22"/>
          <w:szCs w:val="22"/>
        </w:rPr>
        <w:t>i dokument: Tekster til IMAN</w:t>
      </w:r>
      <w:r w:rsidR="00741867" w:rsidRPr="00B6588A">
        <w:rPr>
          <w:rFonts w:ascii="Times New Roman" w:eastAsia="Calibri" w:hAnsi="Times New Roman" w:cs="Times New Roman"/>
          <w:b/>
          <w:color w:val="4F81BD"/>
          <w:sz w:val="22"/>
          <w:szCs w:val="22"/>
        </w:rPr>
        <w:t>)</w:t>
      </w:r>
    </w:p>
    <w:p w14:paraId="00000017" w14:textId="77777777" w:rsidR="00DC2ECF" w:rsidRPr="00B6588A" w:rsidRDefault="00000000">
      <w:pPr>
        <w:ind w:left="720"/>
        <w:rPr>
          <w:rFonts w:ascii="Times New Roman" w:eastAsia="Calibri" w:hAnsi="Times New Roman" w:cs="Times New Roman"/>
          <w:sz w:val="22"/>
          <w:szCs w:val="22"/>
        </w:rPr>
      </w:pPr>
      <w:r w:rsidRPr="00B6588A">
        <w:rPr>
          <w:rFonts w:ascii="Times New Roman" w:eastAsia="Calibri" w:hAnsi="Times New Roman" w:cs="Times New Roman"/>
          <w:sz w:val="22"/>
          <w:szCs w:val="22"/>
        </w:rPr>
        <w:t>Fokus:</w:t>
      </w:r>
    </w:p>
    <w:p w14:paraId="48169241" w14:textId="085B2721" w:rsidR="00741867" w:rsidRPr="00B6588A" w:rsidRDefault="0074186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2"/>
          <w:szCs w:val="22"/>
        </w:rPr>
      </w:pPr>
      <w:r w:rsidRPr="00B6588A">
        <w:rPr>
          <w:rFonts w:ascii="Times New Roman" w:hAnsi="Times New Roman" w:cs="Times New Roman"/>
          <w:color w:val="000000"/>
          <w:sz w:val="22"/>
          <w:szCs w:val="22"/>
        </w:rPr>
        <w:t>Hvad er temaet i teksten?</w:t>
      </w:r>
    </w:p>
    <w:p w14:paraId="0EF6141E" w14:textId="2461696F" w:rsidR="00741867" w:rsidRPr="00B6588A" w:rsidRDefault="0074186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2"/>
          <w:szCs w:val="22"/>
        </w:rPr>
      </w:pPr>
      <w:r w:rsidRPr="00B6588A">
        <w:rPr>
          <w:rFonts w:ascii="Times New Roman" w:hAnsi="Times New Roman" w:cs="Times New Roman"/>
          <w:color w:val="000000"/>
          <w:sz w:val="22"/>
          <w:szCs w:val="22"/>
        </w:rPr>
        <w:t xml:space="preserve">Hvem er det der bliver omtalt i teksten? Hvem er </w:t>
      </w:r>
      <w:r w:rsidRPr="00B6588A">
        <w:rPr>
          <w:rFonts w:ascii="Times New Roman" w:hAnsi="Times New Roman" w:cs="Times New Roman"/>
          <w:i/>
          <w:iCs/>
          <w:color w:val="000000"/>
          <w:sz w:val="22"/>
          <w:szCs w:val="22"/>
        </w:rPr>
        <w:t>Israels børn</w:t>
      </w:r>
      <w:r w:rsidRPr="00B6588A">
        <w:rPr>
          <w:rFonts w:ascii="Times New Roman" w:hAnsi="Times New Roman" w:cs="Times New Roman"/>
          <w:color w:val="000000"/>
          <w:sz w:val="22"/>
          <w:szCs w:val="22"/>
        </w:rPr>
        <w:t xml:space="preserve">? Hvem er </w:t>
      </w:r>
      <w:r w:rsidRPr="00B6588A">
        <w:rPr>
          <w:rFonts w:ascii="Times New Roman" w:hAnsi="Times New Roman" w:cs="Times New Roman"/>
          <w:i/>
          <w:iCs/>
          <w:color w:val="000000"/>
          <w:sz w:val="22"/>
          <w:szCs w:val="22"/>
        </w:rPr>
        <w:t>skriftens folk</w:t>
      </w:r>
      <w:r w:rsidRPr="00B6588A">
        <w:rPr>
          <w:rFonts w:ascii="Times New Roman" w:hAnsi="Times New Roman" w:cs="Times New Roman"/>
          <w:color w:val="000000"/>
          <w:sz w:val="22"/>
          <w:szCs w:val="22"/>
        </w:rPr>
        <w:t>?</w:t>
      </w:r>
    </w:p>
    <w:p w14:paraId="01AA6AB1" w14:textId="0BFE13A3" w:rsidR="00741867" w:rsidRPr="00B6588A" w:rsidRDefault="0074186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2"/>
          <w:szCs w:val="22"/>
        </w:rPr>
      </w:pPr>
      <w:r w:rsidRPr="00B6588A">
        <w:rPr>
          <w:rFonts w:ascii="Times New Roman" w:hAnsi="Times New Roman" w:cs="Times New Roman"/>
          <w:color w:val="000000"/>
          <w:sz w:val="22"/>
          <w:szCs w:val="22"/>
        </w:rPr>
        <w:t>Hvilken status har Jesus i Koran-teksten?</w:t>
      </w:r>
    </w:p>
    <w:p w14:paraId="2788B039" w14:textId="0134C73D" w:rsidR="00741867" w:rsidRPr="00B6588A" w:rsidRDefault="0074186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2"/>
          <w:szCs w:val="22"/>
        </w:rPr>
      </w:pPr>
      <w:r w:rsidRPr="00B6588A">
        <w:rPr>
          <w:rFonts w:ascii="Times New Roman" w:hAnsi="Times New Roman" w:cs="Times New Roman"/>
          <w:color w:val="000000"/>
          <w:sz w:val="22"/>
          <w:szCs w:val="22"/>
        </w:rPr>
        <w:t>Hvorfor kan Jesus ikke være blevet korsfæstet?</w:t>
      </w:r>
    </w:p>
    <w:p w14:paraId="106E0F01" w14:textId="1562E4D7" w:rsidR="00741867" w:rsidRPr="00B6588A" w:rsidRDefault="0074186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2"/>
          <w:szCs w:val="22"/>
        </w:rPr>
      </w:pPr>
      <w:r w:rsidRPr="00B6588A">
        <w:rPr>
          <w:rFonts w:ascii="Times New Roman" w:hAnsi="Times New Roman" w:cs="Times New Roman"/>
          <w:color w:val="000000"/>
          <w:sz w:val="22"/>
          <w:szCs w:val="22"/>
        </w:rPr>
        <w:t>Hvordan vil en muslim forklare forskelle i Koranens og Biblens traditioner? Hvordan en kristen? Hvordan vil du?</w:t>
      </w:r>
    </w:p>
    <w:p w14:paraId="7FC01C4D" w14:textId="77777777" w:rsidR="00B6588A" w:rsidRPr="00B6588A" w:rsidRDefault="00B6588A">
      <w:pPr>
        <w:spacing w:after="200" w:line="276" w:lineRule="auto"/>
        <w:rPr>
          <w:rFonts w:ascii="Times New Roman" w:eastAsia="Calibri" w:hAnsi="Times New Roman" w:cs="Times New Roman"/>
          <w:color w:val="4F81BD"/>
          <w:sz w:val="22"/>
          <w:szCs w:val="22"/>
        </w:rPr>
      </w:pPr>
    </w:p>
    <w:p w14:paraId="3C16CFC2" w14:textId="359850DD" w:rsidR="00A54E8E" w:rsidRPr="00B6588A" w:rsidRDefault="00A54E8E" w:rsidP="00A54E8E">
      <w:pPr>
        <w:numPr>
          <w:ilvl w:val="0"/>
          <w:numId w:val="3"/>
        </w:numPr>
        <w:rPr>
          <w:rFonts w:ascii="Times New Roman" w:eastAsia="Calibri" w:hAnsi="Times New Roman" w:cs="Times New Roman"/>
          <w:sz w:val="22"/>
          <w:szCs w:val="22"/>
        </w:rPr>
      </w:pPr>
      <w:r w:rsidRPr="00B6588A">
        <w:rPr>
          <w:rFonts w:ascii="Times New Roman" w:eastAsia="Calibri" w:hAnsi="Times New Roman" w:cs="Times New Roman"/>
          <w:b/>
          <w:color w:val="4F81BD"/>
          <w:sz w:val="22"/>
          <w:szCs w:val="22"/>
        </w:rPr>
        <w:t>D</w:t>
      </w:r>
      <w:r w:rsidR="00000000" w:rsidRPr="00B6588A">
        <w:rPr>
          <w:rFonts w:ascii="Times New Roman" w:eastAsia="Calibri" w:hAnsi="Times New Roman" w:cs="Times New Roman"/>
          <w:b/>
          <w:color w:val="4F81BD"/>
          <w:sz w:val="22"/>
          <w:szCs w:val="22"/>
        </w:rPr>
        <w:t>ommedag</w:t>
      </w:r>
      <w:r w:rsidRPr="00B6588A">
        <w:rPr>
          <w:rFonts w:ascii="Times New Roman" w:eastAsia="Calibri" w:hAnsi="Times New Roman" w:cs="Times New Roman"/>
          <w:b/>
          <w:color w:val="4F81BD"/>
          <w:sz w:val="22"/>
          <w:szCs w:val="22"/>
        </w:rPr>
        <w:t>. Tekst: Koranen om dommedag (tekst 2 i dokument: Tekster til IMAN)</w:t>
      </w:r>
    </w:p>
    <w:p w14:paraId="0000001F" w14:textId="1AA80D66" w:rsidR="00DC2ECF" w:rsidRPr="00B6588A" w:rsidRDefault="00000000" w:rsidP="00A54E8E">
      <w:pPr>
        <w:ind w:left="720"/>
        <w:rPr>
          <w:rFonts w:ascii="Times New Roman" w:eastAsia="Calibri" w:hAnsi="Times New Roman" w:cs="Times New Roman"/>
          <w:sz w:val="22"/>
          <w:szCs w:val="22"/>
        </w:rPr>
      </w:pPr>
      <w:r w:rsidRPr="00B6588A">
        <w:rPr>
          <w:rFonts w:ascii="Times New Roman" w:eastAsia="Calibri" w:hAnsi="Times New Roman" w:cs="Times New Roman"/>
          <w:sz w:val="22"/>
          <w:szCs w:val="22"/>
        </w:rPr>
        <w:t>Fokus:</w:t>
      </w:r>
    </w:p>
    <w:p w14:paraId="32097672" w14:textId="77777777" w:rsidR="00A54E8E" w:rsidRPr="00B6588A" w:rsidRDefault="00A54E8E" w:rsidP="00A54E8E">
      <w:pPr>
        <w:numPr>
          <w:ilvl w:val="0"/>
          <w:numId w:val="1"/>
        </w:numPr>
        <w:rPr>
          <w:rFonts w:ascii="Times New Roman" w:hAnsi="Times New Roman" w:cs="Times New Roman"/>
          <w:sz w:val="22"/>
        </w:rPr>
      </w:pPr>
      <w:r w:rsidRPr="00B6588A">
        <w:rPr>
          <w:rFonts w:ascii="Times New Roman" w:hAnsi="Times New Roman" w:cs="Times New Roman"/>
          <w:sz w:val="22"/>
        </w:rPr>
        <w:t>hvilke forestillinger om dommedag giver Koran-teksten?  Er de konkrete eller symbolske?</w:t>
      </w:r>
    </w:p>
    <w:p w14:paraId="3011CA2F" w14:textId="77777777" w:rsidR="00A54E8E" w:rsidRPr="00B6588A" w:rsidRDefault="00A54E8E" w:rsidP="00A54E8E">
      <w:pPr>
        <w:numPr>
          <w:ilvl w:val="0"/>
          <w:numId w:val="1"/>
        </w:numPr>
        <w:rPr>
          <w:rFonts w:ascii="Times New Roman" w:hAnsi="Times New Roman" w:cs="Times New Roman"/>
          <w:sz w:val="22"/>
        </w:rPr>
      </w:pPr>
      <w:r w:rsidRPr="00B6588A">
        <w:rPr>
          <w:rFonts w:ascii="Times New Roman" w:hAnsi="Times New Roman" w:cs="Times New Roman"/>
          <w:sz w:val="22"/>
        </w:rPr>
        <w:t>Hvad er tekstens begrundelse for, at menneskeheden deles i 3 grupper. Find teksthenvisninger.</w:t>
      </w:r>
    </w:p>
    <w:p w14:paraId="35862D97" w14:textId="77777777" w:rsidR="00A54E8E" w:rsidRPr="00B6588A" w:rsidRDefault="00A54E8E" w:rsidP="00A54E8E">
      <w:pPr>
        <w:numPr>
          <w:ilvl w:val="0"/>
          <w:numId w:val="1"/>
        </w:numPr>
        <w:rPr>
          <w:rFonts w:ascii="Times New Roman" w:hAnsi="Times New Roman" w:cs="Times New Roman"/>
          <w:sz w:val="22"/>
        </w:rPr>
      </w:pPr>
      <w:r w:rsidRPr="00B6588A">
        <w:rPr>
          <w:rFonts w:ascii="Times New Roman" w:hAnsi="Times New Roman" w:cs="Times New Roman"/>
          <w:sz w:val="22"/>
        </w:rPr>
        <w:t>Hvilke dødssynder nævner Koran-teksterne (se Sura 4)?</w:t>
      </w:r>
    </w:p>
    <w:p w14:paraId="778FBC64" w14:textId="77777777" w:rsidR="00A54E8E" w:rsidRPr="00B6588A" w:rsidRDefault="00A54E8E" w:rsidP="00A54E8E">
      <w:pPr>
        <w:numPr>
          <w:ilvl w:val="0"/>
          <w:numId w:val="1"/>
        </w:numPr>
        <w:rPr>
          <w:rFonts w:ascii="Times New Roman" w:hAnsi="Times New Roman" w:cs="Times New Roman"/>
          <w:sz w:val="22"/>
        </w:rPr>
      </w:pPr>
      <w:r w:rsidRPr="00B6588A">
        <w:rPr>
          <w:rFonts w:ascii="Times New Roman" w:hAnsi="Times New Roman" w:cs="Times New Roman"/>
          <w:sz w:val="22"/>
        </w:rPr>
        <w:t>Diskuter guds-opfattelse i teksterne</w:t>
      </w:r>
    </w:p>
    <w:p w14:paraId="603B2D8E" w14:textId="77777777" w:rsidR="00A54E8E" w:rsidRPr="00B6588A" w:rsidRDefault="00A54E8E" w:rsidP="00A54E8E">
      <w:pPr>
        <w:numPr>
          <w:ilvl w:val="0"/>
          <w:numId w:val="1"/>
        </w:numPr>
        <w:rPr>
          <w:rFonts w:ascii="Times New Roman" w:hAnsi="Times New Roman" w:cs="Times New Roman"/>
          <w:sz w:val="22"/>
        </w:rPr>
      </w:pPr>
      <w:r w:rsidRPr="00B6588A">
        <w:rPr>
          <w:rFonts w:ascii="Times New Roman" w:hAnsi="Times New Roman" w:cs="Times New Roman"/>
          <w:sz w:val="22"/>
        </w:rPr>
        <w:t xml:space="preserve">diskutér hvilken betydning forkyndelsen af en </w:t>
      </w:r>
      <w:r w:rsidRPr="00B6588A">
        <w:rPr>
          <w:rFonts w:ascii="Times New Roman" w:hAnsi="Times New Roman" w:cs="Times New Roman"/>
          <w:i/>
          <w:iCs/>
          <w:sz w:val="22"/>
        </w:rPr>
        <w:t xml:space="preserve">dommedag </w:t>
      </w:r>
      <w:r w:rsidRPr="00B6588A">
        <w:rPr>
          <w:rFonts w:ascii="Times New Roman" w:hAnsi="Times New Roman" w:cs="Times New Roman"/>
          <w:iCs/>
          <w:sz w:val="22"/>
        </w:rPr>
        <w:t>har</w:t>
      </w:r>
      <w:r w:rsidRPr="00B6588A">
        <w:rPr>
          <w:rFonts w:ascii="Times New Roman" w:hAnsi="Times New Roman" w:cs="Times New Roman"/>
          <w:sz w:val="22"/>
        </w:rPr>
        <w:t>? Hvad betyder det for menneskelivet? For menneskets handlinger (moral/etik)?</w:t>
      </w:r>
    </w:p>
    <w:p w14:paraId="5EC87536" w14:textId="77777777" w:rsidR="00A54E8E" w:rsidRPr="00B6588A" w:rsidRDefault="00A54E8E" w:rsidP="00A54E8E">
      <w:pPr>
        <w:rPr>
          <w:rFonts w:ascii="Times New Roman" w:hAnsi="Times New Roman" w:cs="Times New Roman"/>
          <w:sz w:val="22"/>
        </w:rPr>
      </w:pPr>
    </w:p>
    <w:p w14:paraId="2A4219EA" w14:textId="0AC0D5B4" w:rsidR="00A54E8E" w:rsidRPr="00B6588A" w:rsidRDefault="00A54E8E" w:rsidP="00A54E8E">
      <w:pPr>
        <w:pStyle w:val="Listeafsnit"/>
        <w:numPr>
          <w:ilvl w:val="0"/>
          <w:numId w:val="3"/>
        </w:numPr>
        <w:rPr>
          <w:rFonts w:ascii="Times New Roman" w:hAnsi="Times New Roman" w:cs="Times New Roman"/>
          <w:sz w:val="22"/>
        </w:rPr>
      </w:pPr>
      <w:r w:rsidRPr="00B6588A">
        <w:rPr>
          <w:rFonts w:ascii="Times New Roman" w:eastAsia="Calibri" w:hAnsi="Times New Roman" w:cs="Times New Roman"/>
          <w:b/>
          <w:color w:val="4F81BD"/>
          <w:sz w:val="22"/>
          <w:szCs w:val="22"/>
        </w:rPr>
        <w:lastRenderedPageBreak/>
        <w:t xml:space="preserve">Forudbestemmelse. Tekst: Koran og hadith om fri vilje og forudbestemmelse (se tekst 3 </w:t>
      </w:r>
      <w:r w:rsidRPr="00B6588A">
        <w:rPr>
          <w:rFonts w:ascii="Times New Roman" w:eastAsia="Calibri" w:hAnsi="Times New Roman" w:cs="Times New Roman"/>
          <w:b/>
          <w:color w:val="4F81BD"/>
          <w:sz w:val="22"/>
          <w:szCs w:val="22"/>
        </w:rPr>
        <w:t>i dokument: Tekster til IMAN</w:t>
      </w:r>
      <w:r w:rsidRPr="00B6588A">
        <w:rPr>
          <w:rFonts w:ascii="Times New Roman" w:eastAsia="Calibri" w:hAnsi="Times New Roman" w:cs="Times New Roman"/>
          <w:b/>
          <w:color w:val="4F81BD"/>
          <w:sz w:val="22"/>
          <w:szCs w:val="22"/>
        </w:rPr>
        <w:t>).</w:t>
      </w:r>
    </w:p>
    <w:p w14:paraId="191502CD" w14:textId="38ECA9B7" w:rsidR="00A54E8E" w:rsidRPr="00B6588A" w:rsidRDefault="00B6588A" w:rsidP="00A54E8E">
      <w:pPr>
        <w:pStyle w:val="Listeafsnit"/>
        <w:numPr>
          <w:ilvl w:val="0"/>
          <w:numId w:val="8"/>
        </w:numPr>
        <w:rPr>
          <w:rFonts w:ascii="Times New Roman" w:hAnsi="Times New Roman" w:cs="Times New Roman"/>
          <w:sz w:val="22"/>
        </w:rPr>
      </w:pPr>
      <w:r w:rsidRPr="00B6588A">
        <w:rPr>
          <w:rFonts w:ascii="Times New Roman" w:hAnsi="Times New Roman" w:cs="Times New Roman"/>
          <w:sz w:val="22"/>
        </w:rPr>
        <w:t xml:space="preserve">Hvilket menneskesyn er der i islam? Hvilke problemstillinger er der med Gudsopfattelsen i islam og det muslimske menneskesyn – undersøg </w:t>
      </w:r>
      <w:hyperlink r:id="rId12" w:anchor="c1390" w:history="1">
        <w:r w:rsidRPr="00B6588A">
          <w:rPr>
            <w:rStyle w:val="Hyperlink"/>
            <w:rFonts w:ascii="Times New Roman" w:hAnsi="Times New Roman" w:cs="Times New Roman"/>
            <w:i/>
            <w:iCs/>
            <w:sz w:val="22"/>
          </w:rPr>
          <w:t>Menneskesyn, Religionsportalen</w:t>
        </w:r>
      </w:hyperlink>
      <w:r w:rsidRPr="00B6588A">
        <w:rPr>
          <w:rFonts w:ascii="Times New Roman" w:hAnsi="Times New Roman" w:cs="Times New Roman"/>
          <w:sz w:val="22"/>
        </w:rPr>
        <w:t>. Hvad er et deterministisk og et indeterministisk menneskesyn?</w:t>
      </w:r>
    </w:p>
    <w:p w14:paraId="1440E0E9" w14:textId="4D0C05C6" w:rsidR="00A54E8E" w:rsidRPr="00B6588A" w:rsidRDefault="00A54E8E" w:rsidP="00A54E8E">
      <w:pPr>
        <w:pStyle w:val="Listeafsnit"/>
        <w:numPr>
          <w:ilvl w:val="0"/>
          <w:numId w:val="8"/>
        </w:numPr>
        <w:rPr>
          <w:rFonts w:ascii="Times New Roman" w:hAnsi="Times New Roman" w:cs="Times New Roman"/>
          <w:sz w:val="22"/>
        </w:rPr>
      </w:pPr>
      <w:r w:rsidRPr="00B6588A">
        <w:rPr>
          <w:rFonts w:ascii="Times New Roman" w:hAnsi="Times New Roman" w:cs="Times New Roman"/>
          <w:sz w:val="22"/>
        </w:rPr>
        <w:t>Hvilke udsagn i Koran-teksterne og Hadith-teksterne viser hhv. en deterministisk (forudbestemmelse) og en indeterministisk (fri vilje) menneskesyn)</w:t>
      </w:r>
      <w:r w:rsidR="00D83C7B" w:rsidRPr="00B6588A">
        <w:rPr>
          <w:rFonts w:ascii="Times New Roman" w:hAnsi="Times New Roman" w:cs="Times New Roman"/>
          <w:sz w:val="22"/>
        </w:rPr>
        <w:t>.</w:t>
      </w:r>
    </w:p>
    <w:p w14:paraId="6510B77E" w14:textId="7442AF9B" w:rsidR="00D83C7B" w:rsidRPr="00B6588A" w:rsidRDefault="00D83C7B" w:rsidP="00A54E8E">
      <w:pPr>
        <w:pStyle w:val="Listeafsnit"/>
        <w:numPr>
          <w:ilvl w:val="0"/>
          <w:numId w:val="8"/>
        </w:numPr>
        <w:rPr>
          <w:rFonts w:ascii="Times New Roman" w:hAnsi="Times New Roman" w:cs="Times New Roman"/>
          <w:sz w:val="22"/>
        </w:rPr>
      </w:pPr>
      <w:r w:rsidRPr="00B6588A">
        <w:rPr>
          <w:rFonts w:ascii="Times New Roman" w:hAnsi="Times New Roman" w:cs="Times New Roman"/>
          <w:sz w:val="22"/>
        </w:rPr>
        <w:t>Diskuter nogle problemstillinger ved en deterministisk menneskesyn</w:t>
      </w:r>
      <w:r w:rsidR="00B6588A" w:rsidRPr="00B6588A">
        <w:rPr>
          <w:rFonts w:ascii="Times New Roman" w:hAnsi="Times New Roman" w:cs="Times New Roman"/>
          <w:sz w:val="22"/>
        </w:rPr>
        <w:t xml:space="preserve">. </w:t>
      </w:r>
    </w:p>
    <w:p w14:paraId="688E7923" w14:textId="77777777" w:rsidR="00B6588A" w:rsidRPr="00B6588A" w:rsidRDefault="00D83C7B" w:rsidP="00A54E8E">
      <w:pPr>
        <w:pStyle w:val="Listeafsnit"/>
        <w:numPr>
          <w:ilvl w:val="0"/>
          <w:numId w:val="8"/>
        </w:numPr>
        <w:rPr>
          <w:rFonts w:ascii="Times New Roman" w:hAnsi="Times New Roman" w:cs="Times New Roman"/>
          <w:i/>
          <w:iCs/>
          <w:sz w:val="22"/>
        </w:rPr>
      </w:pPr>
      <w:r w:rsidRPr="00B6588A">
        <w:rPr>
          <w:rFonts w:ascii="Times New Roman" w:hAnsi="Times New Roman" w:cs="Times New Roman"/>
          <w:sz w:val="22"/>
        </w:rPr>
        <w:t xml:space="preserve">Undersøg hvilket menneskesyn der kommer til udtryk i artiklen: </w:t>
      </w:r>
      <w:hyperlink r:id="rId13" w:history="1">
        <w:r w:rsidRPr="00B6588A">
          <w:rPr>
            <w:rStyle w:val="Hyperlink"/>
            <w:rFonts w:ascii="Times New Roman" w:hAnsi="Times New Roman" w:cs="Times New Roman"/>
            <w:i/>
            <w:iCs/>
            <w:sz w:val="22"/>
          </w:rPr>
          <w:t>Den sjette trosartikel: bestemmelse. Islamstudier.dk</w:t>
        </w:r>
      </w:hyperlink>
    </w:p>
    <w:p w14:paraId="63BFAAC8" w14:textId="0C61DB40" w:rsidR="00D83C7B" w:rsidRPr="00B6588A" w:rsidRDefault="00B6588A" w:rsidP="00A54E8E">
      <w:pPr>
        <w:pStyle w:val="Listeafsnit"/>
        <w:numPr>
          <w:ilvl w:val="0"/>
          <w:numId w:val="8"/>
        </w:numPr>
        <w:rPr>
          <w:rFonts w:ascii="Times New Roman" w:hAnsi="Times New Roman" w:cs="Times New Roman"/>
          <w:i/>
          <w:iCs/>
          <w:sz w:val="22"/>
        </w:rPr>
      </w:pPr>
      <w:r w:rsidRPr="00B6588A">
        <w:rPr>
          <w:rFonts w:ascii="Times New Roman" w:hAnsi="Times New Roman" w:cs="Times New Roman"/>
          <w:sz w:val="22"/>
        </w:rPr>
        <w:t>Diskuter fordele og ulemper ved hhv. en deterministisk og indeterministisk menneskesyn</w:t>
      </w:r>
      <w:r w:rsidR="00D83C7B" w:rsidRPr="00B6588A">
        <w:rPr>
          <w:rFonts w:ascii="Times New Roman" w:hAnsi="Times New Roman" w:cs="Times New Roman"/>
          <w:i/>
          <w:iCs/>
          <w:sz w:val="22"/>
        </w:rPr>
        <w:t xml:space="preserve"> </w:t>
      </w:r>
    </w:p>
    <w:p w14:paraId="4F52AED1" w14:textId="77777777" w:rsidR="00A54E8E" w:rsidRPr="00B6588A" w:rsidRDefault="00A54E8E" w:rsidP="00A54E8E">
      <w:pPr>
        <w:pBdr>
          <w:top w:val="nil"/>
          <w:left w:val="nil"/>
          <w:bottom w:val="nil"/>
          <w:right w:val="nil"/>
          <w:between w:val="nil"/>
        </w:pBdr>
        <w:ind w:left="1800"/>
        <w:rPr>
          <w:rFonts w:ascii="Times New Roman" w:hAnsi="Times New Roman" w:cs="Times New Roman"/>
          <w:color w:val="000000"/>
          <w:sz w:val="22"/>
          <w:szCs w:val="22"/>
        </w:rPr>
      </w:pPr>
    </w:p>
    <w:p w14:paraId="00000023" w14:textId="77777777" w:rsidR="00DC2ECF" w:rsidRPr="00B6588A" w:rsidRDefault="00DC2ECF">
      <w:pPr>
        <w:rPr>
          <w:rFonts w:ascii="Times New Roman" w:eastAsia="Calibri" w:hAnsi="Times New Roman" w:cs="Times New Roman"/>
          <w:color w:val="4F81BD"/>
          <w:sz w:val="22"/>
          <w:szCs w:val="22"/>
        </w:rPr>
      </w:pPr>
    </w:p>
    <w:p w14:paraId="00000029" w14:textId="77777777" w:rsidR="00DC2ECF" w:rsidRPr="007D2508" w:rsidRDefault="00DC2ECF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Calibri" w:hAnsi="Times New Roman" w:cs="Times New Roman"/>
          <w:color w:val="000000"/>
          <w:sz w:val="22"/>
          <w:szCs w:val="22"/>
        </w:rPr>
      </w:pPr>
    </w:p>
    <w:p w14:paraId="0000002A" w14:textId="77777777" w:rsidR="00DC2ECF" w:rsidRPr="007D2508" w:rsidRDefault="00DC2ECF">
      <w:pPr>
        <w:rPr>
          <w:rFonts w:ascii="Times New Roman" w:eastAsia="Calibri" w:hAnsi="Times New Roman" w:cs="Times New Roman"/>
          <w:sz w:val="22"/>
          <w:szCs w:val="22"/>
        </w:rPr>
      </w:pPr>
    </w:p>
    <w:p w14:paraId="0000002B" w14:textId="77777777" w:rsidR="00DC2ECF" w:rsidRPr="007D2508" w:rsidRDefault="00DC2ECF">
      <w:pPr>
        <w:rPr>
          <w:rFonts w:ascii="Times New Roman" w:eastAsia="Calibri" w:hAnsi="Times New Roman" w:cs="Times New Roman"/>
          <w:sz w:val="22"/>
          <w:szCs w:val="22"/>
        </w:rPr>
      </w:pPr>
    </w:p>
    <w:p w14:paraId="0000002C" w14:textId="5AEEA1F8" w:rsidR="00DC2ECF" w:rsidRPr="007D2508" w:rsidRDefault="00DC2ECF">
      <w:pPr>
        <w:rPr>
          <w:rFonts w:ascii="Times New Roman" w:eastAsia="Calibri" w:hAnsi="Times New Roman" w:cs="Times New Roman"/>
          <w:color w:val="FF0000"/>
          <w:sz w:val="22"/>
          <w:szCs w:val="22"/>
        </w:rPr>
      </w:pPr>
    </w:p>
    <w:sectPr w:rsidR="00DC2ECF" w:rsidRPr="007D2508">
      <w:headerReference w:type="default" r:id="rId14"/>
      <w:pgSz w:w="11906" w:h="16838"/>
      <w:pgMar w:top="1701" w:right="1134" w:bottom="1701" w:left="1134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BD9DC3" w14:textId="77777777" w:rsidR="00E546B8" w:rsidRDefault="00E546B8">
      <w:r>
        <w:separator/>
      </w:r>
    </w:p>
  </w:endnote>
  <w:endnote w:type="continuationSeparator" w:id="0">
    <w:p w14:paraId="411B7CF0" w14:textId="77777777" w:rsidR="00E546B8" w:rsidRDefault="00E546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panose1 w:val="020B0604020202020204"/>
    <w:charset w:val="00"/>
    <w:family w:val="auto"/>
    <w:pitch w:val="default"/>
    <w:embedRegular r:id="rId1" w:fontKey="{82D9F023-839C-9642-AB0B-4A931020224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C9ED9232-12B1-7E4D-952C-34660C699EB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2A0E765-796F-3D41-B9D0-2E48AD153F5D}"/>
    <w:embedBold r:id="rId4" w:fontKey="{0C8A4BF8-BE91-C649-9C50-BFEB4EC15D2C}"/>
    <w:embedItalic r:id="rId5" w:fontKey="{281F3F2C-1397-AA4B-B139-C152DB6C8930}"/>
    <w:embedBoldItalic r:id="rId6" w:fontKey="{25A37CC4-BA5F-6347-B007-89EEBD601AC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D1D80C40-F922-A348-B962-5F6E0709E2D1}"/>
    <w:embedBold r:id="rId8" w:fontKey="{49780678-40ED-3C43-A265-990C450373ED}"/>
    <w:embedItalic r:id="rId9" w:fontKey="{74E92AA8-2187-A344-8615-53128770FCF1}"/>
    <w:embedBoldItalic r:id="rId10" w:fontKey="{D172BCE6-DADE-E14C-96B1-B67F5B6A3B70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1" w:fontKey="{4E612D30-8893-4840-843D-48901CE9E63D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2" w:fontKey="{B7CA0034-B45D-B14B-9A90-B1BE313C825A}"/>
  </w:font>
  <w:font w:name="Times">
    <w:altName w:val="Times New Roman"/>
    <w:panose1 w:val="00000500000000020000"/>
    <w:charset w:val="00"/>
    <w:family w:val="auto"/>
    <w:pitch w:val="default"/>
  </w:font>
  <w:font w:name="Georgia">
    <w:altName w:val="﷽﷽﷽﷽﷽﷽﷽﷽"/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6" w:fontKey="{44A90CF7-6FDA-9945-B3D3-BCB28DA41F29}"/>
    <w:embedItalic r:id="rId17" w:fontKey="{6E491142-3CAF-F74D-9751-F828C1FA0B7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8" w:fontKey="{A836175A-A113-8D47-A8D3-538E8665118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95EF24" w14:textId="77777777" w:rsidR="00E546B8" w:rsidRDefault="00E546B8">
      <w:r>
        <w:separator/>
      </w:r>
    </w:p>
  </w:footnote>
  <w:footnote w:type="continuationSeparator" w:id="0">
    <w:p w14:paraId="1572AA17" w14:textId="77777777" w:rsidR="00E546B8" w:rsidRDefault="00E546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2D" w14:textId="7D885762" w:rsidR="00DC2ECF" w:rsidRDefault="00DC2EC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BD4D53"/>
    <w:multiLevelType w:val="multilevel"/>
    <w:tmpl w:val="5324E8CA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8A71C68"/>
    <w:multiLevelType w:val="multilevel"/>
    <w:tmpl w:val="0B8E81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A457B6"/>
    <w:multiLevelType w:val="multilevel"/>
    <w:tmpl w:val="6FCEAC84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233652A"/>
    <w:multiLevelType w:val="hybridMultilevel"/>
    <w:tmpl w:val="AAB6BBFC"/>
    <w:lvl w:ilvl="0" w:tplc="50AC57CC">
      <w:start w:val="1"/>
      <w:numFmt w:val="decimal"/>
      <w:lvlText w:val="%1)"/>
      <w:lvlJc w:val="left"/>
      <w:pPr>
        <w:ind w:left="16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380" w:hanging="360"/>
      </w:pPr>
    </w:lvl>
    <w:lvl w:ilvl="2" w:tplc="0409001B" w:tentative="1">
      <w:start w:val="1"/>
      <w:numFmt w:val="lowerRoman"/>
      <w:lvlText w:val="%3."/>
      <w:lvlJc w:val="right"/>
      <w:pPr>
        <w:ind w:left="3100" w:hanging="180"/>
      </w:pPr>
    </w:lvl>
    <w:lvl w:ilvl="3" w:tplc="0409000F" w:tentative="1">
      <w:start w:val="1"/>
      <w:numFmt w:val="decimal"/>
      <w:lvlText w:val="%4."/>
      <w:lvlJc w:val="left"/>
      <w:pPr>
        <w:ind w:left="3820" w:hanging="360"/>
      </w:pPr>
    </w:lvl>
    <w:lvl w:ilvl="4" w:tplc="04090019" w:tentative="1">
      <w:start w:val="1"/>
      <w:numFmt w:val="lowerLetter"/>
      <w:lvlText w:val="%5."/>
      <w:lvlJc w:val="left"/>
      <w:pPr>
        <w:ind w:left="4540" w:hanging="360"/>
      </w:pPr>
    </w:lvl>
    <w:lvl w:ilvl="5" w:tplc="0409001B" w:tentative="1">
      <w:start w:val="1"/>
      <w:numFmt w:val="lowerRoman"/>
      <w:lvlText w:val="%6."/>
      <w:lvlJc w:val="right"/>
      <w:pPr>
        <w:ind w:left="5260" w:hanging="180"/>
      </w:pPr>
    </w:lvl>
    <w:lvl w:ilvl="6" w:tplc="0409000F" w:tentative="1">
      <w:start w:val="1"/>
      <w:numFmt w:val="decimal"/>
      <w:lvlText w:val="%7."/>
      <w:lvlJc w:val="left"/>
      <w:pPr>
        <w:ind w:left="5980" w:hanging="360"/>
      </w:pPr>
    </w:lvl>
    <w:lvl w:ilvl="7" w:tplc="04090019" w:tentative="1">
      <w:start w:val="1"/>
      <w:numFmt w:val="lowerLetter"/>
      <w:lvlText w:val="%8."/>
      <w:lvlJc w:val="left"/>
      <w:pPr>
        <w:ind w:left="6700" w:hanging="360"/>
      </w:pPr>
    </w:lvl>
    <w:lvl w:ilvl="8" w:tplc="0409001B" w:tentative="1">
      <w:start w:val="1"/>
      <w:numFmt w:val="lowerRoman"/>
      <w:lvlText w:val="%9."/>
      <w:lvlJc w:val="right"/>
      <w:pPr>
        <w:ind w:left="7420" w:hanging="180"/>
      </w:pPr>
    </w:lvl>
  </w:abstractNum>
  <w:abstractNum w:abstractNumId="4" w15:restartNumberingAfterBreak="0">
    <w:nsid w:val="47817668"/>
    <w:multiLevelType w:val="hybridMultilevel"/>
    <w:tmpl w:val="AC7A3F9E"/>
    <w:lvl w:ilvl="0" w:tplc="66A66DD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i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D97281"/>
    <w:multiLevelType w:val="multilevel"/>
    <w:tmpl w:val="2C622B70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F555FE2"/>
    <w:multiLevelType w:val="multilevel"/>
    <w:tmpl w:val="3C201A0E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993523E"/>
    <w:multiLevelType w:val="hybridMultilevel"/>
    <w:tmpl w:val="C3540D7C"/>
    <w:lvl w:ilvl="0" w:tplc="040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2031030646">
    <w:abstractNumId w:val="5"/>
  </w:num>
  <w:num w:numId="2" w16cid:durableId="1577592724">
    <w:abstractNumId w:val="2"/>
  </w:num>
  <w:num w:numId="3" w16cid:durableId="1851025379">
    <w:abstractNumId w:val="1"/>
  </w:num>
  <w:num w:numId="4" w16cid:durableId="166754747">
    <w:abstractNumId w:val="0"/>
  </w:num>
  <w:num w:numId="5" w16cid:durableId="2004503552">
    <w:abstractNumId w:val="6"/>
  </w:num>
  <w:num w:numId="6" w16cid:durableId="66417736">
    <w:abstractNumId w:val="4"/>
  </w:num>
  <w:num w:numId="7" w16cid:durableId="162550148">
    <w:abstractNumId w:val="3"/>
  </w:num>
  <w:num w:numId="8" w16cid:durableId="133707598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2ECF"/>
    <w:rsid w:val="00334BCF"/>
    <w:rsid w:val="003410D2"/>
    <w:rsid w:val="00741867"/>
    <w:rsid w:val="007D2508"/>
    <w:rsid w:val="00A123E3"/>
    <w:rsid w:val="00A3647E"/>
    <w:rsid w:val="00A43CD6"/>
    <w:rsid w:val="00A54E8E"/>
    <w:rsid w:val="00B6588A"/>
    <w:rsid w:val="00D83C7B"/>
    <w:rsid w:val="00DC2ECF"/>
    <w:rsid w:val="00E54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28D3FA3"/>
  <w15:docId w15:val="{79033863-D7EA-114C-8323-67459B0D6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" w:eastAsia="Times" w:hAnsi="Times" w:cs="Times"/>
        <w:sz w:val="24"/>
        <w:szCs w:val="24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outlineLvl w:val="0"/>
    </w:pPr>
    <w:rPr>
      <w:sz w:val="28"/>
      <w:szCs w:val="28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eafsnit">
    <w:name w:val="List Paragraph"/>
    <w:basedOn w:val="Normal"/>
    <w:uiPriority w:val="34"/>
    <w:qFormat/>
    <w:rsid w:val="007D2508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7D2508"/>
    <w:rPr>
      <w:color w:val="0000FF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7D2508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74186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ligion.systime.dk/?id=480" TargetMode="External"/><Relationship Id="rId13" Type="http://schemas.openxmlformats.org/officeDocument/2006/relationships/hyperlink" Target="http://9734.linux17.testsider.dk/wordpress/?page_id=367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islamstudie.dk/?page_id=153" TargetMode="External"/><Relationship Id="rId12" Type="http://schemas.openxmlformats.org/officeDocument/2006/relationships/hyperlink" Target="https://religion.systime.dk/?id=480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9734.linux17.testsider.dk/wordpress/?page_id=1039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islamstudie.dk/?page_id=10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eligion.systime.dk/?id=546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488</Words>
  <Characters>2980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Poul Eriksen (PE | RA)</cp:lastModifiedBy>
  <cp:revision>3</cp:revision>
  <dcterms:created xsi:type="dcterms:W3CDTF">2024-09-08T17:06:00Z</dcterms:created>
  <dcterms:modified xsi:type="dcterms:W3CDTF">2024-09-09T06:58:00Z</dcterms:modified>
</cp:coreProperties>
</file>