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DE7" w:rsidRPr="005B5A07" w:rsidRDefault="000F2DE7" w:rsidP="000F2DE7">
      <w:pPr>
        <w:pBdr>
          <w:bottom w:val="single" w:sz="4" w:space="1" w:color="auto"/>
        </w:pBdr>
        <w:rPr>
          <w:b/>
          <w:sz w:val="38"/>
          <w:szCs w:val="38"/>
        </w:rPr>
      </w:pPr>
      <w:r w:rsidRPr="005B5A07">
        <w:rPr>
          <w:b/>
          <w:sz w:val="38"/>
          <w:szCs w:val="38"/>
        </w:rPr>
        <w:t>Arbejdsspørgsmål: EU’s Ministerråd</w:t>
      </w:r>
      <w:r w:rsidR="005B5A07" w:rsidRPr="005B5A07">
        <w:rPr>
          <w:b/>
          <w:sz w:val="38"/>
          <w:szCs w:val="38"/>
        </w:rPr>
        <w:t xml:space="preserve"> og Det Europæiske Råd</w:t>
      </w:r>
    </w:p>
    <w:p w:rsidR="000F2DE7" w:rsidRDefault="000F2DE7" w:rsidP="000F2DE7"/>
    <w:p w:rsidR="00C16AE4" w:rsidRPr="00E16B88" w:rsidRDefault="00C16AE4" w:rsidP="00DF5101">
      <w:pPr>
        <w:pStyle w:val="Listeafsnit"/>
        <w:numPr>
          <w:ilvl w:val="0"/>
          <w:numId w:val="1"/>
        </w:numPr>
        <w:ind w:left="1276" w:hanging="916"/>
        <w:rPr>
          <w:sz w:val="28"/>
          <w:szCs w:val="28"/>
        </w:rPr>
      </w:pPr>
      <w:r w:rsidRPr="00E16B88">
        <w:rPr>
          <w:sz w:val="28"/>
          <w:szCs w:val="28"/>
        </w:rPr>
        <w:t>Er Ministerrådet</w:t>
      </w:r>
      <w:r w:rsidR="000F2DE7" w:rsidRPr="00E16B88">
        <w:rPr>
          <w:sz w:val="28"/>
          <w:szCs w:val="28"/>
        </w:rPr>
        <w:t xml:space="preserve"> lovgivende, udøvende eller dømmende magt i EU?</w:t>
      </w:r>
    </w:p>
    <w:p w:rsidR="00C16AE4" w:rsidRPr="0088599D" w:rsidRDefault="00C16AE4" w:rsidP="00DF5101">
      <w:pPr>
        <w:pStyle w:val="Listeafsnit"/>
        <w:numPr>
          <w:ilvl w:val="0"/>
          <w:numId w:val="1"/>
        </w:numPr>
        <w:ind w:left="1276" w:hanging="916"/>
        <w:rPr>
          <w:sz w:val="28"/>
          <w:szCs w:val="28"/>
        </w:rPr>
      </w:pPr>
      <w:r>
        <w:rPr>
          <w:sz w:val="28"/>
          <w:szCs w:val="28"/>
        </w:rPr>
        <w:t>Hvem repræsenterer Ministerrådet</w:t>
      </w:r>
      <w:r w:rsidRPr="0088599D">
        <w:rPr>
          <w:sz w:val="28"/>
          <w:szCs w:val="28"/>
        </w:rPr>
        <w:t>?</w:t>
      </w:r>
    </w:p>
    <w:p w:rsidR="00C16AE4" w:rsidRPr="00E16B88" w:rsidRDefault="00C16AE4" w:rsidP="00DF5101">
      <w:pPr>
        <w:pStyle w:val="Listeafsnit"/>
        <w:numPr>
          <w:ilvl w:val="0"/>
          <w:numId w:val="1"/>
        </w:numPr>
        <w:ind w:left="1276" w:hanging="916"/>
        <w:rPr>
          <w:sz w:val="28"/>
          <w:szCs w:val="28"/>
        </w:rPr>
      </w:pPr>
      <w:r w:rsidRPr="0088599D">
        <w:rPr>
          <w:sz w:val="28"/>
          <w:szCs w:val="28"/>
        </w:rPr>
        <w:t>Hvilken teori om EU’s in</w:t>
      </w:r>
      <w:r>
        <w:rPr>
          <w:sz w:val="28"/>
          <w:szCs w:val="28"/>
        </w:rPr>
        <w:t>tegration passer på Ministerrådet</w:t>
      </w:r>
      <w:r w:rsidRPr="0088599D">
        <w:rPr>
          <w:sz w:val="28"/>
          <w:szCs w:val="28"/>
        </w:rPr>
        <w:t>?</w:t>
      </w:r>
    </w:p>
    <w:p w:rsidR="00A32B29" w:rsidRDefault="00A32B29" w:rsidP="00DF5101">
      <w:pPr>
        <w:pStyle w:val="Listeafsnit"/>
        <w:numPr>
          <w:ilvl w:val="0"/>
          <w:numId w:val="1"/>
        </w:numPr>
        <w:ind w:left="1276" w:hanging="916"/>
        <w:rPr>
          <w:sz w:val="28"/>
          <w:szCs w:val="28"/>
        </w:rPr>
      </w:pPr>
      <w:r>
        <w:rPr>
          <w:sz w:val="28"/>
          <w:szCs w:val="28"/>
        </w:rPr>
        <w:t>Hvad er COREPER?</w:t>
      </w:r>
    </w:p>
    <w:p w:rsidR="00A32B29" w:rsidRPr="0088599D" w:rsidRDefault="00A32B29" w:rsidP="00DF5101">
      <w:pPr>
        <w:pStyle w:val="Listeafsnit"/>
        <w:numPr>
          <w:ilvl w:val="0"/>
          <w:numId w:val="1"/>
        </w:numPr>
        <w:ind w:left="1276" w:hanging="916"/>
        <w:rPr>
          <w:sz w:val="28"/>
          <w:szCs w:val="28"/>
        </w:rPr>
      </w:pPr>
      <w:r>
        <w:rPr>
          <w:sz w:val="28"/>
          <w:szCs w:val="28"/>
        </w:rPr>
        <w:t>Hvordan kan et formandskabsland præge den politiske dagsorden i EU?</w:t>
      </w:r>
    </w:p>
    <w:p w:rsidR="00C16AE4" w:rsidRDefault="00C16AE4" w:rsidP="00DF5101">
      <w:pPr>
        <w:pStyle w:val="Listeafsnit"/>
        <w:numPr>
          <w:ilvl w:val="0"/>
          <w:numId w:val="1"/>
        </w:numPr>
        <w:ind w:left="1276" w:hanging="916"/>
        <w:rPr>
          <w:sz w:val="28"/>
          <w:szCs w:val="28"/>
        </w:rPr>
      </w:pPr>
      <w:r>
        <w:rPr>
          <w:sz w:val="28"/>
          <w:szCs w:val="28"/>
        </w:rPr>
        <w:t>Hvilket land har pt. formandsskabet i EU? Og hvem o</w:t>
      </w:r>
      <w:r w:rsidR="0054360A">
        <w:rPr>
          <w:sz w:val="28"/>
          <w:szCs w:val="28"/>
        </w:rPr>
        <w:t>vertager i 20</w:t>
      </w:r>
      <w:r w:rsidR="005B5A07">
        <w:rPr>
          <w:sz w:val="28"/>
          <w:szCs w:val="28"/>
        </w:rPr>
        <w:t>2</w:t>
      </w:r>
      <w:r w:rsidR="005B5A07" w:rsidRPr="005B5A07">
        <w:rPr>
          <w:sz w:val="28"/>
          <w:szCs w:val="28"/>
        </w:rPr>
        <w:t>5</w:t>
      </w:r>
      <w:r>
        <w:rPr>
          <w:sz w:val="28"/>
          <w:szCs w:val="28"/>
        </w:rPr>
        <w:t>?</w:t>
      </w:r>
    </w:p>
    <w:p w:rsidR="00C16AE4" w:rsidRPr="00891F4D" w:rsidRDefault="00E16B88" w:rsidP="00891F4D">
      <w:pPr>
        <w:pStyle w:val="Listeafsnit"/>
        <w:numPr>
          <w:ilvl w:val="0"/>
          <w:numId w:val="1"/>
        </w:numPr>
        <w:ind w:left="1276" w:hanging="916"/>
        <w:rPr>
          <w:sz w:val="28"/>
          <w:szCs w:val="28"/>
        </w:rPr>
      </w:pPr>
      <w:r>
        <w:rPr>
          <w:sz w:val="28"/>
          <w:szCs w:val="28"/>
        </w:rPr>
        <w:t xml:space="preserve">Hvor ofte mødes </w:t>
      </w:r>
      <w:r w:rsidR="002B13A2">
        <w:rPr>
          <w:sz w:val="28"/>
          <w:szCs w:val="28"/>
        </w:rPr>
        <w:t>forskellige sammensætninger</w:t>
      </w:r>
      <w:r>
        <w:rPr>
          <w:sz w:val="28"/>
          <w:szCs w:val="28"/>
        </w:rPr>
        <w:t xml:space="preserve"> af Ministerrådet?</w:t>
      </w:r>
    </w:p>
    <w:p w:rsidR="00DF5101" w:rsidRDefault="00DF5101" w:rsidP="00DF5101">
      <w:pPr>
        <w:pStyle w:val="Listeafsnit"/>
        <w:numPr>
          <w:ilvl w:val="0"/>
          <w:numId w:val="1"/>
        </w:numPr>
        <w:ind w:left="1276" w:hanging="916"/>
        <w:rPr>
          <w:sz w:val="28"/>
          <w:szCs w:val="28"/>
        </w:rPr>
      </w:pPr>
      <w:r>
        <w:rPr>
          <w:sz w:val="28"/>
          <w:szCs w:val="28"/>
        </w:rPr>
        <w:t>Hvem indgår i Det Europæiske Råd</w:t>
      </w:r>
      <w:r w:rsidR="00891F4D">
        <w:rPr>
          <w:sz w:val="28"/>
          <w:szCs w:val="28"/>
        </w:rPr>
        <w:t xml:space="preserve"> (ikke at forveksle med Ministerrådet)</w:t>
      </w:r>
      <w:r>
        <w:rPr>
          <w:sz w:val="28"/>
          <w:szCs w:val="28"/>
        </w:rPr>
        <w:t>?</w:t>
      </w:r>
      <w:r w:rsidRPr="00DF5101">
        <w:rPr>
          <w:sz w:val="28"/>
          <w:szCs w:val="28"/>
        </w:rPr>
        <w:t xml:space="preserve"> </w:t>
      </w:r>
    </w:p>
    <w:p w:rsidR="00DF5101" w:rsidRDefault="00DF5101" w:rsidP="00DF5101">
      <w:pPr>
        <w:pStyle w:val="Listeafsnit"/>
        <w:numPr>
          <w:ilvl w:val="0"/>
          <w:numId w:val="1"/>
        </w:numPr>
        <w:ind w:left="1276" w:hanging="916"/>
        <w:rPr>
          <w:sz w:val="28"/>
          <w:szCs w:val="28"/>
        </w:rPr>
      </w:pPr>
      <w:r>
        <w:rPr>
          <w:sz w:val="28"/>
          <w:szCs w:val="28"/>
        </w:rPr>
        <w:t>Danmark havde formandskabet i EU i slutningen af 2002. Hvad blev besluttet på Det Europæiske Råds møde i Kbh.?</w:t>
      </w:r>
    </w:p>
    <w:p w:rsidR="000F2DE7" w:rsidRDefault="000F2DE7"/>
    <w:p w:rsidR="000F2DE7" w:rsidRDefault="000F2DE7" w:rsidP="000F2DE7">
      <w:pPr>
        <w:jc w:val="center"/>
      </w:pPr>
      <w:bookmarkStart w:id="0" w:name="_GoBack"/>
      <w:r>
        <w:rPr>
          <w:noProof/>
          <w:lang w:eastAsia="da-DK"/>
        </w:rPr>
        <w:drawing>
          <wp:inline distT="0" distB="0" distL="0" distR="0" wp14:anchorId="62802B7E" wp14:editId="10954345">
            <wp:extent cx="5462337" cy="3315190"/>
            <wp:effectExtent l="0" t="0" r="5080" b="0"/>
            <wp:docPr id="1" name="Billede 1" descr="https://europoint.stonybrook.edu/wp-content/uploads/2014/05/Justus-Lipsius-Conseil-des-Minis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ropoint.stonybrook.edu/wp-content/uploads/2014/05/Justus-Lipsius-Conseil-des-Ministr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05" cy="332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2DE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6D3782"/>
    <w:multiLevelType w:val="hybridMultilevel"/>
    <w:tmpl w:val="9B2A343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DE7"/>
    <w:rsid w:val="000F2DE7"/>
    <w:rsid w:val="001B0863"/>
    <w:rsid w:val="002B13A2"/>
    <w:rsid w:val="0054360A"/>
    <w:rsid w:val="00553285"/>
    <w:rsid w:val="00560617"/>
    <w:rsid w:val="005B5A07"/>
    <w:rsid w:val="0081576F"/>
    <w:rsid w:val="00891F4D"/>
    <w:rsid w:val="008E0D4F"/>
    <w:rsid w:val="009C0060"/>
    <w:rsid w:val="00A32B29"/>
    <w:rsid w:val="00C16AE4"/>
    <w:rsid w:val="00C20E4B"/>
    <w:rsid w:val="00DA72E1"/>
    <w:rsid w:val="00DF5101"/>
    <w:rsid w:val="00E16B88"/>
    <w:rsid w:val="00F3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D82F7"/>
  <w15:docId w15:val="{6970AF0B-9588-43DF-8995-BF193A3DF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2DE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F2DE7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F2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F2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IT-Supportcentret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Mikkel Hald</dc:creator>
  <cp:lastModifiedBy>Mikkel Hald (MI | RA)</cp:lastModifiedBy>
  <cp:revision>2</cp:revision>
  <dcterms:created xsi:type="dcterms:W3CDTF">2024-09-06T08:14:00Z</dcterms:created>
  <dcterms:modified xsi:type="dcterms:W3CDTF">2024-09-06T08:14:00Z</dcterms:modified>
</cp:coreProperties>
</file>