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5409E" w:rsidRPr="0015409E" w:rsidRDefault="0015409E" w:rsidP="0015409E">
      <w:pPr>
        <w:widowControl w:val="0"/>
        <w:autoSpaceDE w:val="0"/>
        <w:autoSpaceDN w:val="0"/>
        <w:adjustRightInd w:val="0"/>
        <w:spacing w:after="298"/>
        <w:jc w:val="center"/>
        <w:rPr>
          <w:rFonts w:ascii="Times New Roman" w:hAnsi="Times New Roman" w:cs="Lucida Grande"/>
          <w:b/>
          <w:bCs/>
          <w:sz w:val="28"/>
          <w:szCs w:val="36"/>
          <w:lang w:val="en-US"/>
        </w:rPr>
      </w:pPr>
      <w:r w:rsidRPr="0015409E">
        <w:rPr>
          <w:rFonts w:ascii="Times New Roman" w:hAnsi="Times New Roman" w:cs="Lucida Grande"/>
          <w:b/>
          <w:bCs/>
          <w:sz w:val="28"/>
          <w:szCs w:val="36"/>
          <w:lang w:val="en-US"/>
        </w:rPr>
        <w:t>2. Mosebog kap 19</w:t>
      </w:r>
    </w:p>
    <w:p w:rsidR="0015409E" w:rsidRPr="0015409E" w:rsidRDefault="0015409E" w:rsidP="0015409E">
      <w:pPr>
        <w:widowControl w:val="0"/>
        <w:autoSpaceDE w:val="0"/>
        <w:autoSpaceDN w:val="0"/>
        <w:adjustRightInd w:val="0"/>
        <w:spacing w:after="0"/>
        <w:rPr>
          <w:rFonts w:ascii="Times New Roman" w:hAnsi="Times New Roman" w:cs="Lucida Grande"/>
          <w:b/>
          <w:bCs/>
          <w:sz w:val="22"/>
          <w:szCs w:val="36"/>
          <w:lang w:val="en-US"/>
        </w:rPr>
      </w:pPr>
      <w:r w:rsidRPr="0015409E">
        <w:rPr>
          <w:rFonts w:ascii="Times New Roman" w:hAnsi="Times New Roman" w:cs="Lucida Grande"/>
          <w:b/>
          <w:bCs/>
          <w:sz w:val="22"/>
          <w:szCs w:val="36"/>
          <w:lang w:val="en-US"/>
        </w:rPr>
        <w:t>Åbenbaringen på Sinaj</w:t>
      </w:r>
    </w:p>
    <w:p w:rsidR="0015409E" w:rsidRPr="0015409E" w:rsidRDefault="0015409E" w:rsidP="0015409E">
      <w:pPr>
        <w:widowControl w:val="0"/>
        <w:autoSpaceDE w:val="0"/>
        <w:autoSpaceDN w:val="0"/>
        <w:adjustRightInd w:val="0"/>
        <w:spacing w:after="240"/>
        <w:rPr>
          <w:rFonts w:ascii="Times New Roman" w:hAnsi="Times New Roman" w:cs="Lucida Grande"/>
          <w:sz w:val="22"/>
          <w:lang w:val="en-US"/>
        </w:rPr>
      </w:pPr>
      <w:hyperlink r:id="rId4" w:history="1">
        <w:proofErr w:type="gramStart"/>
        <w:r w:rsidRPr="0015409E">
          <w:rPr>
            <w:rFonts w:ascii="Times New Roman" w:hAnsi="Times New Roman" w:cs="Lucida Grande"/>
            <w:b/>
            <w:bCs/>
            <w:color w:val="838772"/>
            <w:sz w:val="22"/>
            <w:u w:val="single" w:color="838772"/>
            <w:lang w:val="en-US"/>
          </w:rPr>
          <w:t>v1</w:t>
        </w:r>
        <w:proofErr w:type="gramEnd"/>
      </w:hyperlink>
      <w:r w:rsidRPr="0015409E">
        <w:rPr>
          <w:rFonts w:ascii="Times New Roman" w:hAnsi="Times New Roman" w:cs="Lucida Grande"/>
          <w:sz w:val="22"/>
          <w:lang w:val="en-US"/>
        </w:rPr>
        <w:t xml:space="preserve">   I den tredje måned efter at israelitterne var draget ud af Egypten, netop den dag kom de til Sinajs ørken. </w:t>
      </w:r>
      <w:hyperlink r:id="rId5" w:history="1">
        <w:proofErr w:type="gramStart"/>
        <w:r w:rsidRPr="0015409E">
          <w:rPr>
            <w:rFonts w:ascii="Times New Roman" w:hAnsi="Times New Roman" w:cs="Lucida Grande"/>
            <w:b/>
            <w:bCs/>
            <w:color w:val="838772"/>
            <w:sz w:val="22"/>
            <w:u w:val="single" w:color="838772"/>
            <w:lang w:val="en-US"/>
          </w:rPr>
          <w:t>v2</w:t>
        </w:r>
        <w:proofErr w:type="gramEnd"/>
      </w:hyperlink>
      <w:r w:rsidRPr="0015409E">
        <w:rPr>
          <w:rFonts w:ascii="Times New Roman" w:hAnsi="Times New Roman" w:cs="Lucida Grande"/>
          <w:sz w:val="22"/>
          <w:lang w:val="en-US"/>
        </w:rPr>
        <w:t xml:space="preserve">  De brød op fra Refidim og kom ind i Sinajs ørken og slog lejr i ørkenen. Dér slog Israel lejr over for bjerget, </w:t>
      </w:r>
      <w:proofErr w:type="gramStart"/>
      <w:r w:rsidRPr="0015409E">
        <w:rPr>
          <w:rFonts w:ascii="Times New Roman" w:hAnsi="Times New Roman" w:cs="Lucida Grande"/>
          <w:b/>
          <w:bCs/>
          <w:color w:val="838772"/>
          <w:sz w:val="22"/>
          <w:lang w:val="en-US"/>
        </w:rPr>
        <w:t>v3</w:t>
      </w:r>
      <w:r w:rsidRPr="0015409E">
        <w:rPr>
          <w:rFonts w:ascii="Times New Roman" w:hAnsi="Times New Roman" w:cs="Lucida Grande"/>
          <w:sz w:val="22"/>
          <w:lang w:val="en-US"/>
        </w:rPr>
        <w:t>  og</w:t>
      </w:r>
      <w:proofErr w:type="gramEnd"/>
      <w:r w:rsidRPr="0015409E">
        <w:rPr>
          <w:rFonts w:ascii="Times New Roman" w:hAnsi="Times New Roman" w:cs="Lucida Grande"/>
          <w:sz w:val="22"/>
          <w:lang w:val="en-US"/>
        </w:rPr>
        <w:t xml:space="preserve"> Moses gik op til Gud. Herren råbte til ham fra bjerget og sagde: »Dette skal du sige til Jakobs hus og forkynde for israelitterne: </w:t>
      </w:r>
      <w:hyperlink r:id="rId6" w:history="1">
        <w:r w:rsidRPr="0015409E">
          <w:rPr>
            <w:rFonts w:ascii="Times New Roman" w:hAnsi="Times New Roman" w:cs="Lucida Grande"/>
            <w:b/>
            <w:bCs/>
            <w:color w:val="838772"/>
            <w:sz w:val="22"/>
            <w:u w:val="single" w:color="838772"/>
            <w:lang w:val="en-US"/>
          </w:rPr>
          <w:t>v4</w:t>
        </w:r>
      </w:hyperlink>
      <w:proofErr w:type="gramStart"/>
      <w:r w:rsidRPr="0015409E">
        <w:rPr>
          <w:rFonts w:ascii="Times New Roman" w:hAnsi="Times New Roman" w:cs="Lucida Grande"/>
          <w:sz w:val="22"/>
          <w:lang w:val="en-US"/>
        </w:rPr>
        <w:t>  I</w:t>
      </w:r>
      <w:proofErr w:type="gramEnd"/>
      <w:r w:rsidRPr="0015409E">
        <w:rPr>
          <w:rFonts w:ascii="Times New Roman" w:hAnsi="Times New Roman" w:cs="Lucida Grande"/>
          <w:sz w:val="22"/>
          <w:lang w:val="en-US"/>
        </w:rPr>
        <w:t xml:space="preserve"> har selv set, hvad jeg gjorde mod Egypten, og hvordan jeg bar jer på ørnevinger og bragte jer herhen til mig. </w:t>
      </w:r>
      <w:hyperlink r:id="rId7" w:history="1">
        <w:proofErr w:type="gramStart"/>
        <w:r w:rsidRPr="0015409E">
          <w:rPr>
            <w:rFonts w:ascii="Times New Roman" w:hAnsi="Times New Roman" w:cs="Lucida Grande"/>
            <w:b/>
            <w:bCs/>
            <w:color w:val="838772"/>
            <w:sz w:val="22"/>
            <w:u w:val="single" w:color="838772"/>
            <w:lang w:val="en-US"/>
          </w:rPr>
          <w:t>v5</w:t>
        </w:r>
        <w:proofErr w:type="gramEnd"/>
      </w:hyperlink>
      <w:r w:rsidRPr="0015409E">
        <w:rPr>
          <w:rFonts w:ascii="Times New Roman" w:hAnsi="Times New Roman" w:cs="Lucida Grande"/>
          <w:sz w:val="22"/>
          <w:lang w:val="en-US"/>
        </w:rPr>
        <w:t xml:space="preserve">  Hvis I adlyder mig og holder min pagt, skal I være min ejendom, ene af alle folkene, for hele jorden tilhører mig. </w:t>
      </w:r>
      <w:hyperlink r:id="rId8" w:history="1">
        <w:proofErr w:type="gramStart"/>
        <w:r w:rsidRPr="0015409E">
          <w:rPr>
            <w:rFonts w:ascii="Times New Roman" w:hAnsi="Times New Roman" w:cs="Lucida Grande"/>
            <w:b/>
            <w:bCs/>
            <w:color w:val="838772"/>
            <w:sz w:val="22"/>
            <w:u w:val="single" w:color="838772"/>
            <w:lang w:val="en-US"/>
          </w:rPr>
          <w:t>v6</w:t>
        </w:r>
        <w:proofErr w:type="gramEnd"/>
      </w:hyperlink>
      <w:r w:rsidRPr="0015409E">
        <w:rPr>
          <w:rFonts w:ascii="Times New Roman" w:hAnsi="Times New Roman" w:cs="Lucida Grande"/>
          <w:sz w:val="22"/>
          <w:lang w:val="en-US"/>
        </w:rPr>
        <w:t xml:space="preserve">  I skal være et kongerige af præster og et helligt folk for mig. Dette er, hvad du skal sige til israelitterne.« </w:t>
      </w:r>
      <w:proofErr w:type="gramStart"/>
      <w:r w:rsidRPr="0015409E">
        <w:rPr>
          <w:rFonts w:ascii="Times New Roman" w:hAnsi="Times New Roman" w:cs="Lucida Grande"/>
          <w:b/>
          <w:bCs/>
          <w:color w:val="838772"/>
          <w:sz w:val="22"/>
          <w:lang w:val="en-US"/>
        </w:rPr>
        <w:t>v7</w:t>
      </w:r>
      <w:r w:rsidRPr="0015409E">
        <w:rPr>
          <w:rFonts w:ascii="Times New Roman" w:hAnsi="Times New Roman" w:cs="Lucida Grande"/>
          <w:sz w:val="22"/>
          <w:lang w:val="en-US"/>
        </w:rPr>
        <w:t>  Moses</w:t>
      </w:r>
      <w:proofErr w:type="gramEnd"/>
      <w:r w:rsidRPr="0015409E">
        <w:rPr>
          <w:rFonts w:ascii="Times New Roman" w:hAnsi="Times New Roman" w:cs="Lucida Grande"/>
          <w:sz w:val="22"/>
          <w:lang w:val="en-US"/>
        </w:rPr>
        <w:t xml:space="preserve"> kom tilbage og kaldte folkets ældste til sig og forelagde dem alt det, Herren havde befalet ham, </w:t>
      </w:r>
      <w:hyperlink r:id="rId9" w:history="1">
        <w:r w:rsidRPr="0015409E">
          <w:rPr>
            <w:rFonts w:ascii="Times New Roman" w:hAnsi="Times New Roman" w:cs="Lucida Grande"/>
            <w:b/>
            <w:bCs/>
            <w:color w:val="838772"/>
            <w:sz w:val="22"/>
            <w:u w:val="single" w:color="838772"/>
            <w:lang w:val="en-US"/>
          </w:rPr>
          <w:t>v8</w:t>
        </w:r>
      </w:hyperlink>
      <w:r w:rsidRPr="0015409E">
        <w:rPr>
          <w:rFonts w:ascii="Times New Roman" w:hAnsi="Times New Roman" w:cs="Lucida Grande"/>
          <w:sz w:val="22"/>
          <w:lang w:val="en-US"/>
        </w:rPr>
        <w:t xml:space="preserve">  og folket svarede alle som én: »Alt, hvad Herren befaler, vil vi gøre.« </w:t>
      </w:r>
      <w:proofErr w:type="gramStart"/>
      <w:r w:rsidRPr="0015409E">
        <w:rPr>
          <w:rFonts w:ascii="Times New Roman" w:hAnsi="Times New Roman" w:cs="Lucida Grande"/>
          <w:sz w:val="22"/>
          <w:lang w:val="en-US"/>
        </w:rPr>
        <w:t>Moses bragte folkets svar til Herren.</w:t>
      </w:r>
      <w:proofErr w:type="gramEnd"/>
    </w:p>
    <w:p w:rsidR="0015409E" w:rsidRPr="0015409E" w:rsidRDefault="0015409E" w:rsidP="0015409E">
      <w:pPr>
        <w:widowControl w:val="0"/>
        <w:autoSpaceDE w:val="0"/>
        <w:autoSpaceDN w:val="0"/>
        <w:adjustRightInd w:val="0"/>
        <w:spacing w:after="240"/>
        <w:rPr>
          <w:rFonts w:ascii="Times New Roman" w:hAnsi="Times New Roman" w:cs="Lucida Grande"/>
          <w:sz w:val="22"/>
          <w:lang w:val="en-US"/>
        </w:rPr>
      </w:pPr>
      <w:hyperlink r:id="rId10" w:history="1">
        <w:proofErr w:type="gramStart"/>
        <w:r w:rsidRPr="0015409E">
          <w:rPr>
            <w:rFonts w:ascii="Times New Roman" w:hAnsi="Times New Roman" w:cs="Lucida Grande"/>
            <w:b/>
            <w:bCs/>
            <w:color w:val="838772"/>
            <w:sz w:val="22"/>
            <w:u w:val="single" w:color="838772"/>
            <w:lang w:val="en-US"/>
          </w:rPr>
          <w:t>v9</w:t>
        </w:r>
        <w:proofErr w:type="gramEnd"/>
      </w:hyperlink>
      <w:r w:rsidRPr="0015409E">
        <w:rPr>
          <w:rFonts w:ascii="Times New Roman" w:hAnsi="Times New Roman" w:cs="Lucida Grande"/>
          <w:sz w:val="22"/>
          <w:lang w:val="en-US"/>
        </w:rPr>
        <w:t xml:space="preserve">  Herren sagde til Moses: »Jeg vil komme til dig i en tæt sky, for at folket kan høre mig tale med dig og for al fremtid stole på dig.« Moses fortalte Herren, hvad folket havde sagt, </w:t>
      </w:r>
      <w:hyperlink r:id="rId11" w:history="1">
        <w:r w:rsidRPr="0015409E">
          <w:rPr>
            <w:rFonts w:ascii="Times New Roman" w:hAnsi="Times New Roman" w:cs="Lucida Grande"/>
            <w:b/>
            <w:bCs/>
            <w:color w:val="838772"/>
            <w:sz w:val="22"/>
            <w:u w:val="single" w:color="838772"/>
            <w:lang w:val="en-US"/>
          </w:rPr>
          <w:t>v10</w:t>
        </w:r>
      </w:hyperlink>
      <w:proofErr w:type="gramStart"/>
      <w:r w:rsidRPr="0015409E">
        <w:rPr>
          <w:rFonts w:ascii="Times New Roman" w:hAnsi="Times New Roman" w:cs="Lucida Grande"/>
          <w:sz w:val="22"/>
          <w:lang w:val="en-US"/>
        </w:rPr>
        <w:t>  og</w:t>
      </w:r>
      <w:proofErr w:type="gramEnd"/>
      <w:r w:rsidRPr="0015409E">
        <w:rPr>
          <w:rFonts w:ascii="Times New Roman" w:hAnsi="Times New Roman" w:cs="Lucida Grande"/>
          <w:sz w:val="22"/>
          <w:lang w:val="en-US"/>
        </w:rPr>
        <w:t xml:space="preserve"> Herren sagde til Moses: »Gå ned til folket; du skal hellige dem i dag og i morgen, og de skal vaske deres klæder. </w:t>
      </w:r>
      <w:proofErr w:type="gramStart"/>
      <w:r w:rsidRPr="0015409E">
        <w:rPr>
          <w:rFonts w:ascii="Times New Roman" w:hAnsi="Times New Roman" w:cs="Lucida Grande"/>
          <w:b/>
          <w:bCs/>
          <w:color w:val="838772"/>
          <w:sz w:val="22"/>
          <w:lang w:val="en-US"/>
        </w:rPr>
        <w:t>v11</w:t>
      </w:r>
      <w:proofErr w:type="gramEnd"/>
      <w:r w:rsidRPr="0015409E">
        <w:rPr>
          <w:rFonts w:ascii="Times New Roman" w:hAnsi="Times New Roman" w:cs="Lucida Grande"/>
          <w:sz w:val="22"/>
          <w:lang w:val="en-US"/>
        </w:rPr>
        <w:t xml:space="preserve">  De skal holde sig rede til i overmorgen, for i overmorgen vil Herren i hele folkets påsyn stige ned på Sinajs bjerg. </w:t>
      </w:r>
      <w:hyperlink r:id="rId12" w:history="1">
        <w:proofErr w:type="gramStart"/>
        <w:r w:rsidRPr="0015409E">
          <w:rPr>
            <w:rFonts w:ascii="Times New Roman" w:hAnsi="Times New Roman" w:cs="Lucida Grande"/>
            <w:b/>
            <w:bCs/>
            <w:color w:val="838772"/>
            <w:sz w:val="22"/>
            <w:u w:val="single" w:color="838772"/>
            <w:lang w:val="en-US"/>
          </w:rPr>
          <w:t>v12</w:t>
        </w:r>
        <w:proofErr w:type="gramEnd"/>
      </w:hyperlink>
      <w:r w:rsidRPr="0015409E">
        <w:rPr>
          <w:rFonts w:ascii="Times New Roman" w:hAnsi="Times New Roman" w:cs="Lucida Grande"/>
          <w:sz w:val="22"/>
          <w:lang w:val="en-US"/>
        </w:rPr>
        <w:t xml:space="preserve">  Du skal spærre af for folket hele vejen rundt og sige til dem, at de skal vogte sig for at gå op på bjerget eller blot røre ved foden af det. Den, der rører ved bjerget, skal lide døden; </w:t>
      </w:r>
      <w:hyperlink r:id="rId13" w:history="1">
        <w:r w:rsidRPr="0015409E">
          <w:rPr>
            <w:rFonts w:ascii="Times New Roman" w:hAnsi="Times New Roman" w:cs="Lucida Grande"/>
            <w:b/>
            <w:bCs/>
            <w:color w:val="838772"/>
            <w:sz w:val="22"/>
            <w:u w:val="single" w:color="838772"/>
            <w:lang w:val="en-US"/>
          </w:rPr>
          <w:t>v13</w:t>
        </w:r>
      </w:hyperlink>
      <w:r w:rsidRPr="0015409E">
        <w:rPr>
          <w:rFonts w:ascii="Times New Roman" w:hAnsi="Times New Roman" w:cs="Lucida Grande"/>
          <w:sz w:val="22"/>
          <w:lang w:val="en-US"/>
        </w:rPr>
        <w:t xml:space="preserve">  men ingen hånd må røre ham; han skal stenes eller skydes. Hvad enten det drejer sig </w:t>
      </w:r>
      <w:proofErr w:type="gramStart"/>
      <w:r w:rsidRPr="0015409E">
        <w:rPr>
          <w:rFonts w:ascii="Times New Roman" w:hAnsi="Times New Roman" w:cs="Lucida Grande"/>
          <w:sz w:val="22"/>
          <w:lang w:val="en-US"/>
        </w:rPr>
        <w:t>om</w:t>
      </w:r>
      <w:proofErr w:type="gramEnd"/>
      <w:r w:rsidRPr="0015409E">
        <w:rPr>
          <w:rFonts w:ascii="Times New Roman" w:hAnsi="Times New Roman" w:cs="Lucida Grande"/>
          <w:sz w:val="22"/>
          <w:lang w:val="en-US"/>
        </w:rPr>
        <w:t xml:space="preserve"> et dyr eller et menneske, må det ikke leve. Når vædderhornets </w:t>
      </w:r>
      <w:proofErr w:type="gramStart"/>
      <w:r w:rsidRPr="0015409E">
        <w:rPr>
          <w:rFonts w:ascii="Times New Roman" w:hAnsi="Times New Roman" w:cs="Lucida Grande"/>
          <w:sz w:val="22"/>
          <w:lang w:val="en-US"/>
        </w:rPr>
        <w:t>lange</w:t>
      </w:r>
      <w:proofErr w:type="gramEnd"/>
      <w:r w:rsidRPr="0015409E">
        <w:rPr>
          <w:rFonts w:ascii="Times New Roman" w:hAnsi="Times New Roman" w:cs="Lucida Grande"/>
          <w:sz w:val="22"/>
          <w:lang w:val="en-US"/>
        </w:rPr>
        <w:t xml:space="preserve"> tone lyder, må man gå op på bjerget.«</w:t>
      </w:r>
    </w:p>
    <w:p w:rsidR="0015409E" w:rsidRPr="0015409E" w:rsidRDefault="0015409E" w:rsidP="0015409E">
      <w:pPr>
        <w:widowControl w:val="0"/>
        <w:autoSpaceDE w:val="0"/>
        <w:autoSpaceDN w:val="0"/>
        <w:adjustRightInd w:val="0"/>
        <w:spacing w:after="240"/>
        <w:rPr>
          <w:rFonts w:ascii="Times New Roman" w:hAnsi="Times New Roman" w:cs="Lucida Grande"/>
          <w:sz w:val="22"/>
          <w:lang w:val="en-US"/>
        </w:rPr>
      </w:pPr>
      <w:hyperlink r:id="rId14" w:history="1">
        <w:proofErr w:type="gramStart"/>
        <w:r w:rsidRPr="0015409E">
          <w:rPr>
            <w:rFonts w:ascii="Times New Roman" w:hAnsi="Times New Roman" w:cs="Lucida Grande"/>
            <w:b/>
            <w:bCs/>
            <w:color w:val="838772"/>
            <w:sz w:val="22"/>
            <w:u w:val="single" w:color="838772"/>
            <w:lang w:val="en-US"/>
          </w:rPr>
          <w:t>v14</w:t>
        </w:r>
        <w:proofErr w:type="gramEnd"/>
      </w:hyperlink>
      <w:r w:rsidRPr="0015409E">
        <w:rPr>
          <w:rFonts w:ascii="Times New Roman" w:hAnsi="Times New Roman" w:cs="Lucida Grande"/>
          <w:sz w:val="22"/>
          <w:lang w:val="en-US"/>
        </w:rPr>
        <w:t xml:space="preserve">  Så kom Moses ned fra bjerget til folket; han helligede folket, og de vaskede deres klæder. </w:t>
      </w:r>
      <w:hyperlink r:id="rId15" w:history="1">
        <w:proofErr w:type="gramStart"/>
        <w:r w:rsidRPr="0015409E">
          <w:rPr>
            <w:rFonts w:ascii="Times New Roman" w:hAnsi="Times New Roman" w:cs="Lucida Grande"/>
            <w:b/>
            <w:bCs/>
            <w:color w:val="838772"/>
            <w:sz w:val="22"/>
            <w:u w:val="single" w:color="838772"/>
            <w:lang w:val="en-US"/>
          </w:rPr>
          <w:t>v15</w:t>
        </w:r>
        <w:proofErr w:type="gramEnd"/>
      </w:hyperlink>
      <w:r w:rsidRPr="0015409E">
        <w:rPr>
          <w:rFonts w:ascii="Times New Roman" w:hAnsi="Times New Roman" w:cs="Lucida Grande"/>
          <w:sz w:val="22"/>
          <w:lang w:val="en-US"/>
        </w:rPr>
        <w:t>  Og han sagde til dem: »Hold jer rede til i overmorgen; hold jer fra kvinder!«</w:t>
      </w:r>
    </w:p>
    <w:p w:rsidR="0015409E" w:rsidRPr="0015409E" w:rsidRDefault="0015409E" w:rsidP="0015409E">
      <w:pPr>
        <w:rPr>
          <w:rFonts w:ascii="Times New Roman" w:hAnsi="Times New Roman" w:cs="Lucida Grande"/>
          <w:sz w:val="22"/>
          <w:lang w:val="en-US"/>
        </w:rPr>
      </w:pPr>
      <w:hyperlink r:id="rId16" w:history="1">
        <w:proofErr w:type="gramStart"/>
        <w:r w:rsidRPr="0015409E">
          <w:rPr>
            <w:rFonts w:ascii="Times New Roman" w:hAnsi="Times New Roman" w:cs="Lucida Grande"/>
            <w:b/>
            <w:bCs/>
            <w:color w:val="838772"/>
            <w:sz w:val="22"/>
            <w:u w:val="single" w:color="838772"/>
            <w:lang w:val="en-US"/>
          </w:rPr>
          <w:t>v16</w:t>
        </w:r>
        <w:proofErr w:type="gramEnd"/>
      </w:hyperlink>
      <w:r w:rsidRPr="0015409E">
        <w:rPr>
          <w:rFonts w:ascii="Times New Roman" w:hAnsi="Times New Roman" w:cs="Lucida Grande"/>
          <w:sz w:val="22"/>
          <w:lang w:val="en-US"/>
        </w:rPr>
        <w:t xml:space="preserve">  Da det blev morgen den tredje dag, kom der lyn og torden; en tung sky lagde sig over bjerget, og der lød kraftig klang af horn, så hele folket i lejren skælvede af rædsel. </w:t>
      </w:r>
      <w:hyperlink r:id="rId17" w:history="1">
        <w:proofErr w:type="gramStart"/>
        <w:r w:rsidRPr="0015409E">
          <w:rPr>
            <w:rFonts w:ascii="Times New Roman" w:hAnsi="Times New Roman" w:cs="Lucida Grande"/>
            <w:b/>
            <w:bCs/>
            <w:color w:val="838772"/>
            <w:sz w:val="22"/>
            <w:u w:val="single" w:color="838772"/>
            <w:lang w:val="en-US"/>
          </w:rPr>
          <w:t>v17</w:t>
        </w:r>
        <w:proofErr w:type="gramEnd"/>
      </w:hyperlink>
      <w:r w:rsidRPr="0015409E">
        <w:rPr>
          <w:rFonts w:ascii="Times New Roman" w:hAnsi="Times New Roman" w:cs="Lucida Grande"/>
          <w:sz w:val="22"/>
          <w:lang w:val="en-US"/>
        </w:rPr>
        <w:t xml:space="preserve">  Men Moses førte folket ud af lejren, hen imod Gud, og de stillede sig op ved foden af bjerget. </w:t>
      </w:r>
      <w:hyperlink r:id="rId18" w:history="1">
        <w:proofErr w:type="gramStart"/>
        <w:r w:rsidRPr="0015409E">
          <w:rPr>
            <w:rFonts w:ascii="Times New Roman" w:hAnsi="Times New Roman" w:cs="Lucida Grande"/>
            <w:b/>
            <w:bCs/>
            <w:color w:val="838772"/>
            <w:sz w:val="22"/>
            <w:u w:val="single" w:color="838772"/>
            <w:lang w:val="en-US"/>
          </w:rPr>
          <w:t>v18</w:t>
        </w:r>
        <w:proofErr w:type="gramEnd"/>
      </w:hyperlink>
      <w:r w:rsidRPr="0015409E">
        <w:rPr>
          <w:rFonts w:ascii="Times New Roman" w:hAnsi="Times New Roman" w:cs="Lucida Grande"/>
          <w:sz w:val="22"/>
          <w:lang w:val="en-US"/>
        </w:rPr>
        <w:t xml:space="preserve">  Hele Sinajs bjerg var hyllet i røg, fordi Herren var steget ned på det i ild, og røgen steg til vejrs som røgen fra en smelteovn. Hele bjerget skælvede af stor rædsel, </w:t>
      </w:r>
      <w:hyperlink r:id="rId19" w:history="1">
        <w:r w:rsidRPr="0015409E">
          <w:rPr>
            <w:rFonts w:ascii="Times New Roman" w:hAnsi="Times New Roman" w:cs="Lucida Grande"/>
            <w:b/>
            <w:bCs/>
            <w:color w:val="838772"/>
            <w:sz w:val="22"/>
            <w:u w:val="single" w:color="838772"/>
            <w:lang w:val="en-US"/>
          </w:rPr>
          <w:t>v19</w:t>
        </w:r>
      </w:hyperlink>
      <w:proofErr w:type="gramStart"/>
      <w:r w:rsidRPr="0015409E">
        <w:rPr>
          <w:rFonts w:ascii="Times New Roman" w:hAnsi="Times New Roman" w:cs="Lucida Grande"/>
          <w:sz w:val="22"/>
          <w:lang w:val="en-US"/>
        </w:rPr>
        <w:t>  og</w:t>
      </w:r>
      <w:proofErr w:type="gramEnd"/>
      <w:r w:rsidRPr="0015409E">
        <w:rPr>
          <w:rFonts w:ascii="Times New Roman" w:hAnsi="Times New Roman" w:cs="Lucida Grande"/>
          <w:sz w:val="22"/>
          <w:lang w:val="en-US"/>
        </w:rPr>
        <w:t xml:space="preserve"> hornklangen blev kraftigere og kraftigere. Moses talte, </w:t>
      </w:r>
      <w:proofErr w:type="gramStart"/>
      <w:r w:rsidRPr="0015409E">
        <w:rPr>
          <w:rFonts w:ascii="Times New Roman" w:hAnsi="Times New Roman" w:cs="Lucida Grande"/>
          <w:sz w:val="22"/>
          <w:lang w:val="en-US"/>
        </w:rPr>
        <w:t>og</w:t>
      </w:r>
      <w:proofErr w:type="gramEnd"/>
      <w:r w:rsidRPr="0015409E">
        <w:rPr>
          <w:rFonts w:ascii="Times New Roman" w:hAnsi="Times New Roman" w:cs="Lucida Grande"/>
          <w:sz w:val="22"/>
          <w:lang w:val="en-US"/>
        </w:rPr>
        <w:t xml:space="preserve"> Gud svarede ham, så det kunne høres. </w:t>
      </w:r>
      <w:proofErr w:type="gramStart"/>
      <w:r w:rsidRPr="0015409E">
        <w:rPr>
          <w:rFonts w:ascii="Times New Roman" w:hAnsi="Times New Roman" w:cs="Lucida Grande"/>
          <w:b/>
          <w:bCs/>
          <w:color w:val="838772"/>
          <w:sz w:val="22"/>
          <w:lang w:val="en-US"/>
        </w:rPr>
        <w:t>v20</w:t>
      </w:r>
      <w:proofErr w:type="gramEnd"/>
      <w:r w:rsidRPr="0015409E">
        <w:rPr>
          <w:rFonts w:ascii="Times New Roman" w:hAnsi="Times New Roman" w:cs="Lucida Grande"/>
          <w:sz w:val="22"/>
          <w:lang w:val="en-US"/>
        </w:rPr>
        <w:t xml:space="preserve">  Herren steg ned på Sinajs bjerg, på toppen af bjerget; han kaldte Moses op på toppen af bjerget, og Moses gik derop. </w:t>
      </w:r>
      <w:hyperlink r:id="rId20" w:history="1">
        <w:proofErr w:type="gramStart"/>
        <w:r w:rsidRPr="0015409E">
          <w:rPr>
            <w:rFonts w:ascii="Times New Roman" w:hAnsi="Times New Roman" w:cs="Lucida Grande"/>
            <w:b/>
            <w:bCs/>
            <w:color w:val="838772"/>
            <w:sz w:val="22"/>
            <w:u w:val="single" w:color="838772"/>
            <w:lang w:val="en-US"/>
          </w:rPr>
          <w:t>v21</w:t>
        </w:r>
        <w:proofErr w:type="gramEnd"/>
      </w:hyperlink>
      <w:r w:rsidRPr="0015409E">
        <w:rPr>
          <w:rFonts w:ascii="Times New Roman" w:hAnsi="Times New Roman" w:cs="Lucida Grande"/>
          <w:sz w:val="22"/>
          <w:lang w:val="en-US"/>
        </w:rPr>
        <w:t xml:space="preserve">  Herren sagde til Moses: »Gå ned og advar folket mod at trænge sig frem til Herren for at se ham, for så vil mange af dem miste livet. </w:t>
      </w:r>
      <w:proofErr w:type="gramStart"/>
      <w:r w:rsidRPr="0015409E">
        <w:rPr>
          <w:rFonts w:ascii="Times New Roman" w:hAnsi="Times New Roman" w:cs="Lucida Grande"/>
          <w:b/>
          <w:bCs/>
          <w:color w:val="838772"/>
          <w:sz w:val="22"/>
          <w:lang w:val="en-US"/>
        </w:rPr>
        <w:t>v22</w:t>
      </w:r>
      <w:proofErr w:type="gramEnd"/>
      <w:r w:rsidRPr="0015409E">
        <w:rPr>
          <w:rFonts w:ascii="Times New Roman" w:hAnsi="Times New Roman" w:cs="Lucida Grande"/>
          <w:sz w:val="22"/>
          <w:lang w:val="en-US"/>
        </w:rPr>
        <w:t xml:space="preserve">  Selv præsterne, der må træde frem for Herren, skal hellige sig, for at Herren ikke skal bryde løs mod dem.« </w:t>
      </w:r>
      <w:r w:rsidRPr="0015409E">
        <w:rPr>
          <w:rFonts w:ascii="Times New Roman" w:hAnsi="Times New Roman" w:cs="Lucida Grande"/>
          <w:b/>
          <w:bCs/>
          <w:color w:val="838772"/>
          <w:sz w:val="22"/>
          <w:lang w:val="en-US"/>
        </w:rPr>
        <w:t>v23</w:t>
      </w:r>
      <w:r w:rsidRPr="0015409E">
        <w:rPr>
          <w:rFonts w:ascii="Times New Roman" w:hAnsi="Times New Roman" w:cs="Lucida Grande"/>
          <w:sz w:val="22"/>
          <w:lang w:val="en-US"/>
        </w:rPr>
        <w:t xml:space="preserve">  Moses svarede Herren: »Folket kan ikke komme op på Sinajs bjerg, for du har jo selv advaret os og sagt, at vi skulle afspærre bjerget og hellige det.« </w:t>
      </w:r>
      <w:hyperlink r:id="rId21" w:history="1">
        <w:r w:rsidRPr="0015409E">
          <w:rPr>
            <w:rFonts w:ascii="Times New Roman" w:hAnsi="Times New Roman" w:cs="Lucida Grande"/>
            <w:b/>
            <w:bCs/>
            <w:color w:val="838772"/>
            <w:sz w:val="22"/>
            <w:u w:val="single" w:color="838772"/>
            <w:lang w:val="en-US"/>
          </w:rPr>
          <w:t>v24</w:t>
        </w:r>
      </w:hyperlink>
      <w:r w:rsidRPr="0015409E">
        <w:rPr>
          <w:rFonts w:ascii="Times New Roman" w:hAnsi="Times New Roman" w:cs="Lucida Grande"/>
          <w:sz w:val="22"/>
          <w:lang w:val="en-US"/>
        </w:rPr>
        <w:t xml:space="preserve">  Men Herren sagde til ham: »Gå nu ned, og kom så herop sammen med Aron! Præsterne og folket må ikke trænge sig frem for at komme op til Herren, for så bryder han løs mod dem.« </w:t>
      </w:r>
      <w:proofErr w:type="gramStart"/>
      <w:r w:rsidRPr="0015409E">
        <w:rPr>
          <w:rFonts w:ascii="Times New Roman" w:hAnsi="Times New Roman" w:cs="Lucida Grande"/>
          <w:b/>
          <w:bCs/>
          <w:color w:val="838772"/>
          <w:sz w:val="22"/>
          <w:lang w:val="en-US"/>
        </w:rPr>
        <w:t>v25</w:t>
      </w:r>
      <w:r w:rsidRPr="0015409E">
        <w:rPr>
          <w:rFonts w:ascii="Times New Roman" w:hAnsi="Times New Roman" w:cs="Lucida Grande"/>
          <w:sz w:val="22"/>
          <w:lang w:val="en-US"/>
        </w:rPr>
        <w:t>  Så</w:t>
      </w:r>
      <w:proofErr w:type="gramEnd"/>
      <w:r w:rsidRPr="0015409E">
        <w:rPr>
          <w:rFonts w:ascii="Times New Roman" w:hAnsi="Times New Roman" w:cs="Lucida Grande"/>
          <w:sz w:val="22"/>
          <w:lang w:val="en-US"/>
        </w:rPr>
        <w:t xml:space="preserve"> gik Moses ned til folket og sagde det til dem.</w:t>
      </w:r>
    </w:p>
    <w:p w:rsidR="0015409E" w:rsidRPr="0015409E" w:rsidRDefault="0015409E" w:rsidP="0015409E">
      <w:pPr>
        <w:rPr>
          <w:rFonts w:ascii="Times New Roman" w:hAnsi="Times New Roman" w:cs="Lucida Grande"/>
          <w:sz w:val="22"/>
          <w:lang w:val="en-US"/>
        </w:rPr>
      </w:pPr>
    </w:p>
    <w:p w:rsidR="0015409E" w:rsidRPr="0015409E" w:rsidRDefault="0015409E" w:rsidP="0015409E">
      <w:pPr>
        <w:widowControl w:val="0"/>
        <w:autoSpaceDE w:val="0"/>
        <w:autoSpaceDN w:val="0"/>
        <w:adjustRightInd w:val="0"/>
        <w:spacing w:after="298"/>
        <w:jc w:val="center"/>
        <w:rPr>
          <w:rFonts w:ascii="Times New Roman" w:hAnsi="Times New Roman" w:cs="Lucida Grande"/>
          <w:b/>
          <w:bCs/>
          <w:sz w:val="28"/>
          <w:szCs w:val="36"/>
          <w:lang w:val="en-US"/>
        </w:rPr>
      </w:pPr>
      <w:r w:rsidRPr="0015409E">
        <w:rPr>
          <w:rFonts w:ascii="Times New Roman" w:hAnsi="Times New Roman" w:cs="Lucida Grande"/>
          <w:b/>
          <w:bCs/>
          <w:sz w:val="28"/>
          <w:szCs w:val="36"/>
          <w:lang w:val="en-US"/>
        </w:rPr>
        <w:t>2. Mosebog kap 20</w:t>
      </w:r>
    </w:p>
    <w:p w:rsidR="0015409E" w:rsidRPr="0015409E" w:rsidRDefault="0015409E" w:rsidP="0015409E">
      <w:pPr>
        <w:widowControl w:val="0"/>
        <w:autoSpaceDE w:val="0"/>
        <w:autoSpaceDN w:val="0"/>
        <w:adjustRightInd w:val="0"/>
        <w:spacing w:after="0"/>
        <w:rPr>
          <w:rFonts w:ascii="Times New Roman" w:hAnsi="Times New Roman" w:cs="Lucida Grande"/>
          <w:b/>
          <w:bCs/>
          <w:sz w:val="22"/>
          <w:szCs w:val="36"/>
          <w:lang w:val="en-US"/>
        </w:rPr>
      </w:pPr>
      <w:r w:rsidRPr="0015409E">
        <w:rPr>
          <w:rFonts w:ascii="Times New Roman" w:hAnsi="Times New Roman" w:cs="Lucida Grande"/>
          <w:b/>
          <w:bCs/>
          <w:sz w:val="22"/>
          <w:szCs w:val="36"/>
          <w:lang w:val="en-US"/>
        </w:rPr>
        <w:t>De ti bud</w:t>
      </w:r>
    </w:p>
    <w:p w:rsidR="0015409E" w:rsidRPr="0015409E" w:rsidRDefault="0015409E" w:rsidP="0015409E">
      <w:pPr>
        <w:widowControl w:val="0"/>
        <w:autoSpaceDE w:val="0"/>
        <w:autoSpaceDN w:val="0"/>
        <w:adjustRightInd w:val="0"/>
        <w:spacing w:after="240"/>
        <w:rPr>
          <w:rFonts w:ascii="Times New Roman" w:hAnsi="Times New Roman" w:cs="Lucida Grande"/>
          <w:sz w:val="22"/>
          <w:lang w:val="en-US"/>
        </w:rPr>
      </w:pPr>
      <w:hyperlink r:id="rId22" w:history="1">
        <w:proofErr w:type="gramStart"/>
        <w:r w:rsidRPr="0015409E">
          <w:rPr>
            <w:rFonts w:ascii="Times New Roman" w:hAnsi="Times New Roman" w:cs="Lucida Grande"/>
            <w:b/>
            <w:bCs/>
            <w:color w:val="838772"/>
            <w:sz w:val="22"/>
            <w:u w:val="single" w:color="838772"/>
            <w:lang w:val="en-US"/>
          </w:rPr>
          <w:t>v1</w:t>
        </w:r>
        <w:proofErr w:type="gramEnd"/>
      </w:hyperlink>
      <w:r w:rsidRPr="0015409E">
        <w:rPr>
          <w:rFonts w:ascii="Times New Roman" w:hAnsi="Times New Roman" w:cs="Lucida Grande"/>
          <w:sz w:val="22"/>
          <w:lang w:val="en-US"/>
        </w:rPr>
        <w:t xml:space="preserve">  Gud talte alle disse ord: </w:t>
      </w:r>
      <w:hyperlink r:id="rId23" w:history="1">
        <w:r w:rsidRPr="0015409E">
          <w:rPr>
            <w:rFonts w:ascii="Times New Roman" w:hAnsi="Times New Roman" w:cs="Lucida Grande"/>
            <w:b/>
            <w:bCs/>
            <w:color w:val="838772"/>
            <w:sz w:val="22"/>
            <w:u w:val="single" w:color="838772"/>
            <w:lang w:val="en-US"/>
          </w:rPr>
          <w:t>v2</w:t>
        </w:r>
      </w:hyperlink>
      <w:r w:rsidRPr="0015409E">
        <w:rPr>
          <w:rFonts w:ascii="Times New Roman" w:hAnsi="Times New Roman" w:cs="Lucida Grande"/>
          <w:sz w:val="22"/>
          <w:lang w:val="en-US"/>
        </w:rPr>
        <w:t>  »Jeg er Herren din Gud, som førte dig ud af Egypten, af trællehuset.</w:t>
      </w:r>
    </w:p>
    <w:p w:rsidR="0015409E" w:rsidRPr="0015409E" w:rsidRDefault="0015409E" w:rsidP="0015409E">
      <w:pPr>
        <w:widowControl w:val="0"/>
        <w:autoSpaceDE w:val="0"/>
        <w:autoSpaceDN w:val="0"/>
        <w:adjustRightInd w:val="0"/>
        <w:spacing w:after="240"/>
        <w:rPr>
          <w:rFonts w:ascii="Times New Roman" w:hAnsi="Times New Roman" w:cs="Lucida Grande"/>
          <w:sz w:val="22"/>
          <w:lang w:val="en-US"/>
        </w:rPr>
      </w:pPr>
      <w:hyperlink r:id="rId24" w:history="1">
        <w:proofErr w:type="gramStart"/>
        <w:r w:rsidRPr="0015409E">
          <w:rPr>
            <w:rFonts w:ascii="Times New Roman" w:hAnsi="Times New Roman" w:cs="Lucida Grande"/>
            <w:b/>
            <w:bCs/>
            <w:color w:val="838772"/>
            <w:sz w:val="22"/>
            <w:u w:val="single" w:color="838772"/>
            <w:lang w:val="en-US"/>
          </w:rPr>
          <w:t>v3</w:t>
        </w:r>
        <w:proofErr w:type="gramEnd"/>
      </w:hyperlink>
      <w:r w:rsidRPr="0015409E">
        <w:rPr>
          <w:rFonts w:ascii="Times New Roman" w:hAnsi="Times New Roman" w:cs="Lucida Grande"/>
          <w:sz w:val="22"/>
          <w:lang w:val="en-US"/>
        </w:rPr>
        <w:t>  Du må ikke have andre guder end mig.</w:t>
      </w:r>
    </w:p>
    <w:p w:rsidR="0015409E" w:rsidRPr="0015409E" w:rsidRDefault="0015409E" w:rsidP="0015409E">
      <w:pPr>
        <w:widowControl w:val="0"/>
        <w:autoSpaceDE w:val="0"/>
        <w:autoSpaceDN w:val="0"/>
        <w:adjustRightInd w:val="0"/>
        <w:spacing w:after="240"/>
        <w:rPr>
          <w:rFonts w:ascii="Times New Roman" w:hAnsi="Times New Roman" w:cs="Lucida Grande"/>
          <w:sz w:val="22"/>
          <w:lang w:val="en-US"/>
        </w:rPr>
      </w:pPr>
      <w:hyperlink r:id="rId25" w:history="1">
        <w:proofErr w:type="gramStart"/>
        <w:r w:rsidRPr="0015409E">
          <w:rPr>
            <w:rFonts w:ascii="Times New Roman" w:hAnsi="Times New Roman" w:cs="Lucida Grande"/>
            <w:b/>
            <w:bCs/>
            <w:color w:val="838772"/>
            <w:sz w:val="22"/>
            <w:u w:val="single" w:color="838772"/>
            <w:lang w:val="en-US"/>
          </w:rPr>
          <w:t>v4</w:t>
        </w:r>
        <w:proofErr w:type="gramEnd"/>
      </w:hyperlink>
      <w:r w:rsidRPr="0015409E">
        <w:rPr>
          <w:rFonts w:ascii="Times New Roman" w:hAnsi="Times New Roman" w:cs="Lucida Grande"/>
          <w:sz w:val="22"/>
          <w:lang w:val="en-US"/>
        </w:rPr>
        <w:t xml:space="preserve">  Du må ikke lave dig noget gudebillede i form af noget som helst oppe i himlen eller nede på jorden eller i vandet under jorden. </w:t>
      </w:r>
      <w:hyperlink r:id="rId26" w:history="1">
        <w:proofErr w:type="gramStart"/>
        <w:r w:rsidRPr="0015409E">
          <w:rPr>
            <w:rFonts w:ascii="Times New Roman" w:hAnsi="Times New Roman" w:cs="Lucida Grande"/>
            <w:b/>
            <w:bCs/>
            <w:color w:val="838772"/>
            <w:sz w:val="22"/>
            <w:u w:val="single" w:color="838772"/>
            <w:lang w:val="en-US"/>
          </w:rPr>
          <w:t>v5</w:t>
        </w:r>
        <w:proofErr w:type="gramEnd"/>
      </w:hyperlink>
      <w:r w:rsidRPr="0015409E">
        <w:rPr>
          <w:rFonts w:ascii="Times New Roman" w:hAnsi="Times New Roman" w:cs="Lucida Grande"/>
          <w:sz w:val="22"/>
          <w:lang w:val="en-US"/>
        </w:rPr>
        <w:t xml:space="preserve">  Du må ikke tilbede dem og dyrke dem, for jeg, Herren din Gud, er en lidenskabelig Gud. Jeg straffer fædres skyld på børn, børnebørn og oldebørn af dem, der hader mig; </w:t>
      </w:r>
      <w:hyperlink r:id="rId27" w:history="1">
        <w:r w:rsidRPr="0015409E">
          <w:rPr>
            <w:rFonts w:ascii="Times New Roman" w:hAnsi="Times New Roman" w:cs="Lucida Grande"/>
            <w:b/>
            <w:bCs/>
            <w:color w:val="838772"/>
            <w:sz w:val="22"/>
            <w:u w:val="single" w:color="838772"/>
            <w:lang w:val="en-US"/>
          </w:rPr>
          <w:t>v6</w:t>
        </w:r>
      </w:hyperlink>
      <w:proofErr w:type="gramStart"/>
      <w:r w:rsidRPr="0015409E">
        <w:rPr>
          <w:rFonts w:ascii="Times New Roman" w:hAnsi="Times New Roman" w:cs="Lucida Grande"/>
          <w:sz w:val="22"/>
          <w:lang w:val="en-US"/>
        </w:rPr>
        <w:t>  men</w:t>
      </w:r>
      <w:proofErr w:type="gramEnd"/>
      <w:r w:rsidRPr="0015409E">
        <w:rPr>
          <w:rFonts w:ascii="Times New Roman" w:hAnsi="Times New Roman" w:cs="Lucida Grande"/>
          <w:sz w:val="22"/>
          <w:lang w:val="en-US"/>
        </w:rPr>
        <w:t xml:space="preserve"> dem, der elsker mig og holder mine befalinger, vil jeg vise godhed i tusind slægtled.</w:t>
      </w:r>
    </w:p>
    <w:p w:rsidR="0015409E" w:rsidRPr="0015409E" w:rsidRDefault="0015409E" w:rsidP="0015409E">
      <w:pPr>
        <w:widowControl w:val="0"/>
        <w:autoSpaceDE w:val="0"/>
        <w:autoSpaceDN w:val="0"/>
        <w:adjustRightInd w:val="0"/>
        <w:spacing w:after="240"/>
        <w:rPr>
          <w:rFonts w:ascii="Times New Roman" w:hAnsi="Times New Roman" w:cs="Lucida Grande"/>
          <w:sz w:val="22"/>
          <w:lang w:val="en-US"/>
        </w:rPr>
      </w:pPr>
      <w:hyperlink r:id="rId28" w:history="1">
        <w:proofErr w:type="gramStart"/>
        <w:r w:rsidRPr="0015409E">
          <w:rPr>
            <w:rFonts w:ascii="Times New Roman" w:hAnsi="Times New Roman" w:cs="Lucida Grande"/>
            <w:b/>
            <w:bCs/>
            <w:color w:val="838772"/>
            <w:sz w:val="22"/>
            <w:u w:val="single" w:color="838772"/>
            <w:lang w:val="en-US"/>
          </w:rPr>
          <w:t>v7</w:t>
        </w:r>
        <w:proofErr w:type="gramEnd"/>
      </w:hyperlink>
      <w:r w:rsidRPr="0015409E">
        <w:rPr>
          <w:rFonts w:ascii="Times New Roman" w:hAnsi="Times New Roman" w:cs="Lucida Grande"/>
          <w:sz w:val="22"/>
          <w:lang w:val="en-US"/>
        </w:rPr>
        <w:t>  Du må ikke bruge Herren din Guds navn til løgn, for Herren vil aldrig lade den ustraffet, der bruger hans navn til løgn.</w:t>
      </w:r>
    </w:p>
    <w:p w:rsidR="0015409E" w:rsidRPr="0015409E" w:rsidRDefault="0015409E" w:rsidP="0015409E">
      <w:pPr>
        <w:widowControl w:val="0"/>
        <w:autoSpaceDE w:val="0"/>
        <w:autoSpaceDN w:val="0"/>
        <w:adjustRightInd w:val="0"/>
        <w:spacing w:after="240"/>
        <w:rPr>
          <w:rFonts w:ascii="Times New Roman" w:hAnsi="Times New Roman" w:cs="Lucida Grande"/>
          <w:sz w:val="22"/>
          <w:lang w:val="en-US"/>
        </w:rPr>
      </w:pPr>
      <w:hyperlink r:id="rId29" w:history="1">
        <w:proofErr w:type="gramStart"/>
        <w:r w:rsidRPr="0015409E">
          <w:rPr>
            <w:rFonts w:ascii="Times New Roman" w:hAnsi="Times New Roman" w:cs="Lucida Grande"/>
            <w:b/>
            <w:bCs/>
            <w:color w:val="838772"/>
            <w:sz w:val="22"/>
            <w:u w:val="single" w:color="838772"/>
            <w:lang w:val="en-US"/>
          </w:rPr>
          <w:t>v8</w:t>
        </w:r>
        <w:proofErr w:type="gramEnd"/>
      </w:hyperlink>
      <w:r w:rsidRPr="0015409E">
        <w:rPr>
          <w:rFonts w:ascii="Times New Roman" w:hAnsi="Times New Roman" w:cs="Lucida Grande"/>
          <w:sz w:val="22"/>
          <w:lang w:val="en-US"/>
        </w:rPr>
        <w:t xml:space="preserve">  Husk sabbatsdagen og hold den hellig. </w:t>
      </w:r>
      <w:hyperlink r:id="rId30" w:history="1">
        <w:proofErr w:type="gramStart"/>
        <w:r w:rsidRPr="0015409E">
          <w:rPr>
            <w:rFonts w:ascii="Times New Roman" w:hAnsi="Times New Roman" w:cs="Lucida Grande"/>
            <w:b/>
            <w:bCs/>
            <w:color w:val="838772"/>
            <w:sz w:val="22"/>
            <w:u w:val="single" w:color="838772"/>
            <w:lang w:val="en-US"/>
          </w:rPr>
          <w:t>v9</w:t>
        </w:r>
        <w:proofErr w:type="gramEnd"/>
      </w:hyperlink>
      <w:r w:rsidRPr="0015409E">
        <w:rPr>
          <w:rFonts w:ascii="Times New Roman" w:hAnsi="Times New Roman" w:cs="Lucida Grande"/>
          <w:sz w:val="22"/>
          <w:lang w:val="en-US"/>
        </w:rPr>
        <w:t xml:space="preserve">  I seks dage må du arbejde og gøre alt, hvad du skal; </w:t>
      </w:r>
      <w:hyperlink r:id="rId31" w:history="1">
        <w:r w:rsidRPr="0015409E">
          <w:rPr>
            <w:rFonts w:ascii="Times New Roman" w:hAnsi="Times New Roman" w:cs="Lucida Grande"/>
            <w:b/>
            <w:bCs/>
            <w:color w:val="838772"/>
            <w:sz w:val="22"/>
            <w:u w:val="single" w:color="838772"/>
            <w:lang w:val="en-US"/>
          </w:rPr>
          <w:t>v10</w:t>
        </w:r>
      </w:hyperlink>
      <w:r w:rsidRPr="0015409E">
        <w:rPr>
          <w:rFonts w:ascii="Times New Roman" w:hAnsi="Times New Roman" w:cs="Lucida Grande"/>
          <w:sz w:val="22"/>
          <w:lang w:val="en-US"/>
        </w:rPr>
        <w:t xml:space="preserve">  men den syvende dag er sabbat for Herren din Gud. Da må du ikke gøre noget som helst arbejde, hverken du selv eller din søn eller datter, din træl eller trælkvinde eller dine husdyr, </w:t>
      </w:r>
      <w:proofErr w:type="gramStart"/>
      <w:r w:rsidRPr="0015409E">
        <w:rPr>
          <w:rFonts w:ascii="Times New Roman" w:hAnsi="Times New Roman" w:cs="Lucida Grande"/>
          <w:sz w:val="22"/>
          <w:lang w:val="en-US"/>
        </w:rPr>
        <w:t>og</w:t>
      </w:r>
      <w:proofErr w:type="gramEnd"/>
      <w:r w:rsidRPr="0015409E">
        <w:rPr>
          <w:rFonts w:ascii="Times New Roman" w:hAnsi="Times New Roman" w:cs="Lucida Grande"/>
          <w:sz w:val="22"/>
          <w:lang w:val="en-US"/>
        </w:rPr>
        <w:t xml:space="preserve"> heller ikke den fremmede i dine byer. </w:t>
      </w:r>
      <w:hyperlink r:id="rId32" w:history="1">
        <w:proofErr w:type="gramStart"/>
        <w:r w:rsidRPr="0015409E">
          <w:rPr>
            <w:rFonts w:ascii="Times New Roman" w:hAnsi="Times New Roman" w:cs="Lucida Grande"/>
            <w:b/>
            <w:bCs/>
            <w:color w:val="838772"/>
            <w:sz w:val="22"/>
            <w:u w:val="single" w:color="838772"/>
            <w:lang w:val="en-US"/>
          </w:rPr>
          <w:t>v11</w:t>
        </w:r>
        <w:proofErr w:type="gramEnd"/>
      </w:hyperlink>
      <w:r w:rsidRPr="0015409E">
        <w:rPr>
          <w:rFonts w:ascii="Times New Roman" w:hAnsi="Times New Roman" w:cs="Lucida Grande"/>
          <w:sz w:val="22"/>
          <w:lang w:val="en-US"/>
        </w:rPr>
        <w:t xml:space="preserve">  For på seks dage skabte Herren himlen og jorden og havet med alt, hvad de rummer, men på den syvende dag hvilede han. Derfor har Herren velsignet sabbatsdagen </w:t>
      </w:r>
      <w:proofErr w:type="gramStart"/>
      <w:r w:rsidRPr="0015409E">
        <w:rPr>
          <w:rFonts w:ascii="Times New Roman" w:hAnsi="Times New Roman" w:cs="Lucida Grande"/>
          <w:sz w:val="22"/>
          <w:lang w:val="en-US"/>
        </w:rPr>
        <w:t>og</w:t>
      </w:r>
      <w:proofErr w:type="gramEnd"/>
      <w:r w:rsidRPr="0015409E">
        <w:rPr>
          <w:rFonts w:ascii="Times New Roman" w:hAnsi="Times New Roman" w:cs="Lucida Grande"/>
          <w:sz w:val="22"/>
          <w:lang w:val="en-US"/>
        </w:rPr>
        <w:t xml:space="preserve"> helliget den.</w:t>
      </w:r>
    </w:p>
    <w:p w:rsidR="0015409E" w:rsidRPr="0015409E" w:rsidRDefault="0015409E" w:rsidP="0015409E">
      <w:pPr>
        <w:widowControl w:val="0"/>
        <w:autoSpaceDE w:val="0"/>
        <w:autoSpaceDN w:val="0"/>
        <w:adjustRightInd w:val="0"/>
        <w:spacing w:after="240"/>
        <w:rPr>
          <w:rFonts w:ascii="Times New Roman" w:hAnsi="Times New Roman" w:cs="Lucida Grande"/>
          <w:sz w:val="22"/>
          <w:lang w:val="en-US"/>
        </w:rPr>
      </w:pPr>
      <w:hyperlink r:id="rId33" w:history="1">
        <w:proofErr w:type="gramStart"/>
        <w:r w:rsidRPr="0015409E">
          <w:rPr>
            <w:rFonts w:ascii="Times New Roman" w:hAnsi="Times New Roman" w:cs="Lucida Grande"/>
            <w:b/>
            <w:bCs/>
            <w:color w:val="838772"/>
            <w:sz w:val="22"/>
            <w:u w:val="single" w:color="838772"/>
            <w:lang w:val="en-US"/>
          </w:rPr>
          <w:t>v12</w:t>
        </w:r>
        <w:proofErr w:type="gramEnd"/>
      </w:hyperlink>
      <w:r w:rsidRPr="0015409E">
        <w:rPr>
          <w:rFonts w:ascii="Times New Roman" w:hAnsi="Times New Roman" w:cs="Lucida Grande"/>
          <w:sz w:val="22"/>
          <w:lang w:val="en-US"/>
        </w:rPr>
        <w:t>  Ær din far og din mor, for at du må få et langt liv på den jord, Herren din Gud vil give dig.</w:t>
      </w:r>
    </w:p>
    <w:p w:rsidR="0015409E" w:rsidRPr="0015409E" w:rsidRDefault="0015409E" w:rsidP="0015409E">
      <w:pPr>
        <w:widowControl w:val="0"/>
        <w:autoSpaceDE w:val="0"/>
        <w:autoSpaceDN w:val="0"/>
        <w:adjustRightInd w:val="0"/>
        <w:spacing w:after="240"/>
        <w:rPr>
          <w:rFonts w:ascii="Times New Roman" w:hAnsi="Times New Roman" w:cs="Lucida Grande"/>
          <w:sz w:val="22"/>
          <w:lang w:val="en-US"/>
        </w:rPr>
      </w:pPr>
      <w:hyperlink r:id="rId34" w:history="1">
        <w:proofErr w:type="gramStart"/>
        <w:r w:rsidRPr="0015409E">
          <w:rPr>
            <w:rFonts w:ascii="Times New Roman" w:hAnsi="Times New Roman" w:cs="Lucida Grande"/>
            <w:b/>
            <w:bCs/>
            <w:color w:val="838772"/>
            <w:sz w:val="22"/>
            <w:u w:val="single" w:color="838772"/>
            <w:lang w:val="en-US"/>
          </w:rPr>
          <w:t>v13</w:t>
        </w:r>
        <w:proofErr w:type="gramEnd"/>
      </w:hyperlink>
      <w:r w:rsidRPr="0015409E">
        <w:rPr>
          <w:rFonts w:ascii="Times New Roman" w:hAnsi="Times New Roman" w:cs="Lucida Grande"/>
          <w:sz w:val="22"/>
          <w:lang w:val="en-US"/>
        </w:rPr>
        <w:t>  Du må ikke begå drab.</w:t>
      </w:r>
    </w:p>
    <w:p w:rsidR="0015409E" w:rsidRPr="0015409E" w:rsidRDefault="0015409E" w:rsidP="0015409E">
      <w:pPr>
        <w:widowControl w:val="0"/>
        <w:autoSpaceDE w:val="0"/>
        <w:autoSpaceDN w:val="0"/>
        <w:adjustRightInd w:val="0"/>
        <w:spacing w:after="240"/>
        <w:rPr>
          <w:rFonts w:ascii="Times New Roman" w:hAnsi="Times New Roman" w:cs="Lucida Grande"/>
          <w:sz w:val="22"/>
          <w:lang w:val="en-US"/>
        </w:rPr>
      </w:pPr>
      <w:hyperlink r:id="rId35" w:history="1">
        <w:proofErr w:type="gramStart"/>
        <w:r w:rsidRPr="0015409E">
          <w:rPr>
            <w:rFonts w:ascii="Times New Roman" w:hAnsi="Times New Roman" w:cs="Lucida Grande"/>
            <w:b/>
            <w:bCs/>
            <w:color w:val="838772"/>
            <w:sz w:val="22"/>
            <w:u w:val="single" w:color="838772"/>
            <w:lang w:val="en-US"/>
          </w:rPr>
          <w:t>v14</w:t>
        </w:r>
        <w:proofErr w:type="gramEnd"/>
      </w:hyperlink>
      <w:r w:rsidRPr="0015409E">
        <w:rPr>
          <w:rFonts w:ascii="Times New Roman" w:hAnsi="Times New Roman" w:cs="Lucida Grande"/>
          <w:sz w:val="22"/>
          <w:lang w:val="en-US"/>
        </w:rPr>
        <w:t>  Du må ikke bryde et ægteskab.</w:t>
      </w:r>
    </w:p>
    <w:p w:rsidR="0015409E" w:rsidRPr="0015409E" w:rsidRDefault="0015409E" w:rsidP="0015409E">
      <w:pPr>
        <w:widowControl w:val="0"/>
        <w:autoSpaceDE w:val="0"/>
        <w:autoSpaceDN w:val="0"/>
        <w:adjustRightInd w:val="0"/>
        <w:spacing w:after="240"/>
        <w:rPr>
          <w:rFonts w:ascii="Times New Roman" w:hAnsi="Times New Roman" w:cs="Lucida Grande"/>
          <w:sz w:val="22"/>
          <w:lang w:val="en-US"/>
        </w:rPr>
      </w:pPr>
      <w:hyperlink r:id="rId36" w:history="1">
        <w:proofErr w:type="gramStart"/>
        <w:r w:rsidRPr="0015409E">
          <w:rPr>
            <w:rFonts w:ascii="Times New Roman" w:hAnsi="Times New Roman" w:cs="Lucida Grande"/>
            <w:b/>
            <w:bCs/>
            <w:color w:val="838772"/>
            <w:sz w:val="22"/>
            <w:u w:val="single" w:color="838772"/>
            <w:lang w:val="en-US"/>
          </w:rPr>
          <w:t>v15</w:t>
        </w:r>
        <w:proofErr w:type="gramEnd"/>
      </w:hyperlink>
      <w:r w:rsidRPr="0015409E">
        <w:rPr>
          <w:rFonts w:ascii="Times New Roman" w:hAnsi="Times New Roman" w:cs="Lucida Grande"/>
          <w:sz w:val="22"/>
          <w:lang w:val="en-US"/>
        </w:rPr>
        <w:t>  Du må ikke stjæle.</w:t>
      </w:r>
    </w:p>
    <w:p w:rsidR="0015409E" w:rsidRPr="0015409E" w:rsidRDefault="0015409E" w:rsidP="0015409E">
      <w:pPr>
        <w:widowControl w:val="0"/>
        <w:autoSpaceDE w:val="0"/>
        <w:autoSpaceDN w:val="0"/>
        <w:adjustRightInd w:val="0"/>
        <w:spacing w:after="240"/>
        <w:rPr>
          <w:rFonts w:ascii="Times New Roman" w:hAnsi="Times New Roman" w:cs="Lucida Grande"/>
          <w:sz w:val="22"/>
          <w:lang w:val="en-US"/>
        </w:rPr>
      </w:pPr>
      <w:hyperlink r:id="rId37" w:history="1">
        <w:proofErr w:type="gramStart"/>
        <w:r w:rsidRPr="0015409E">
          <w:rPr>
            <w:rFonts w:ascii="Times New Roman" w:hAnsi="Times New Roman" w:cs="Lucida Grande"/>
            <w:b/>
            <w:bCs/>
            <w:color w:val="838772"/>
            <w:sz w:val="22"/>
            <w:u w:val="single" w:color="838772"/>
            <w:lang w:val="en-US"/>
          </w:rPr>
          <w:t>v16</w:t>
        </w:r>
        <w:proofErr w:type="gramEnd"/>
      </w:hyperlink>
      <w:r w:rsidRPr="0015409E">
        <w:rPr>
          <w:rFonts w:ascii="Times New Roman" w:hAnsi="Times New Roman" w:cs="Lucida Grande"/>
          <w:sz w:val="22"/>
          <w:lang w:val="en-US"/>
        </w:rPr>
        <w:t>  Du må ikke vidne falsk mod din næste.</w:t>
      </w:r>
    </w:p>
    <w:p w:rsidR="0015409E" w:rsidRPr="0015409E" w:rsidRDefault="0015409E" w:rsidP="0015409E">
      <w:pPr>
        <w:widowControl w:val="0"/>
        <w:autoSpaceDE w:val="0"/>
        <w:autoSpaceDN w:val="0"/>
        <w:adjustRightInd w:val="0"/>
        <w:spacing w:after="240"/>
        <w:rPr>
          <w:rFonts w:ascii="Times New Roman" w:hAnsi="Times New Roman" w:cs="Lucida Grande"/>
          <w:sz w:val="22"/>
          <w:lang w:val="en-US"/>
        </w:rPr>
      </w:pPr>
      <w:hyperlink r:id="rId38" w:history="1">
        <w:proofErr w:type="gramStart"/>
        <w:r w:rsidRPr="0015409E">
          <w:rPr>
            <w:rFonts w:ascii="Times New Roman" w:hAnsi="Times New Roman" w:cs="Lucida Grande"/>
            <w:b/>
            <w:bCs/>
            <w:color w:val="838772"/>
            <w:sz w:val="22"/>
            <w:u w:val="single" w:color="838772"/>
            <w:lang w:val="en-US"/>
          </w:rPr>
          <w:t>v17</w:t>
        </w:r>
        <w:proofErr w:type="gramEnd"/>
      </w:hyperlink>
      <w:r w:rsidRPr="0015409E">
        <w:rPr>
          <w:rFonts w:ascii="Times New Roman" w:hAnsi="Times New Roman" w:cs="Lucida Grande"/>
          <w:sz w:val="22"/>
          <w:lang w:val="en-US"/>
        </w:rPr>
        <w:t xml:space="preserve">  Du må ikke begære din næstes hus. Du må ikke begære din næstes hustru, </w:t>
      </w:r>
      <w:proofErr w:type="gramStart"/>
      <w:r w:rsidRPr="0015409E">
        <w:rPr>
          <w:rFonts w:ascii="Times New Roman" w:hAnsi="Times New Roman" w:cs="Lucida Grande"/>
          <w:sz w:val="22"/>
          <w:lang w:val="en-US"/>
        </w:rPr>
        <w:t>hans</w:t>
      </w:r>
      <w:proofErr w:type="gramEnd"/>
      <w:r w:rsidRPr="0015409E">
        <w:rPr>
          <w:rFonts w:ascii="Times New Roman" w:hAnsi="Times New Roman" w:cs="Lucida Grande"/>
          <w:sz w:val="22"/>
          <w:lang w:val="en-US"/>
        </w:rPr>
        <w:t xml:space="preserve"> træl eller trælkvinde, hans okse eller æsel eller noget som helst af din næstes ejendom.«</w:t>
      </w:r>
    </w:p>
    <w:p w:rsidR="0015409E" w:rsidRPr="0015409E" w:rsidRDefault="0015409E" w:rsidP="0015409E">
      <w:pPr>
        <w:widowControl w:val="0"/>
        <w:autoSpaceDE w:val="0"/>
        <w:autoSpaceDN w:val="0"/>
        <w:adjustRightInd w:val="0"/>
        <w:spacing w:after="240"/>
        <w:rPr>
          <w:rFonts w:ascii="Times New Roman" w:hAnsi="Times New Roman" w:cs="Lucida Grande"/>
          <w:sz w:val="22"/>
          <w:lang w:val="en-US"/>
        </w:rPr>
      </w:pPr>
      <w:proofErr w:type="gramStart"/>
      <w:r w:rsidRPr="0015409E">
        <w:rPr>
          <w:rFonts w:ascii="Times New Roman" w:hAnsi="Times New Roman" w:cs="Lucida Grande"/>
          <w:b/>
          <w:bCs/>
          <w:color w:val="838772"/>
          <w:sz w:val="22"/>
          <w:lang w:val="en-US"/>
        </w:rPr>
        <w:t>v18</w:t>
      </w:r>
      <w:proofErr w:type="gramEnd"/>
      <w:r w:rsidRPr="0015409E">
        <w:rPr>
          <w:rFonts w:ascii="Times New Roman" w:hAnsi="Times New Roman" w:cs="Lucida Grande"/>
          <w:sz w:val="22"/>
          <w:lang w:val="en-US"/>
        </w:rPr>
        <w:t xml:space="preserve">  Hele folket oplevede tordenbragene og lynglimtene og hornklangen og så bjerget hyllet i røg. Da rystede de og blev stående på lang afstand, </w:t>
      </w:r>
      <w:hyperlink r:id="rId39" w:history="1">
        <w:r w:rsidRPr="0015409E">
          <w:rPr>
            <w:rFonts w:ascii="Times New Roman" w:hAnsi="Times New Roman" w:cs="Lucida Grande"/>
            <w:b/>
            <w:bCs/>
            <w:color w:val="838772"/>
            <w:sz w:val="22"/>
            <w:u w:val="single" w:color="838772"/>
            <w:lang w:val="en-US"/>
          </w:rPr>
          <w:t>v19</w:t>
        </w:r>
      </w:hyperlink>
      <w:proofErr w:type="gramStart"/>
      <w:r w:rsidRPr="0015409E">
        <w:rPr>
          <w:rFonts w:ascii="Times New Roman" w:hAnsi="Times New Roman" w:cs="Lucida Grande"/>
          <w:sz w:val="22"/>
          <w:lang w:val="en-US"/>
        </w:rPr>
        <w:t>  og</w:t>
      </w:r>
      <w:proofErr w:type="gramEnd"/>
      <w:r w:rsidRPr="0015409E">
        <w:rPr>
          <w:rFonts w:ascii="Times New Roman" w:hAnsi="Times New Roman" w:cs="Lucida Grande"/>
          <w:sz w:val="22"/>
          <w:lang w:val="en-US"/>
        </w:rPr>
        <w:t xml:space="preserve"> de sagde til Moses: »Du skal tale til os, så lytter vi; men Gud må ikke tale til os, for så dør vi.« </w:t>
      </w:r>
      <w:hyperlink r:id="rId40" w:history="1">
        <w:r w:rsidRPr="0015409E">
          <w:rPr>
            <w:rFonts w:ascii="Times New Roman" w:hAnsi="Times New Roman" w:cs="Lucida Grande"/>
            <w:b/>
            <w:bCs/>
            <w:color w:val="838772"/>
            <w:sz w:val="22"/>
            <w:u w:val="single" w:color="838772"/>
            <w:lang w:val="en-US"/>
          </w:rPr>
          <w:t>v20</w:t>
        </w:r>
      </w:hyperlink>
      <w:r w:rsidRPr="0015409E">
        <w:rPr>
          <w:rFonts w:ascii="Times New Roman" w:hAnsi="Times New Roman" w:cs="Lucida Grande"/>
          <w:sz w:val="22"/>
          <w:lang w:val="en-US"/>
        </w:rPr>
        <w:t xml:space="preserve">  Men Moses sagde til folket: »I skal ikke være bange! Gud er kommet for at sætte jer på prøve, og for at I kan frygte ham, så I ikke synder.« </w:t>
      </w:r>
      <w:hyperlink r:id="rId41" w:history="1">
        <w:r w:rsidRPr="0015409E">
          <w:rPr>
            <w:rFonts w:ascii="Times New Roman" w:hAnsi="Times New Roman" w:cs="Lucida Grande"/>
            <w:b/>
            <w:bCs/>
            <w:color w:val="838772"/>
            <w:sz w:val="22"/>
            <w:u w:val="single" w:color="838772"/>
            <w:lang w:val="en-US"/>
          </w:rPr>
          <w:t>v21</w:t>
        </w:r>
      </w:hyperlink>
      <w:proofErr w:type="gramStart"/>
      <w:r w:rsidRPr="0015409E">
        <w:rPr>
          <w:rFonts w:ascii="Times New Roman" w:hAnsi="Times New Roman" w:cs="Lucida Grande"/>
          <w:sz w:val="22"/>
          <w:lang w:val="en-US"/>
        </w:rPr>
        <w:t>  Mens</w:t>
      </w:r>
      <w:proofErr w:type="gramEnd"/>
      <w:r w:rsidRPr="0015409E">
        <w:rPr>
          <w:rFonts w:ascii="Times New Roman" w:hAnsi="Times New Roman" w:cs="Lucida Grande"/>
          <w:sz w:val="22"/>
          <w:lang w:val="en-US"/>
        </w:rPr>
        <w:t xml:space="preserve"> folket blev stående på lang afstand, nærmede Moses sig mulmet, hvor Gud var.</w:t>
      </w:r>
    </w:p>
    <w:p w:rsidR="0015409E" w:rsidRDefault="0015409E" w:rsidP="0015409E">
      <w:pPr>
        <w:widowControl w:val="0"/>
        <w:autoSpaceDE w:val="0"/>
        <w:autoSpaceDN w:val="0"/>
        <w:adjustRightInd w:val="0"/>
        <w:spacing w:after="0"/>
        <w:rPr>
          <w:rFonts w:ascii="Times New Roman" w:hAnsi="Times New Roman" w:cs="Lucida Grande"/>
          <w:b/>
          <w:bCs/>
          <w:sz w:val="22"/>
          <w:szCs w:val="36"/>
          <w:lang w:val="en-US"/>
        </w:rPr>
      </w:pPr>
      <w:r w:rsidRPr="0015409E">
        <w:rPr>
          <w:rFonts w:ascii="Times New Roman" w:hAnsi="Times New Roman" w:cs="Lucida Grande"/>
          <w:b/>
          <w:bCs/>
          <w:sz w:val="22"/>
          <w:szCs w:val="36"/>
          <w:lang w:val="en-US"/>
        </w:rPr>
        <w:t xml:space="preserve">Forordning </w:t>
      </w:r>
      <w:proofErr w:type="gramStart"/>
      <w:r w:rsidRPr="0015409E">
        <w:rPr>
          <w:rFonts w:ascii="Times New Roman" w:hAnsi="Times New Roman" w:cs="Lucida Grande"/>
          <w:b/>
          <w:bCs/>
          <w:sz w:val="22"/>
          <w:szCs w:val="36"/>
          <w:lang w:val="en-US"/>
        </w:rPr>
        <w:t>om</w:t>
      </w:r>
      <w:proofErr w:type="gramEnd"/>
      <w:r w:rsidRPr="0015409E">
        <w:rPr>
          <w:rFonts w:ascii="Times New Roman" w:hAnsi="Times New Roman" w:cs="Lucida Grande"/>
          <w:b/>
          <w:bCs/>
          <w:sz w:val="22"/>
          <w:szCs w:val="36"/>
          <w:lang w:val="en-US"/>
        </w:rPr>
        <w:t xml:space="preserve"> alteret</w:t>
      </w:r>
    </w:p>
    <w:p w:rsidR="0015409E" w:rsidRPr="0015409E" w:rsidRDefault="0015409E" w:rsidP="0015409E">
      <w:pPr>
        <w:widowControl w:val="0"/>
        <w:autoSpaceDE w:val="0"/>
        <w:autoSpaceDN w:val="0"/>
        <w:adjustRightInd w:val="0"/>
        <w:spacing w:after="0"/>
        <w:rPr>
          <w:rFonts w:ascii="Times New Roman" w:hAnsi="Times New Roman" w:cs="Lucida Grande"/>
          <w:b/>
          <w:bCs/>
          <w:sz w:val="22"/>
          <w:szCs w:val="36"/>
          <w:lang w:val="en-US"/>
        </w:rPr>
      </w:pPr>
      <w:proofErr w:type="gramStart"/>
      <w:r w:rsidRPr="0015409E">
        <w:rPr>
          <w:rFonts w:ascii="Times New Roman" w:hAnsi="Times New Roman" w:cs="Lucida Grande"/>
          <w:b/>
          <w:bCs/>
          <w:color w:val="838772"/>
          <w:sz w:val="22"/>
          <w:lang w:val="en-US"/>
        </w:rPr>
        <w:t>v22</w:t>
      </w:r>
      <w:proofErr w:type="gramEnd"/>
      <w:r w:rsidRPr="0015409E">
        <w:rPr>
          <w:rFonts w:ascii="Times New Roman" w:hAnsi="Times New Roman" w:cs="Lucida Grande"/>
          <w:sz w:val="22"/>
          <w:lang w:val="en-US"/>
        </w:rPr>
        <w:t xml:space="preserve">  Herren sagde til Moses: Dette skal du sige til israelitterne: I har selv oplevet, at jeg har talt til jer fra himlen. </w:t>
      </w:r>
      <w:proofErr w:type="gramStart"/>
      <w:r w:rsidRPr="0015409E">
        <w:rPr>
          <w:rFonts w:ascii="Times New Roman" w:hAnsi="Times New Roman" w:cs="Lucida Grande"/>
          <w:b/>
          <w:bCs/>
          <w:color w:val="838772"/>
          <w:sz w:val="22"/>
          <w:lang w:val="en-US"/>
        </w:rPr>
        <w:t>v23</w:t>
      </w:r>
      <w:proofErr w:type="gramEnd"/>
      <w:r w:rsidRPr="0015409E">
        <w:rPr>
          <w:rFonts w:ascii="Times New Roman" w:hAnsi="Times New Roman" w:cs="Lucida Grande"/>
          <w:sz w:val="22"/>
          <w:lang w:val="en-US"/>
        </w:rPr>
        <w:t xml:space="preserve">  I må ikke lave guder af sølv ved siden af mig, og I må ikke lave jer guder af guld. </w:t>
      </w:r>
      <w:hyperlink r:id="rId42" w:history="1">
        <w:proofErr w:type="gramStart"/>
        <w:r w:rsidRPr="0015409E">
          <w:rPr>
            <w:rFonts w:ascii="Times New Roman" w:hAnsi="Times New Roman" w:cs="Lucida Grande"/>
            <w:b/>
            <w:bCs/>
            <w:color w:val="838772"/>
            <w:sz w:val="22"/>
            <w:u w:val="single" w:color="838772"/>
            <w:lang w:val="en-US"/>
          </w:rPr>
          <w:t>v24</w:t>
        </w:r>
        <w:proofErr w:type="gramEnd"/>
      </w:hyperlink>
      <w:r w:rsidRPr="0015409E">
        <w:rPr>
          <w:rFonts w:ascii="Times New Roman" w:hAnsi="Times New Roman" w:cs="Lucida Grande"/>
          <w:sz w:val="22"/>
          <w:lang w:val="en-US"/>
        </w:rPr>
        <w:t xml:space="preserve">  Du skal lave mig et alter af jord, og på det skal du bringe dine brændofre og dine måltidsofre, dine får og dine køer. Hvor som helst jeg lader mit navn nævne, vil jeg komme til dig </w:t>
      </w:r>
      <w:proofErr w:type="gramStart"/>
      <w:r w:rsidRPr="0015409E">
        <w:rPr>
          <w:rFonts w:ascii="Times New Roman" w:hAnsi="Times New Roman" w:cs="Lucida Grande"/>
          <w:sz w:val="22"/>
          <w:lang w:val="en-US"/>
        </w:rPr>
        <w:t>og</w:t>
      </w:r>
      <w:proofErr w:type="gramEnd"/>
      <w:r w:rsidRPr="0015409E">
        <w:rPr>
          <w:rFonts w:ascii="Times New Roman" w:hAnsi="Times New Roman" w:cs="Lucida Grande"/>
          <w:sz w:val="22"/>
          <w:lang w:val="en-US"/>
        </w:rPr>
        <w:t xml:space="preserve"> velsigne dig. </w:t>
      </w:r>
      <w:hyperlink r:id="rId43" w:history="1">
        <w:proofErr w:type="gramStart"/>
        <w:r w:rsidRPr="0015409E">
          <w:rPr>
            <w:rFonts w:ascii="Times New Roman" w:hAnsi="Times New Roman" w:cs="Lucida Grande"/>
            <w:b/>
            <w:bCs/>
            <w:color w:val="838772"/>
            <w:sz w:val="22"/>
            <w:u w:val="single" w:color="838772"/>
            <w:lang w:val="en-US"/>
          </w:rPr>
          <w:t>v25</w:t>
        </w:r>
        <w:proofErr w:type="gramEnd"/>
      </w:hyperlink>
      <w:r w:rsidRPr="0015409E">
        <w:rPr>
          <w:rFonts w:ascii="Times New Roman" w:hAnsi="Times New Roman" w:cs="Lucida Grande"/>
          <w:sz w:val="22"/>
          <w:lang w:val="en-US"/>
        </w:rPr>
        <w:t xml:space="preserve">  Men hvis du vil lave mig et alter af sten, må du ikke bygge det af kvadersten. For ved at bearbejde dem med mejsel har du vanhelliget dem. </w:t>
      </w:r>
      <w:hyperlink r:id="rId44" w:history="1">
        <w:r w:rsidRPr="0015409E">
          <w:rPr>
            <w:rFonts w:ascii="Times New Roman" w:hAnsi="Times New Roman" w:cs="Lucida Grande"/>
            <w:b/>
            <w:bCs/>
            <w:color w:val="838772"/>
            <w:sz w:val="22"/>
            <w:u w:val="single" w:color="838772"/>
            <w:lang w:val="en-US"/>
          </w:rPr>
          <w:t>v26</w:t>
        </w:r>
      </w:hyperlink>
      <w:proofErr w:type="gramStart"/>
      <w:r w:rsidRPr="0015409E">
        <w:rPr>
          <w:rFonts w:ascii="Times New Roman" w:hAnsi="Times New Roman" w:cs="Lucida Grande"/>
          <w:sz w:val="22"/>
          <w:lang w:val="en-US"/>
        </w:rPr>
        <w:t>  Du</w:t>
      </w:r>
      <w:proofErr w:type="gramEnd"/>
      <w:r w:rsidRPr="0015409E">
        <w:rPr>
          <w:rFonts w:ascii="Times New Roman" w:hAnsi="Times New Roman" w:cs="Lucida Grande"/>
          <w:sz w:val="22"/>
          <w:lang w:val="en-US"/>
        </w:rPr>
        <w:t xml:space="preserve"> må ikke gå op på mit alter ad trin, for at ikke dit køn skal blottes over det.</w:t>
      </w:r>
    </w:p>
    <w:p w:rsidR="0015409E" w:rsidRDefault="0015409E" w:rsidP="0015409E">
      <w:pPr>
        <w:jc w:val="center"/>
        <w:rPr>
          <w:rFonts w:ascii="Lucida Grande" w:hAnsi="Lucida Grande" w:cs="Lucida Grande"/>
          <w:lang w:val="en-US"/>
        </w:rPr>
      </w:pPr>
    </w:p>
    <w:p w:rsidR="0015409E" w:rsidRDefault="0015409E" w:rsidP="0015409E">
      <w:pPr>
        <w:rPr>
          <w:rFonts w:ascii="Lucida Grande" w:hAnsi="Lucida Grande" w:cs="Lucida Grande"/>
          <w:lang w:val="en-US"/>
        </w:rPr>
      </w:pPr>
    </w:p>
    <w:p w:rsidR="003B5F58" w:rsidRDefault="0015409E" w:rsidP="0015409E"/>
    <w:sectPr w:rsidR="003B5F58" w:rsidSect="00EB250E">
      <w:pgSz w:w="11900" w:h="16840"/>
      <w:pgMar w:top="1701" w:right="1134" w:bottom="1701" w:left="113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5409E"/>
    <w:rsid w:val="0015409E"/>
  </w:rsids>
  <m:mathPr>
    <m:mathFont m:val="Impact"/>
    <m:brkBin m:val="before"/>
    <m:brkBinSub m:val="--"/>
    <m:smallFrac m:val="off"/>
    <m:dispDef m:val="off"/>
    <m:lMargin m:val="0"/>
    <m:rMargin m:val="0"/>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a-DK"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F58"/>
  </w:style>
  <w:style w:type="character" w:default="1" w:styleId="Standardskrifttypeiafsnit">
    <w:name w:val="Default Paragraph Font"/>
    <w:semiHidden/>
    <w:unhideWhenUsed/>
  </w:style>
  <w:style w:type="table" w:default="1" w:styleId="Tabel-Normal">
    <w:name w:val="Normal Table"/>
    <w:semiHidden/>
    <w:unhideWhenUsed/>
    <w:qFormat/>
    <w:tblPr>
      <w:tblInd w:w="0" w:type="dxa"/>
      <w:tblCellMar>
        <w:top w:w="0" w:type="dxa"/>
        <w:left w:w="108" w:type="dxa"/>
        <w:bottom w:w="0" w:type="dxa"/>
        <w:right w:w="108" w:type="dxa"/>
      </w:tblCellMar>
    </w:tblPr>
  </w:style>
  <w:style w:type="numbering" w:default="1" w:styleId="Ingen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javascript:%20ShowBibleChapterNotes('note17');" TargetMode="External"/><Relationship Id="rId21" Type="http://schemas.openxmlformats.org/officeDocument/2006/relationships/hyperlink" Target="javascript:%20ShowBibleChapterNotes('note18');" TargetMode="External"/><Relationship Id="rId22" Type="http://schemas.openxmlformats.org/officeDocument/2006/relationships/hyperlink" Target="javascript:%20ShowBibleChapterNotes('note1');" TargetMode="External"/><Relationship Id="rId23" Type="http://schemas.openxmlformats.org/officeDocument/2006/relationships/hyperlink" Target="javascript:%20ShowBibleChapterNotes('note2');" TargetMode="External"/><Relationship Id="rId24" Type="http://schemas.openxmlformats.org/officeDocument/2006/relationships/hyperlink" Target="javascript:%20ShowBibleChapterNotes('note3');" TargetMode="External"/><Relationship Id="rId25" Type="http://schemas.openxmlformats.org/officeDocument/2006/relationships/hyperlink" Target="javascript:%20ShowBibleChapterNotes('note4');" TargetMode="External"/><Relationship Id="rId26" Type="http://schemas.openxmlformats.org/officeDocument/2006/relationships/hyperlink" Target="javascript:%20ShowBibleChapterNotes('note5');" TargetMode="External"/><Relationship Id="rId27" Type="http://schemas.openxmlformats.org/officeDocument/2006/relationships/hyperlink" Target="javascript:%20ShowBibleChapterNotes('note6');" TargetMode="External"/><Relationship Id="rId28" Type="http://schemas.openxmlformats.org/officeDocument/2006/relationships/hyperlink" Target="javascript:%20ShowBibleChapterNotes('note7');" TargetMode="External"/><Relationship Id="rId29" Type="http://schemas.openxmlformats.org/officeDocument/2006/relationships/hyperlink" Target="javascript:%20ShowBibleChapterNotes('note8');"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javascript:%20ShowBibleChapterNotes('note1');" TargetMode="External"/><Relationship Id="rId5" Type="http://schemas.openxmlformats.org/officeDocument/2006/relationships/hyperlink" Target="javascript:%20ShowBibleChapterNotes('note2');" TargetMode="External"/><Relationship Id="rId30" Type="http://schemas.openxmlformats.org/officeDocument/2006/relationships/hyperlink" Target="javascript:%20ShowBibleChapterNotes('note9');" TargetMode="External"/><Relationship Id="rId31" Type="http://schemas.openxmlformats.org/officeDocument/2006/relationships/hyperlink" Target="javascript:%20ShowBibleChapterNotes('note10');" TargetMode="External"/><Relationship Id="rId32" Type="http://schemas.openxmlformats.org/officeDocument/2006/relationships/hyperlink" Target="javascript:%20ShowBibleChapterNotes('note11');" TargetMode="External"/><Relationship Id="rId9" Type="http://schemas.openxmlformats.org/officeDocument/2006/relationships/hyperlink" Target="javascript:%20ShowBibleChapterNotes('note6');" TargetMode="External"/><Relationship Id="rId6" Type="http://schemas.openxmlformats.org/officeDocument/2006/relationships/hyperlink" Target="javascript:%20ShowBibleChapterNotes('note3');" TargetMode="External"/><Relationship Id="rId7" Type="http://schemas.openxmlformats.org/officeDocument/2006/relationships/hyperlink" Target="javascript:%20ShowBibleChapterNotes('note4');" TargetMode="External"/><Relationship Id="rId8" Type="http://schemas.openxmlformats.org/officeDocument/2006/relationships/hyperlink" Target="javascript:%20ShowBibleChapterNotes('note5');" TargetMode="External"/><Relationship Id="rId33" Type="http://schemas.openxmlformats.org/officeDocument/2006/relationships/hyperlink" Target="javascript:%20ShowBibleChapterNotes('note12');" TargetMode="External"/><Relationship Id="rId34" Type="http://schemas.openxmlformats.org/officeDocument/2006/relationships/hyperlink" Target="javascript:%20ShowBibleChapterNotes('note13');" TargetMode="External"/><Relationship Id="rId35" Type="http://schemas.openxmlformats.org/officeDocument/2006/relationships/hyperlink" Target="javascript:%20ShowBibleChapterNotes('note14');" TargetMode="External"/><Relationship Id="rId36" Type="http://schemas.openxmlformats.org/officeDocument/2006/relationships/hyperlink" Target="javascript:%20ShowBibleChapterNotes('note15');" TargetMode="External"/><Relationship Id="rId10" Type="http://schemas.openxmlformats.org/officeDocument/2006/relationships/hyperlink" Target="javascript:%20ShowBibleChapterNotes('note7');" TargetMode="External"/><Relationship Id="rId11" Type="http://schemas.openxmlformats.org/officeDocument/2006/relationships/hyperlink" Target="javascript:%20ShowBibleChapterNotes('note8');" TargetMode="External"/><Relationship Id="rId12" Type="http://schemas.openxmlformats.org/officeDocument/2006/relationships/hyperlink" Target="javascript:%20ShowBibleChapterNotes('note9');" TargetMode="External"/><Relationship Id="rId13" Type="http://schemas.openxmlformats.org/officeDocument/2006/relationships/hyperlink" Target="javascript:%20ShowBibleChapterNotes('note10');" TargetMode="External"/><Relationship Id="rId14" Type="http://schemas.openxmlformats.org/officeDocument/2006/relationships/hyperlink" Target="javascript:%20ShowBibleChapterNotes('note11');" TargetMode="External"/><Relationship Id="rId15" Type="http://schemas.openxmlformats.org/officeDocument/2006/relationships/hyperlink" Target="javascript:%20ShowBibleChapterNotes('note12');" TargetMode="External"/><Relationship Id="rId16" Type="http://schemas.openxmlformats.org/officeDocument/2006/relationships/hyperlink" Target="javascript:%20ShowBibleChapterNotes('note13');" TargetMode="External"/><Relationship Id="rId17" Type="http://schemas.openxmlformats.org/officeDocument/2006/relationships/hyperlink" Target="javascript:%20ShowBibleChapterNotes('note14');" TargetMode="External"/><Relationship Id="rId18" Type="http://schemas.openxmlformats.org/officeDocument/2006/relationships/hyperlink" Target="javascript:%20ShowBibleChapterNotes('note15');" TargetMode="External"/><Relationship Id="rId19" Type="http://schemas.openxmlformats.org/officeDocument/2006/relationships/hyperlink" Target="javascript:%20ShowBibleChapterNotes('note16');" TargetMode="External"/><Relationship Id="rId37" Type="http://schemas.openxmlformats.org/officeDocument/2006/relationships/hyperlink" Target="javascript:%20ShowBibleChapterNotes('note16');" TargetMode="External"/><Relationship Id="rId38" Type="http://schemas.openxmlformats.org/officeDocument/2006/relationships/hyperlink" Target="javascript:%20ShowBibleChapterNotes('note17');" TargetMode="External"/><Relationship Id="rId39" Type="http://schemas.openxmlformats.org/officeDocument/2006/relationships/hyperlink" Target="javascript:%20ShowBibleChapterNotes('note18');" TargetMode="External"/><Relationship Id="rId40" Type="http://schemas.openxmlformats.org/officeDocument/2006/relationships/hyperlink" Target="javascript:%20ShowBibleChapterNotes('note19');" TargetMode="External"/><Relationship Id="rId41" Type="http://schemas.openxmlformats.org/officeDocument/2006/relationships/hyperlink" Target="javascript:%20ShowBibleChapterNotes('note20');" TargetMode="External"/><Relationship Id="rId42" Type="http://schemas.openxmlformats.org/officeDocument/2006/relationships/hyperlink" Target="javascript:%20ShowBibleChapterNotes('note21');" TargetMode="External"/><Relationship Id="rId43" Type="http://schemas.openxmlformats.org/officeDocument/2006/relationships/hyperlink" Target="javascript:%20ShowBibleChapterNotes('note22');" TargetMode="External"/><Relationship Id="rId44" Type="http://schemas.openxmlformats.org/officeDocument/2006/relationships/hyperlink" Target="javascript:%20ShowBibleChapterNotes('note23');" TargetMode="External"/><Relationship Id="rId45"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1241</Words>
  <Characters>7075</Characters>
  <Application>Microsoft Word 12.0.0</Application>
  <DocSecurity>0</DocSecurity>
  <Lines>58</Lines>
  <Paragraphs>14</Paragraphs>
  <ScaleCrop>false</ScaleCrop>
  <LinksUpToDate>false</LinksUpToDate>
  <CharactersWithSpaces>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 Eriksen</dc:creator>
  <cp:keywords/>
  <cp:lastModifiedBy>Poul Eriksen</cp:lastModifiedBy>
  <cp:revision>1</cp:revision>
  <dcterms:created xsi:type="dcterms:W3CDTF">2014-03-09T19:47:00Z</dcterms:created>
  <dcterms:modified xsi:type="dcterms:W3CDTF">2014-03-09T19:50:00Z</dcterms:modified>
</cp:coreProperties>
</file>