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42CA3" w:rsidRPr="00C42CA3" w:rsidRDefault="00C42CA3" w:rsidP="002E27D5">
      <w:pPr>
        <w:widowControl w:val="0"/>
        <w:autoSpaceDE w:val="0"/>
        <w:autoSpaceDN w:val="0"/>
        <w:adjustRightInd w:val="0"/>
        <w:spacing w:after="298"/>
        <w:jc w:val="center"/>
        <w:rPr>
          <w:rFonts w:ascii="Times New Roman" w:hAnsi="Times New Roman" w:cs="Lucida Grande"/>
          <w:b/>
          <w:bCs/>
          <w:sz w:val="40"/>
          <w:szCs w:val="36"/>
          <w:lang w:val="en-US"/>
        </w:rPr>
      </w:pPr>
      <w:r w:rsidRPr="00C42CA3">
        <w:rPr>
          <w:rFonts w:ascii="Times New Roman" w:hAnsi="Times New Roman" w:cs="Lucida Grande"/>
          <w:b/>
          <w:bCs/>
          <w:sz w:val="40"/>
          <w:szCs w:val="36"/>
          <w:lang w:val="en-US"/>
        </w:rPr>
        <w:t>Jesu lignelser</w:t>
      </w:r>
    </w:p>
    <w:p w:rsidR="002E27D5" w:rsidRDefault="002E27D5" w:rsidP="00C42CA3">
      <w:pPr>
        <w:widowControl w:val="0"/>
        <w:autoSpaceDE w:val="0"/>
        <w:autoSpaceDN w:val="0"/>
        <w:adjustRightInd w:val="0"/>
        <w:spacing w:after="298"/>
        <w:rPr>
          <w:rFonts w:ascii="Times New Roman" w:hAnsi="Times New Roman" w:cs="Lucida Grande"/>
          <w:b/>
          <w:bCs/>
          <w:sz w:val="32"/>
          <w:szCs w:val="36"/>
          <w:lang w:val="en-US"/>
        </w:rPr>
      </w:pPr>
      <w:r>
        <w:rPr>
          <w:rFonts w:ascii="Times New Roman" w:hAnsi="Times New Roman" w:cs="Lucida Grande"/>
          <w:b/>
          <w:bCs/>
          <w:sz w:val="32"/>
          <w:szCs w:val="36"/>
          <w:lang w:val="en-US"/>
        </w:rPr>
        <w:t>Mattæus kap. 20</w:t>
      </w:r>
    </w:p>
    <w:p w:rsidR="002E27D5" w:rsidRPr="002E27D5" w:rsidRDefault="002E27D5" w:rsidP="002E27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Lucida Grande"/>
          <w:b/>
          <w:bCs/>
          <w:sz w:val="22"/>
          <w:szCs w:val="36"/>
          <w:lang w:val="en-US"/>
        </w:rPr>
      </w:pPr>
      <w:r w:rsidRPr="002E27D5">
        <w:rPr>
          <w:rFonts w:ascii="Times New Roman" w:hAnsi="Times New Roman" w:cs="Lucida Grande"/>
          <w:b/>
          <w:bCs/>
          <w:sz w:val="22"/>
          <w:szCs w:val="36"/>
          <w:lang w:val="en-US"/>
        </w:rPr>
        <w:t xml:space="preserve">Lignelsen </w:t>
      </w:r>
      <w:proofErr w:type="gramStart"/>
      <w:r w:rsidRPr="002E27D5">
        <w:rPr>
          <w:rFonts w:ascii="Times New Roman" w:hAnsi="Times New Roman" w:cs="Lucida Grande"/>
          <w:b/>
          <w:bCs/>
          <w:sz w:val="22"/>
          <w:szCs w:val="36"/>
          <w:lang w:val="en-US"/>
        </w:rPr>
        <w:t>om</w:t>
      </w:r>
      <w:proofErr w:type="gramEnd"/>
      <w:r w:rsidRPr="002E27D5">
        <w:rPr>
          <w:rFonts w:ascii="Times New Roman" w:hAnsi="Times New Roman" w:cs="Lucida Grande"/>
          <w:b/>
          <w:bCs/>
          <w:sz w:val="22"/>
          <w:szCs w:val="36"/>
          <w:lang w:val="en-US"/>
        </w:rPr>
        <w:t xml:space="preserve"> arbejderne i vingården</w:t>
      </w:r>
    </w:p>
    <w:p w:rsidR="002E27D5" w:rsidRPr="002E27D5" w:rsidRDefault="002E27D5" w:rsidP="002E27D5">
      <w:pPr>
        <w:widowControl w:val="0"/>
        <w:autoSpaceDE w:val="0"/>
        <w:autoSpaceDN w:val="0"/>
        <w:adjustRightInd w:val="0"/>
        <w:spacing w:after="298"/>
        <w:rPr>
          <w:rFonts w:ascii="Times New Roman" w:hAnsi="Times New Roman" w:cs="Lucida Grande"/>
          <w:b/>
          <w:bCs/>
          <w:sz w:val="22"/>
          <w:szCs w:val="36"/>
          <w:lang w:val="en-US"/>
        </w:rPr>
      </w:pPr>
      <w:proofErr w:type="gramStart"/>
      <w:r w:rsidRPr="002E27D5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v1</w:t>
      </w:r>
      <w:proofErr w:type="gramEnd"/>
      <w:r w:rsidRPr="002E27D5">
        <w:rPr>
          <w:rFonts w:ascii="Times New Roman" w:hAnsi="Times New Roman" w:cs="Lucida Grande"/>
          <w:sz w:val="22"/>
          <w:lang w:val="en-US"/>
        </w:rPr>
        <w:t xml:space="preserve">  For Himmeriget ligner en vingårdsejer, der tidligt om morgenen gik ud for at leje arbejdere til sin vingård. </w:t>
      </w:r>
      <w:proofErr w:type="gramStart"/>
      <w:r w:rsidRPr="002E27D5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v2</w:t>
      </w:r>
      <w:proofErr w:type="gramEnd"/>
      <w:r w:rsidRPr="002E27D5">
        <w:rPr>
          <w:rFonts w:ascii="Times New Roman" w:hAnsi="Times New Roman" w:cs="Lucida Grande"/>
          <w:sz w:val="22"/>
          <w:lang w:val="en-US"/>
        </w:rPr>
        <w:t xml:space="preserve">  Da han var blevet enig med dem om en dagløn på en denar, sendte han dem hen i sin vingård. </w:t>
      </w:r>
      <w:proofErr w:type="gramStart"/>
      <w:r w:rsidRPr="002E27D5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v3</w:t>
      </w:r>
      <w:proofErr w:type="gramEnd"/>
      <w:r w:rsidRPr="002E27D5">
        <w:rPr>
          <w:rFonts w:ascii="Times New Roman" w:hAnsi="Times New Roman" w:cs="Lucida Grande"/>
          <w:sz w:val="22"/>
          <w:lang w:val="en-US"/>
        </w:rPr>
        <w:t xml:space="preserve">  Ved den tredje time gik han ud og så nogle andre stå ledige på torvet, </w:t>
      </w:r>
      <w:r w:rsidRPr="002E27D5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v4</w:t>
      </w:r>
      <w:r w:rsidRPr="002E27D5">
        <w:rPr>
          <w:rFonts w:ascii="Times New Roman" w:hAnsi="Times New Roman" w:cs="Lucida Grande"/>
          <w:sz w:val="22"/>
          <w:lang w:val="en-US"/>
        </w:rPr>
        <w:t xml:space="preserve">  og han sagde til dem: Gå I også hen i min vingård, så skal jeg betale, hvad I har ret til. </w:t>
      </w:r>
      <w:proofErr w:type="gramStart"/>
      <w:r w:rsidRPr="002E27D5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v5</w:t>
      </w:r>
      <w:proofErr w:type="gramEnd"/>
      <w:r w:rsidRPr="002E27D5">
        <w:rPr>
          <w:rFonts w:ascii="Times New Roman" w:hAnsi="Times New Roman" w:cs="Lucida Grande"/>
          <w:sz w:val="22"/>
          <w:lang w:val="en-US"/>
        </w:rPr>
        <w:t xml:space="preserve">  De gik derhen. Igen ved den sjette </w:t>
      </w:r>
      <w:proofErr w:type="gramStart"/>
      <w:r w:rsidRPr="002E27D5">
        <w:rPr>
          <w:rFonts w:ascii="Times New Roman" w:hAnsi="Times New Roman" w:cs="Lucida Grande"/>
          <w:sz w:val="22"/>
          <w:lang w:val="en-US"/>
        </w:rPr>
        <w:t>og</w:t>
      </w:r>
      <w:proofErr w:type="gramEnd"/>
      <w:r w:rsidRPr="002E27D5">
        <w:rPr>
          <w:rFonts w:ascii="Times New Roman" w:hAnsi="Times New Roman" w:cs="Lucida Grande"/>
          <w:sz w:val="22"/>
          <w:lang w:val="en-US"/>
        </w:rPr>
        <w:t xml:space="preserve"> den niende time gik han ud og gjorde det samme. </w:t>
      </w:r>
      <w:proofErr w:type="gramStart"/>
      <w:r w:rsidRPr="002E27D5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v6</w:t>
      </w:r>
      <w:proofErr w:type="gramEnd"/>
      <w:r w:rsidRPr="002E27D5">
        <w:rPr>
          <w:rFonts w:ascii="Times New Roman" w:hAnsi="Times New Roman" w:cs="Lucida Grande"/>
          <w:sz w:val="22"/>
          <w:lang w:val="en-US"/>
        </w:rPr>
        <w:t xml:space="preserve">  Ved den ellevte time gik han derhen og fandt endnu nogle stående dér, og han spurgte dem: Hvorfor har I stået ledige her hele dagen? </w:t>
      </w:r>
      <w:proofErr w:type="gramStart"/>
      <w:r w:rsidRPr="002E27D5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v7</w:t>
      </w:r>
      <w:proofErr w:type="gramEnd"/>
      <w:r w:rsidRPr="002E27D5">
        <w:rPr>
          <w:rFonts w:ascii="Times New Roman" w:hAnsi="Times New Roman" w:cs="Lucida Grande"/>
          <w:sz w:val="22"/>
          <w:lang w:val="en-US"/>
        </w:rPr>
        <w:t xml:space="preserve">  De svarede ham: Fordi ingen har lejet os. Han sagde til dem: Gå I også hen i min vingård. </w:t>
      </w:r>
      <w:hyperlink r:id="rId4" w:history="1">
        <w:proofErr w:type="gramStart"/>
        <w:r w:rsidRPr="002E27D5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v8</w:t>
        </w:r>
        <w:proofErr w:type="gramEnd"/>
      </w:hyperlink>
      <w:r w:rsidRPr="002E27D5">
        <w:rPr>
          <w:rFonts w:ascii="Times New Roman" w:hAnsi="Times New Roman" w:cs="Lucida Grande"/>
          <w:sz w:val="22"/>
          <w:lang w:val="en-US"/>
        </w:rPr>
        <w:t xml:space="preserve">  Da det blev aften, sagde vingårdens ejer til sin forvalter: Kald arbejderne sammen og betal dem deres løn, men sådan, at du begynder med de sidste og ender med de første. </w:t>
      </w:r>
      <w:proofErr w:type="gramStart"/>
      <w:r w:rsidRPr="002E27D5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v9</w:t>
      </w:r>
      <w:proofErr w:type="gramEnd"/>
      <w:r w:rsidRPr="002E27D5">
        <w:rPr>
          <w:rFonts w:ascii="Times New Roman" w:hAnsi="Times New Roman" w:cs="Lucida Grande"/>
          <w:sz w:val="22"/>
          <w:lang w:val="en-US"/>
        </w:rPr>
        <w:t xml:space="preserve">  Og de, der var blevet lejet i den ellevte time, kom og fik hver en denar. </w:t>
      </w:r>
      <w:proofErr w:type="gramStart"/>
      <w:r w:rsidRPr="002E27D5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v10</w:t>
      </w:r>
      <w:proofErr w:type="gramEnd"/>
      <w:r w:rsidRPr="002E27D5">
        <w:rPr>
          <w:rFonts w:ascii="Times New Roman" w:hAnsi="Times New Roman" w:cs="Lucida Grande"/>
          <w:sz w:val="22"/>
          <w:lang w:val="en-US"/>
        </w:rPr>
        <w:t xml:space="preserve">  Da de første kom, troede de, at de ville få mere; men også de fik hver en denar. </w:t>
      </w:r>
      <w:proofErr w:type="gramStart"/>
      <w:r w:rsidRPr="002E27D5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v11</w:t>
      </w:r>
      <w:proofErr w:type="gramEnd"/>
      <w:r w:rsidRPr="002E27D5">
        <w:rPr>
          <w:rFonts w:ascii="Times New Roman" w:hAnsi="Times New Roman" w:cs="Lucida Grande"/>
          <w:sz w:val="22"/>
          <w:lang w:val="en-US"/>
        </w:rPr>
        <w:t xml:space="preserve">  Da de fik den, gav de ondt af sig over for vingårdsejeren </w:t>
      </w:r>
      <w:r w:rsidRPr="002E27D5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v12</w:t>
      </w:r>
      <w:r w:rsidRPr="002E27D5">
        <w:rPr>
          <w:rFonts w:ascii="Times New Roman" w:hAnsi="Times New Roman" w:cs="Lucida Grande"/>
          <w:sz w:val="22"/>
          <w:lang w:val="en-US"/>
        </w:rPr>
        <w:t xml:space="preserve">  og sagde: De sidste dér har kun arbejdet én time, og du har stillet dem lige med os, der har båret dagens byrde og hede. </w:t>
      </w:r>
      <w:proofErr w:type="gramStart"/>
      <w:r w:rsidRPr="002E27D5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v13</w:t>
      </w:r>
      <w:proofErr w:type="gramEnd"/>
      <w:r w:rsidRPr="002E27D5">
        <w:rPr>
          <w:rFonts w:ascii="Times New Roman" w:hAnsi="Times New Roman" w:cs="Lucida Grande"/>
          <w:sz w:val="22"/>
          <w:lang w:val="en-US"/>
        </w:rPr>
        <w:t xml:space="preserve">  Men han sagde til en af dem: Min ven, jeg gør dig ikke uret. Blev du ikke enig med mig </w:t>
      </w:r>
      <w:proofErr w:type="gramStart"/>
      <w:r w:rsidRPr="002E27D5">
        <w:rPr>
          <w:rFonts w:ascii="Times New Roman" w:hAnsi="Times New Roman" w:cs="Lucida Grande"/>
          <w:sz w:val="22"/>
          <w:lang w:val="en-US"/>
        </w:rPr>
        <w:t>om</w:t>
      </w:r>
      <w:proofErr w:type="gramEnd"/>
      <w:r w:rsidRPr="002E27D5">
        <w:rPr>
          <w:rFonts w:ascii="Times New Roman" w:hAnsi="Times New Roman" w:cs="Lucida Grande"/>
          <w:sz w:val="22"/>
          <w:lang w:val="en-US"/>
        </w:rPr>
        <w:t xml:space="preserve"> en denar? </w:t>
      </w:r>
      <w:proofErr w:type="gramStart"/>
      <w:r w:rsidRPr="002E27D5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v14</w:t>
      </w:r>
      <w:proofErr w:type="gramEnd"/>
      <w:r w:rsidRPr="002E27D5">
        <w:rPr>
          <w:rFonts w:ascii="Times New Roman" w:hAnsi="Times New Roman" w:cs="Lucida Grande"/>
          <w:sz w:val="22"/>
          <w:lang w:val="en-US"/>
        </w:rPr>
        <w:t xml:space="preserve">  Tag det, der er dit, og gå! Jeg vil give den sidste her det samme som dig. </w:t>
      </w:r>
      <w:hyperlink r:id="rId5" w:history="1">
        <w:proofErr w:type="gramStart"/>
        <w:r w:rsidRPr="002E27D5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v15</w:t>
        </w:r>
        <w:proofErr w:type="gramEnd"/>
      </w:hyperlink>
      <w:r w:rsidRPr="002E27D5">
        <w:rPr>
          <w:rFonts w:ascii="Times New Roman" w:hAnsi="Times New Roman" w:cs="Lucida Grande"/>
          <w:sz w:val="22"/>
          <w:lang w:val="en-US"/>
        </w:rPr>
        <w:t xml:space="preserve">  Eller har jeg ikke lov til at gøre, hvad jeg vil, med det, der er mit? Eller er dit øje ondt, fordi jeg er god? </w:t>
      </w:r>
      <w:hyperlink r:id="rId6" w:history="1">
        <w:proofErr w:type="gramStart"/>
        <w:r w:rsidRPr="002E27D5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v16</w:t>
        </w:r>
        <w:proofErr w:type="gramEnd"/>
      </w:hyperlink>
      <w:r w:rsidRPr="002E27D5">
        <w:rPr>
          <w:rFonts w:ascii="Times New Roman" w:hAnsi="Times New Roman" w:cs="Lucida Grande"/>
          <w:sz w:val="22"/>
          <w:lang w:val="en-US"/>
        </w:rPr>
        <w:t>  Sådan skal de sidste blive de første, og de første de sidste.«</w:t>
      </w:r>
    </w:p>
    <w:p w:rsidR="002E27D5" w:rsidRDefault="002E27D5" w:rsidP="00292E28">
      <w:pPr>
        <w:widowControl w:val="0"/>
        <w:autoSpaceDE w:val="0"/>
        <w:autoSpaceDN w:val="0"/>
        <w:adjustRightInd w:val="0"/>
        <w:spacing w:after="298"/>
        <w:jc w:val="center"/>
        <w:rPr>
          <w:rFonts w:ascii="Times New Roman" w:hAnsi="Times New Roman" w:cs="Lucida Grande"/>
          <w:b/>
          <w:bCs/>
          <w:sz w:val="32"/>
          <w:szCs w:val="36"/>
          <w:lang w:val="en-US"/>
        </w:rPr>
      </w:pPr>
    </w:p>
    <w:p w:rsidR="00292E28" w:rsidRPr="00292E28" w:rsidRDefault="00292E28" w:rsidP="00C42CA3">
      <w:pPr>
        <w:widowControl w:val="0"/>
        <w:autoSpaceDE w:val="0"/>
        <w:autoSpaceDN w:val="0"/>
        <w:adjustRightInd w:val="0"/>
        <w:spacing w:after="298"/>
        <w:rPr>
          <w:rFonts w:ascii="Times New Roman" w:hAnsi="Times New Roman" w:cs="Lucida Grande"/>
          <w:b/>
          <w:bCs/>
          <w:sz w:val="32"/>
          <w:szCs w:val="36"/>
          <w:lang w:val="en-US"/>
        </w:rPr>
      </w:pPr>
      <w:r w:rsidRPr="00292E28">
        <w:rPr>
          <w:rFonts w:ascii="Times New Roman" w:hAnsi="Times New Roman" w:cs="Lucida Grande"/>
          <w:b/>
          <w:bCs/>
          <w:sz w:val="32"/>
          <w:szCs w:val="36"/>
          <w:lang w:val="en-US"/>
        </w:rPr>
        <w:t>Mattæus kap. 25</w:t>
      </w:r>
    </w:p>
    <w:p w:rsidR="00292E28" w:rsidRPr="00292E28" w:rsidRDefault="00292E28" w:rsidP="00292E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Lucida Grande"/>
          <w:b/>
          <w:bCs/>
          <w:sz w:val="22"/>
          <w:szCs w:val="36"/>
          <w:lang w:val="en-US"/>
        </w:rPr>
      </w:pPr>
      <w:r w:rsidRPr="00292E28">
        <w:rPr>
          <w:rFonts w:ascii="Times New Roman" w:hAnsi="Times New Roman" w:cs="Lucida Grande"/>
          <w:b/>
          <w:bCs/>
          <w:sz w:val="22"/>
          <w:szCs w:val="36"/>
          <w:lang w:val="en-US"/>
        </w:rPr>
        <w:t xml:space="preserve">Lignelsen </w:t>
      </w:r>
      <w:proofErr w:type="gramStart"/>
      <w:r w:rsidRPr="00292E28">
        <w:rPr>
          <w:rFonts w:ascii="Times New Roman" w:hAnsi="Times New Roman" w:cs="Lucida Grande"/>
          <w:b/>
          <w:bCs/>
          <w:sz w:val="22"/>
          <w:szCs w:val="36"/>
          <w:lang w:val="en-US"/>
        </w:rPr>
        <w:t>om</w:t>
      </w:r>
      <w:proofErr w:type="gramEnd"/>
      <w:r w:rsidRPr="00292E28">
        <w:rPr>
          <w:rFonts w:ascii="Times New Roman" w:hAnsi="Times New Roman" w:cs="Lucida Grande"/>
          <w:b/>
          <w:bCs/>
          <w:sz w:val="22"/>
          <w:szCs w:val="36"/>
          <w:lang w:val="en-US"/>
        </w:rPr>
        <w:t xml:space="preserve"> de ti brudepiger</w:t>
      </w:r>
    </w:p>
    <w:p w:rsidR="00292E28" w:rsidRPr="00292E28" w:rsidRDefault="00292E28" w:rsidP="00292E2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Lucida Grande"/>
          <w:sz w:val="22"/>
          <w:lang w:val="en-US"/>
        </w:rPr>
      </w:pPr>
      <w:hyperlink r:id="rId7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Da skal Himmeriget ligne ti brudepiger, som tog deres lamper og gik ud for at møde brudgommen. </w:t>
      </w:r>
      <w:hyperlink r:id="rId8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Fem af dem var tåbelige, og fem var kloge. </w:t>
      </w:r>
      <w:hyperlink r:id="rId9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v3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De tåbelige tog deres lamper med, men ikke olie. </w:t>
      </w:r>
      <w:hyperlink r:id="rId10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v4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De kloge tog både deres lamper med og olie i deres kander. </w:t>
      </w:r>
      <w:hyperlink r:id="rId11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v5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Da brudgommen lod vente på sig, blev de alle sammen døsige og faldt i søvn. </w:t>
      </w:r>
      <w:hyperlink r:id="rId12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v6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Men ved midnat lød råbet: Brudgommen kommer, gå ud og mød ham! </w:t>
      </w:r>
      <w:hyperlink r:id="rId13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v7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Da vågnede alle pigerne og gjorde deres lamper i stand. </w:t>
      </w:r>
      <w:hyperlink r:id="rId14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v8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Og de tåbelige sagde til de kloge: Giv os noget af jeres olie, for vore lamper går ud. </w:t>
      </w:r>
      <w:hyperlink r:id="rId15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v9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Men de kloge svarede: Nej, der er ikke nok til både os og jer. Gå hellere hen til købmanden </w:t>
      </w:r>
      <w:proofErr w:type="gramStart"/>
      <w:r w:rsidRPr="00292E28">
        <w:rPr>
          <w:rFonts w:ascii="Times New Roman" w:hAnsi="Times New Roman" w:cs="Lucida Grande"/>
          <w:sz w:val="22"/>
          <w:lang w:val="en-US"/>
        </w:rPr>
        <w:t>og</w:t>
      </w:r>
      <w:proofErr w:type="gramEnd"/>
      <w:r w:rsidRPr="00292E28">
        <w:rPr>
          <w:rFonts w:ascii="Times New Roman" w:hAnsi="Times New Roman" w:cs="Lucida Grande"/>
          <w:sz w:val="22"/>
          <w:lang w:val="en-US"/>
        </w:rPr>
        <w:t xml:space="preserve"> køb selv. </w:t>
      </w:r>
      <w:hyperlink r:id="rId16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v10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Men da de var gået hen for at købe, kom brudgommen, og de, der var rede, gik med ham ind i bryllupssalen, og døren blev lukket. </w:t>
      </w:r>
      <w:hyperlink r:id="rId17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v11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Siden kom også de andre piger og sagde: Herre, herre, luk os ind! </w:t>
      </w:r>
      <w:hyperlink r:id="rId18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v12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Men han svarede: Sandelig siger jeg jer, jeg kender jer ikke. </w:t>
      </w:r>
      <w:hyperlink r:id="rId19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v13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>  Våg derfor, for I kender hverken dagen eller timen.</w:t>
      </w:r>
    </w:p>
    <w:p w:rsidR="00292E28" w:rsidRPr="00292E28" w:rsidRDefault="00292E28" w:rsidP="00292E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Lucida Grande"/>
          <w:b/>
          <w:bCs/>
          <w:sz w:val="22"/>
          <w:szCs w:val="36"/>
          <w:lang w:val="en-US"/>
        </w:rPr>
      </w:pPr>
      <w:r w:rsidRPr="00292E28">
        <w:rPr>
          <w:rFonts w:ascii="Times New Roman" w:hAnsi="Times New Roman" w:cs="Lucida Grande"/>
          <w:b/>
          <w:bCs/>
          <w:sz w:val="22"/>
          <w:szCs w:val="36"/>
          <w:lang w:val="en-US"/>
        </w:rPr>
        <w:t xml:space="preserve">Lignelsen </w:t>
      </w:r>
      <w:proofErr w:type="gramStart"/>
      <w:r w:rsidRPr="00292E28">
        <w:rPr>
          <w:rFonts w:ascii="Times New Roman" w:hAnsi="Times New Roman" w:cs="Lucida Grande"/>
          <w:b/>
          <w:bCs/>
          <w:sz w:val="22"/>
          <w:szCs w:val="36"/>
          <w:lang w:val="en-US"/>
        </w:rPr>
        <w:t>om</w:t>
      </w:r>
      <w:proofErr w:type="gramEnd"/>
      <w:r w:rsidRPr="00292E28">
        <w:rPr>
          <w:rFonts w:ascii="Times New Roman" w:hAnsi="Times New Roman" w:cs="Lucida Grande"/>
          <w:b/>
          <w:bCs/>
          <w:sz w:val="22"/>
          <w:szCs w:val="36"/>
          <w:lang w:val="en-US"/>
        </w:rPr>
        <w:t xml:space="preserve"> de betroede talenter</w:t>
      </w:r>
    </w:p>
    <w:p w:rsidR="00292E28" w:rsidRPr="00292E28" w:rsidRDefault="00292E28" w:rsidP="00292E2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Lucida Grande"/>
          <w:sz w:val="22"/>
          <w:lang w:val="en-US"/>
        </w:rPr>
      </w:pPr>
      <w:hyperlink r:id="rId20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v14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Det er som med en mand, der skulle rejse til udlandet og kaldte sine tjenere til sig og betroede dem sin formue; </w:t>
      </w:r>
      <w:hyperlink r:id="rId21" w:history="1"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v15</w:t>
        </w:r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én gav han fem talenter, en anden to og en tredje én, enhver efter hans evne; så rejste han. </w:t>
      </w:r>
      <w:hyperlink r:id="rId22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v16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Den, der havde fået de fem talenter, gik straks hen og handlede med dem og tjente fem til. </w:t>
      </w:r>
      <w:hyperlink r:id="rId23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v17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Ligeledes tjente han med de to talenter to til. </w:t>
      </w:r>
      <w:hyperlink r:id="rId24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v18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Men den, der havde fået én talent, gik hen og gravede et hul i jorden og gemte sin herres penge. </w:t>
      </w:r>
      <w:hyperlink r:id="rId25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v19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Lang tid efter kommer disse tjeneres herre tilbage og gør regnskab med dem. </w:t>
      </w:r>
      <w:hyperlink r:id="rId26" w:history="1"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v20</w:t>
        </w:r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Den, der havde fået de fem talenter, kom og lagde andre fem talenter på bordet og sagde: Herre, du betroede mig fem talenter; se, jeg har tjent fem talenter til. </w:t>
      </w:r>
      <w:hyperlink r:id="rId27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v21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Hans herre sagde til ham: Godt, du gode og tro tjener; du har været tro i det små, jeg vil betro dig meget. Gå </w:t>
      </w:r>
      <w:proofErr w:type="gramStart"/>
      <w:r w:rsidRPr="00292E28">
        <w:rPr>
          <w:rFonts w:ascii="Times New Roman" w:hAnsi="Times New Roman" w:cs="Lucida Grande"/>
          <w:sz w:val="22"/>
          <w:lang w:val="en-US"/>
        </w:rPr>
        <w:t>ind</w:t>
      </w:r>
      <w:proofErr w:type="gramEnd"/>
      <w:r w:rsidRPr="00292E28">
        <w:rPr>
          <w:rFonts w:ascii="Times New Roman" w:hAnsi="Times New Roman" w:cs="Lucida Grande"/>
          <w:sz w:val="22"/>
          <w:lang w:val="en-US"/>
        </w:rPr>
        <w:t xml:space="preserve"> til din herres glæde! </w:t>
      </w:r>
      <w:hyperlink r:id="rId28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v22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Også han med de to talenter kom og sagde: Herre, du betroede mig to talenter; se, jeg har tjent to talenter til. </w:t>
      </w:r>
      <w:hyperlink r:id="rId29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v23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Hans herre sagde til ham: Godt, du gode og tro tjener; du har været tro i det små, jeg vil betro dig meget. Gå </w:t>
      </w:r>
      <w:proofErr w:type="gramStart"/>
      <w:r w:rsidRPr="00292E28">
        <w:rPr>
          <w:rFonts w:ascii="Times New Roman" w:hAnsi="Times New Roman" w:cs="Lucida Grande"/>
          <w:sz w:val="22"/>
          <w:lang w:val="en-US"/>
        </w:rPr>
        <w:t>ind</w:t>
      </w:r>
      <w:proofErr w:type="gramEnd"/>
      <w:r w:rsidRPr="00292E28">
        <w:rPr>
          <w:rFonts w:ascii="Times New Roman" w:hAnsi="Times New Roman" w:cs="Lucida Grande"/>
          <w:sz w:val="22"/>
          <w:lang w:val="en-US"/>
        </w:rPr>
        <w:t xml:space="preserve"> til din herres glæde! </w:t>
      </w:r>
      <w:hyperlink r:id="rId30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v24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Så kom også han, som havde fået den ene talent, og han sagde: Herre, jeg kender dig som en hård mand, der høster, hvor du ikke har sået, og samler, hvor du ikke har spredt, </w:t>
      </w:r>
      <w:hyperlink r:id="rId31" w:history="1"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v25</w:t>
        </w:r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og af frygt for dig gik jeg hen og gemte din talent i jorden. Se, her har du, hvad dit er. </w:t>
      </w:r>
      <w:hyperlink r:id="rId32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v26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Men hans herre sagde til ham: Du dårlige og dovne tjener! Du vidste, at jeg høster, hvor jeg ikke har sået, </w:t>
      </w:r>
      <w:proofErr w:type="gramStart"/>
      <w:r w:rsidRPr="00292E28">
        <w:rPr>
          <w:rFonts w:ascii="Times New Roman" w:hAnsi="Times New Roman" w:cs="Lucida Grande"/>
          <w:sz w:val="22"/>
          <w:lang w:val="en-US"/>
        </w:rPr>
        <w:t>og</w:t>
      </w:r>
      <w:proofErr w:type="gramEnd"/>
      <w:r w:rsidRPr="00292E28">
        <w:rPr>
          <w:rFonts w:ascii="Times New Roman" w:hAnsi="Times New Roman" w:cs="Lucida Grande"/>
          <w:sz w:val="22"/>
          <w:lang w:val="en-US"/>
        </w:rPr>
        <w:t xml:space="preserve"> samler, hvor jeg ikke har spredt. </w:t>
      </w:r>
      <w:hyperlink r:id="rId33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v27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Så burde du have betroet mine penge til vekselererne, så jeg havde fået mit igen med rente, når jeg kom tilbage. </w:t>
      </w:r>
      <w:hyperlink r:id="rId34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v28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Tag derfor talenten fra ham og giv den til ham med de ti talenter. </w:t>
      </w:r>
      <w:hyperlink r:id="rId35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v29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For enhver, som har, til ham skal der gives, og han skal have overflod, men den, der ikke har, fra ham skal selv det tages, som han har. </w:t>
      </w:r>
      <w:hyperlink r:id="rId36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v30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Og kast den uduelige tjener ud i mørket udenfor. Dér skal der være gråd </w:t>
      </w:r>
      <w:proofErr w:type="gramStart"/>
      <w:r w:rsidRPr="00292E28">
        <w:rPr>
          <w:rFonts w:ascii="Times New Roman" w:hAnsi="Times New Roman" w:cs="Lucida Grande"/>
          <w:sz w:val="22"/>
          <w:lang w:val="en-US"/>
        </w:rPr>
        <w:t>og</w:t>
      </w:r>
      <w:proofErr w:type="gramEnd"/>
      <w:r w:rsidRPr="00292E28">
        <w:rPr>
          <w:rFonts w:ascii="Times New Roman" w:hAnsi="Times New Roman" w:cs="Lucida Grande"/>
          <w:sz w:val="22"/>
          <w:lang w:val="en-US"/>
        </w:rPr>
        <w:t xml:space="preserve"> tænderskæren.</w:t>
      </w:r>
    </w:p>
    <w:p w:rsidR="00292E28" w:rsidRPr="00292E28" w:rsidRDefault="00292E28" w:rsidP="00292E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Lucida Grande"/>
          <w:b/>
          <w:bCs/>
          <w:sz w:val="22"/>
          <w:szCs w:val="36"/>
          <w:lang w:val="en-US"/>
        </w:rPr>
      </w:pPr>
      <w:r w:rsidRPr="00292E28">
        <w:rPr>
          <w:rFonts w:ascii="Times New Roman" w:hAnsi="Times New Roman" w:cs="Lucida Grande"/>
          <w:b/>
          <w:bCs/>
          <w:sz w:val="22"/>
          <w:szCs w:val="36"/>
          <w:lang w:val="en-US"/>
        </w:rPr>
        <w:t>Verdensdommen</w:t>
      </w:r>
    </w:p>
    <w:p w:rsidR="002E27D5" w:rsidRDefault="00292E28" w:rsidP="00292E28">
      <w:pPr>
        <w:rPr>
          <w:rFonts w:ascii="Times New Roman" w:hAnsi="Times New Roman" w:cs="Lucida Grande"/>
          <w:sz w:val="22"/>
          <w:lang w:val="en-US"/>
        </w:rPr>
      </w:pPr>
      <w:hyperlink r:id="rId37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v31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Når Menneskesønnen kommer i sin herlighed og alle englene med ham, da skal han tage sæde på sin herligheds trone. </w:t>
      </w:r>
      <w:hyperlink r:id="rId38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v32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Og alle folkeslagene skal samles foran ham, og han skal skille dem, som en hyrde skiller fårene fra bukkene; </w:t>
      </w:r>
      <w:r w:rsidRPr="00292E28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v33</w:t>
      </w:r>
      <w:r w:rsidRPr="00292E28">
        <w:rPr>
          <w:rFonts w:ascii="Times New Roman" w:hAnsi="Times New Roman" w:cs="Lucida Grande"/>
          <w:sz w:val="22"/>
          <w:lang w:val="en-US"/>
        </w:rPr>
        <w:t xml:space="preserve">  fårene skal han stille ved sin højre side og bukkene ved sin venstre. </w:t>
      </w:r>
      <w:proofErr w:type="gramStart"/>
      <w:r w:rsidRPr="00292E28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v34</w:t>
      </w:r>
      <w:proofErr w:type="gramEnd"/>
      <w:r w:rsidRPr="00292E28">
        <w:rPr>
          <w:rFonts w:ascii="Times New Roman" w:hAnsi="Times New Roman" w:cs="Lucida Grande"/>
          <w:sz w:val="22"/>
          <w:lang w:val="en-US"/>
        </w:rPr>
        <w:t xml:space="preserve">  Da skal kongen sige til dem ved sin højre side: Kom, I som er min faders velsignede, og tag det rige i arv, som er bestemt for jer, siden verden blev grundlagt. </w:t>
      </w:r>
      <w:hyperlink r:id="rId39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v35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For jeg var sulten, og I gav mig noget at spise, jeg var tørstig, og I gav mig noget at drikke, jeg var fremmed, og I tog imod mig, </w:t>
      </w:r>
      <w:hyperlink r:id="rId40" w:history="1"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v36</w:t>
        </w:r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jeg var nøgen, og I gav mig tøj, jeg var syg, og I tog jer af mig, jeg var i fængsel, og I besøgte mig. </w:t>
      </w:r>
      <w:proofErr w:type="gramStart"/>
      <w:r w:rsidRPr="00292E28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v37</w:t>
      </w:r>
      <w:proofErr w:type="gramEnd"/>
      <w:r w:rsidRPr="00292E28">
        <w:rPr>
          <w:rFonts w:ascii="Times New Roman" w:hAnsi="Times New Roman" w:cs="Lucida Grande"/>
          <w:sz w:val="22"/>
          <w:lang w:val="en-US"/>
        </w:rPr>
        <w:t xml:space="preserve">  Da skal de retfærdige sige: Herre, hvornår så vi dig sulten og gav dig noget at spise, eller tørstig og gav dig noget at drikke? </w:t>
      </w:r>
      <w:proofErr w:type="gramStart"/>
      <w:r w:rsidRPr="00292E28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v38</w:t>
      </w:r>
      <w:proofErr w:type="gramEnd"/>
      <w:r w:rsidRPr="00292E28">
        <w:rPr>
          <w:rFonts w:ascii="Times New Roman" w:hAnsi="Times New Roman" w:cs="Lucida Grande"/>
          <w:sz w:val="22"/>
          <w:lang w:val="en-US"/>
        </w:rPr>
        <w:t xml:space="preserve">  Hvornår så vi dig som en fremmed og tog imod dig eller så dig nøgen og gav dig tøj? </w:t>
      </w:r>
      <w:proofErr w:type="gramStart"/>
      <w:r w:rsidRPr="00292E28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v39</w:t>
      </w:r>
      <w:proofErr w:type="gramEnd"/>
      <w:r w:rsidRPr="00292E28">
        <w:rPr>
          <w:rFonts w:ascii="Times New Roman" w:hAnsi="Times New Roman" w:cs="Lucida Grande"/>
          <w:sz w:val="22"/>
          <w:lang w:val="en-US"/>
        </w:rPr>
        <w:t xml:space="preserve">  Hvornår så vi dig syg eller i fængsel og besøgte dig? </w:t>
      </w:r>
      <w:hyperlink r:id="rId41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v40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Og kongen vil svare dem: Sandelig siger jeg jer: Alt, hvad I har gjort mod en af disse mine mindste brødre, det har I gjort mod mig. </w:t>
      </w:r>
      <w:hyperlink r:id="rId42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v41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Da skal han også sige til dem ved sin venstre side: Gå bort fra mig, I forbandede, til den evige ild, som er bestemt for Djævelen og hans engle. </w:t>
      </w:r>
      <w:hyperlink r:id="rId43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v42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 xml:space="preserve">  For jeg var sulten, og I gav mig ikke noget at spise, jeg var tørstig, og I gav mig ikke noget at drikke, </w:t>
      </w:r>
      <w:r w:rsidRPr="00292E28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v43</w:t>
      </w:r>
      <w:r w:rsidRPr="00292E28">
        <w:rPr>
          <w:rFonts w:ascii="Times New Roman" w:hAnsi="Times New Roman" w:cs="Lucida Grande"/>
          <w:sz w:val="22"/>
          <w:lang w:val="en-US"/>
        </w:rPr>
        <w:t xml:space="preserve">  jeg var fremmed, og I tog ikke imod mig, jeg var nøgen, og I gav mig ikke tøj, jeg var syg og i fængsel, og I så ikke til mig. </w:t>
      </w:r>
      <w:proofErr w:type="gramStart"/>
      <w:r w:rsidRPr="00292E28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v44</w:t>
      </w:r>
      <w:proofErr w:type="gramEnd"/>
      <w:r w:rsidRPr="00292E28">
        <w:rPr>
          <w:rFonts w:ascii="Times New Roman" w:hAnsi="Times New Roman" w:cs="Lucida Grande"/>
          <w:sz w:val="22"/>
          <w:lang w:val="en-US"/>
        </w:rPr>
        <w:t xml:space="preserve">  Da skal også de sige til ham: Herre, hvornår så vi dig sulten eller tørstig eller fremmed eller nøgen eller syg eller i fængsel, uden at vi hjalp dig? </w:t>
      </w:r>
      <w:proofErr w:type="gramStart"/>
      <w:r w:rsidRPr="00292E28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v45</w:t>
      </w:r>
      <w:proofErr w:type="gramEnd"/>
      <w:r w:rsidRPr="00292E28">
        <w:rPr>
          <w:rFonts w:ascii="Times New Roman" w:hAnsi="Times New Roman" w:cs="Lucida Grande"/>
          <w:sz w:val="22"/>
          <w:lang w:val="en-US"/>
        </w:rPr>
        <w:t xml:space="preserve">  Da skal han svare dem: Sandelig siger jeg jer: Alt, hvad I ikke har gjort mod en af disse mindste, det har I heller ikke gjort mod mig! </w:t>
      </w:r>
      <w:hyperlink r:id="rId44" w:history="1">
        <w:proofErr w:type="gramStart"/>
        <w:r w:rsidRPr="00292E28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v46</w:t>
        </w:r>
        <w:proofErr w:type="gramEnd"/>
      </w:hyperlink>
      <w:r w:rsidRPr="00292E28">
        <w:rPr>
          <w:rFonts w:ascii="Times New Roman" w:hAnsi="Times New Roman" w:cs="Lucida Grande"/>
          <w:sz w:val="22"/>
          <w:lang w:val="en-US"/>
        </w:rPr>
        <w:t>  Og de skal gå bort til evig straf, men de retfærdige til evigt liv.«</w:t>
      </w:r>
    </w:p>
    <w:p w:rsidR="008A09C7" w:rsidRDefault="008A09C7" w:rsidP="00292E28">
      <w:pPr>
        <w:rPr>
          <w:rFonts w:ascii="Times New Roman" w:hAnsi="Times New Roman" w:cs="Lucida Grande"/>
          <w:sz w:val="22"/>
          <w:lang w:val="en-US"/>
        </w:rPr>
      </w:pPr>
    </w:p>
    <w:p w:rsidR="008A09C7" w:rsidRDefault="008A09C7" w:rsidP="00292E28">
      <w:pPr>
        <w:rPr>
          <w:rFonts w:ascii="Times New Roman" w:hAnsi="Times New Roman" w:cs="Lucida Grande"/>
          <w:sz w:val="22"/>
          <w:lang w:val="en-US"/>
        </w:rPr>
      </w:pPr>
    </w:p>
    <w:p w:rsidR="002E27D5" w:rsidRPr="008A09C7" w:rsidRDefault="008A09C7" w:rsidP="00C42CA3">
      <w:pPr>
        <w:rPr>
          <w:rFonts w:ascii="Times New Roman" w:hAnsi="Times New Roman" w:cs="Lucida Grande"/>
          <w:b/>
          <w:sz w:val="32"/>
          <w:lang w:val="en-US"/>
        </w:rPr>
      </w:pPr>
      <w:r w:rsidRPr="008A09C7">
        <w:rPr>
          <w:rFonts w:ascii="Times New Roman" w:hAnsi="Times New Roman" w:cs="Lucida Grande"/>
          <w:b/>
          <w:sz w:val="32"/>
          <w:lang w:val="en-US"/>
        </w:rPr>
        <w:t>Lukas kap.15, 11-32</w:t>
      </w:r>
    </w:p>
    <w:p w:rsidR="002E27D5" w:rsidRPr="008A09C7" w:rsidRDefault="002E27D5" w:rsidP="008A09C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Lucida Grande"/>
          <w:b/>
          <w:bCs/>
          <w:sz w:val="22"/>
          <w:szCs w:val="36"/>
          <w:lang w:val="en-US"/>
        </w:rPr>
      </w:pPr>
      <w:r w:rsidRPr="008A09C7">
        <w:rPr>
          <w:rFonts w:ascii="Times New Roman" w:hAnsi="Times New Roman" w:cs="Lucida Grande"/>
          <w:b/>
          <w:bCs/>
          <w:sz w:val="22"/>
          <w:szCs w:val="36"/>
          <w:lang w:val="en-US"/>
        </w:rPr>
        <w:t xml:space="preserve">Lignelsen </w:t>
      </w:r>
      <w:proofErr w:type="gramStart"/>
      <w:r w:rsidRPr="008A09C7">
        <w:rPr>
          <w:rFonts w:ascii="Times New Roman" w:hAnsi="Times New Roman" w:cs="Lucida Grande"/>
          <w:b/>
          <w:bCs/>
          <w:sz w:val="22"/>
          <w:szCs w:val="36"/>
          <w:lang w:val="en-US"/>
        </w:rPr>
        <w:t>om</w:t>
      </w:r>
      <w:proofErr w:type="gramEnd"/>
      <w:r w:rsidRPr="008A09C7">
        <w:rPr>
          <w:rFonts w:ascii="Times New Roman" w:hAnsi="Times New Roman" w:cs="Lucida Grande"/>
          <w:b/>
          <w:bCs/>
          <w:sz w:val="22"/>
          <w:szCs w:val="36"/>
          <w:lang w:val="en-US"/>
        </w:rPr>
        <w:t xml:space="preserve"> det mistede får og om den tabte mønt</w:t>
      </w:r>
    </w:p>
    <w:p w:rsidR="002E27D5" w:rsidRPr="008A09C7" w:rsidRDefault="002E27D5" w:rsidP="002E27D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Lucida Grande"/>
          <w:sz w:val="22"/>
          <w:lang w:val="en-US"/>
        </w:rPr>
      </w:pPr>
      <w:hyperlink r:id="rId45" w:history="1">
        <w:proofErr w:type="gramStart"/>
        <w:r w:rsidRPr="008A09C7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</w:t>
        </w:r>
        <w:proofErr w:type="gramEnd"/>
      </w:hyperlink>
      <w:r w:rsidRPr="008A09C7">
        <w:rPr>
          <w:rFonts w:ascii="Times New Roman" w:hAnsi="Times New Roman" w:cs="Lucida Grande"/>
          <w:sz w:val="22"/>
          <w:lang w:val="en-US"/>
        </w:rPr>
        <w:t xml:space="preserve">  Alle toldere og syndere holdt sig nær til Jesus for at høre ham, </w:t>
      </w:r>
      <w:hyperlink r:id="rId46" w:history="1">
        <w:r w:rsidRPr="008A09C7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</w:t>
        </w:r>
      </w:hyperlink>
      <w:r w:rsidRPr="008A09C7">
        <w:rPr>
          <w:rFonts w:ascii="Times New Roman" w:hAnsi="Times New Roman" w:cs="Lucida Grande"/>
          <w:sz w:val="22"/>
          <w:lang w:val="en-US"/>
        </w:rPr>
        <w:t xml:space="preserve">  og farisæerne og de skriftkloge gav ondt af sig og sagde: »Den mand tager imod syndere og spiser sammen med dem.« </w:t>
      </w:r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v3</w:t>
      </w:r>
      <w:r w:rsidRPr="008A09C7">
        <w:rPr>
          <w:rFonts w:ascii="Times New Roman" w:hAnsi="Times New Roman" w:cs="Lucida Grande"/>
          <w:sz w:val="22"/>
          <w:lang w:val="en-US"/>
        </w:rPr>
        <w:t xml:space="preserve">  Men han fortalte dem denne lignelse: </w:t>
      </w:r>
      <w:hyperlink r:id="rId47" w:history="1">
        <w:r w:rsidRPr="008A09C7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v4</w:t>
        </w:r>
      </w:hyperlink>
      <w:r w:rsidRPr="008A09C7">
        <w:rPr>
          <w:rFonts w:ascii="Times New Roman" w:hAnsi="Times New Roman" w:cs="Lucida Grande"/>
          <w:sz w:val="22"/>
          <w:lang w:val="en-US"/>
        </w:rPr>
        <w:t xml:space="preserve">  »Hvis en af jer har hundrede får og mister et af dem, lader han så ikke de nioghalvfems blive i ødemarken og går ud efter det, han har mistet, indtil han finder det? </w:t>
      </w:r>
      <w:hyperlink r:id="rId48" w:history="1">
        <w:proofErr w:type="gramStart"/>
        <w:r w:rsidRPr="008A09C7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v5</w:t>
        </w:r>
        <w:proofErr w:type="gramEnd"/>
      </w:hyperlink>
      <w:r w:rsidRPr="008A09C7">
        <w:rPr>
          <w:rFonts w:ascii="Times New Roman" w:hAnsi="Times New Roman" w:cs="Lucida Grande"/>
          <w:sz w:val="22"/>
          <w:lang w:val="en-US"/>
        </w:rPr>
        <w:t xml:space="preserve">  Og når han har fundet det, lægger han det glad på sine skuldre, </w:t>
      </w:r>
      <w:hyperlink r:id="rId49" w:history="1">
        <w:r w:rsidRPr="008A09C7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v6</w:t>
        </w:r>
      </w:hyperlink>
      <w:r w:rsidRPr="008A09C7">
        <w:rPr>
          <w:rFonts w:ascii="Times New Roman" w:hAnsi="Times New Roman" w:cs="Lucida Grande"/>
          <w:sz w:val="22"/>
          <w:lang w:val="en-US"/>
        </w:rPr>
        <w:t xml:space="preserve">  og når han kommer hjem, kalder han sine venner og naboer sammen og siger til dem: Glæd jer med mig, for jeg har fundet det får, jeg havde mistet. </w:t>
      </w:r>
      <w:hyperlink r:id="rId50" w:history="1">
        <w:proofErr w:type="gramStart"/>
        <w:r w:rsidRPr="008A09C7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v7</w:t>
        </w:r>
        <w:proofErr w:type="gramEnd"/>
      </w:hyperlink>
      <w:r w:rsidRPr="008A09C7">
        <w:rPr>
          <w:rFonts w:ascii="Times New Roman" w:hAnsi="Times New Roman" w:cs="Lucida Grande"/>
          <w:sz w:val="22"/>
          <w:lang w:val="en-US"/>
        </w:rPr>
        <w:t>  Jeg siger jer: Sådan bliver der større glæde i himlen over én synder, der omvender sig, end over nioghalvfems retfærdige, som ikke har brug for omvendelse.</w:t>
      </w:r>
    </w:p>
    <w:p w:rsidR="002E27D5" w:rsidRPr="008A09C7" w:rsidRDefault="002E27D5" w:rsidP="002E27D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Lucida Grande"/>
          <w:sz w:val="22"/>
          <w:lang w:val="en-US"/>
        </w:rPr>
      </w:pP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v8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  Eller hvis en kvinde har ti drakmer og taber én af dem, tænder hun så ikke et lys og fejer i huset og leder ivrigt, lige til hun finder den? </w:t>
      </w: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v9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  Og når hun har fundet den, kalder hun sine veninder og nabokoner sammen og siger: Glæd jer med mig, for jeg har fundet den drakme, jeg havde tabt. </w:t>
      </w: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v10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>  Sådan, siger jeg jer, bliver der glæde hos Guds engle over én synder, som omvender sig.«</w:t>
      </w:r>
    </w:p>
    <w:p w:rsidR="002E27D5" w:rsidRPr="008A09C7" w:rsidRDefault="002E27D5" w:rsidP="008A09C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Lucida Grande"/>
          <w:b/>
          <w:bCs/>
          <w:sz w:val="22"/>
          <w:szCs w:val="36"/>
          <w:lang w:val="en-US"/>
        </w:rPr>
      </w:pPr>
      <w:r w:rsidRPr="008A09C7">
        <w:rPr>
          <w:rFonts w:ascii="Times New Roman" w:hAnsi="Times New Roman" w:cs="Lucida Grande"/>
          <w:b/>
          <w:bCs/>
          <w:sz w:val="22"/>
          <w:szCs w:val="36"/>
          <w:lang w:val="en-US"/>
        </w:rPr>
        <w:t xml:space="preserve">Lignelsen </w:t>
      </w:r>
      <w:proofErr w:type="gramStart"/>
      <w:r w:rsidRPr="008A09C7">
        <w:rPr>
          <w:rFonts w:ascii="Times New Roman" w:hAnsi="Times New Roman" w:cs="Lucida Grande"/>
          <w:b/>
          <w:bCs/>
          <w:sz w:val="22"/>
          <w:szCs w:val="36"/>
          <w:lang w:val="en-US"/>
        </w:rPr>
        <w:t>om</w:t>
      </w:r>
      <w:proofErr w:type="gramEnd"/>
      <w:r w:rsidRPr="008A09C7">
        <w:rPr>
          <w:rFonts w:ascii="Times New Roman" w:hAnsi="Times New Roman" w:cs="Lucida Grande"/>
          <w:b/>
          <w:bCs/>
          <w:sz w:val="22"/>
          <w:szCs w:val="36"/>
          <w:lang w:val="en-US"/>
        </w:rPr>
        <w:t xml:space="preserve"> den fortabte søn</w:t>
      </w:r>
    </w:p>
    <w:p w:rsidR="002E27D5" w:rsidRPr="008A09C7" w:rsidRDefault="002E27D5" w:rsidP="002E27D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Lucida Grande"/>
          <w:sz w:val="22"/>
          <w:lang w:val="en-US"/>
        </w:rPr>
      </w:pP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v11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  Han sagde også: »En mand havde to sønner. </w:t>
      </w:r>
      <w:hyperlink r:id="rId51" w:history="1">
        <w:proofErr w:type="gramStart"/>
        <w:r w:rsidRPr="008A09C7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v12</w:t>
        </w:r>
        <w:proofErr w:type="gramEnd"/>
      </w:hyperlink>
      <w:r w:rsidRPr="008A09C7">
        <w:rPr>
          <w:rFonts w:ascii="Times New Roman" w:hAnsi="Times New Roman" w:cs="Lucida Grande"/>
          <w:sz w:val="22"/>
          <w:lang w:val="en-US"/>
        </w:rPr>
        <w:t xml:space="preserve">  Den yngste sagde til faderen: Far, giv mig den del af formuen, som tilkommer mig. Så delte han sin ejendom imellem dem. </w:t>
      </w:r>
      <w:hyperlink r:id="rId52" w:history="1">
        <w:r w:rsidRPr="008A09C7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v13</w:t>
        </w:r>
      </w:hyperlink>
      <w:proofErr w:type="gramStart"/>
      <w:r w:rsidRPr="008A09C7">
        <w:rPr>
          <w:rFonts w:ascii="Times New Roman" w:hAnsi="Times New Roman" w:cs="Lucida Grande"/>
          <w:sz w:val="22"/>
          <w:lang w:val="en-US"/>
        </w:rPr>
        <w:t>  Nogle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 dage senere samlede den yngste alt sit sammen og rejste til et land langt borte. Der ødslede han sin formue bort i et udsvævende liv; </w:t>
      </w: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v14</w:t>
      </w:r>
      <w:r w:rsidRPr="008A09C7">
        <w:rPr>
          <w:rFonts w:ascii="Times New Roman" w:hAnsi="Times New Roman" w:cs="Lucida Grande"/>
          <w:sz w:val="22"/>
          <w:lang w:val="en-US"/>
        </w:rPr>
        <w:t>  og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 da han havde sat det hele til, kom der en streng hungersnød i landet, og han begyndte at lide nød. </w:t>
      </w: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v15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  Han gik så hen og holdt til hos en af landets borgere, som sendte ham ud på sine marker for at passe svin, </w:t>
      </w:r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v16</w:t>
      </w:r>
      <w:r w:rsidRPr="008A09C7">
        <w:rPr>
          <w:rFonts w:ascii="Times New Roman" w:hAnsi="Times New Roman" w:cs="Lucida Grande"/>
          <w:sz w:val="22"/>
          <w:lang w:val="en-US"/>
        </w:rPr>
        <w:t xml:space="preserve">  og han ønskede kun at spise sig mæt i de bønner, som svinene åd, men ingen gav ham noget. </w:t>
      </w:r>
      <w:hyperlink r:id="rId53" w:history="1">
        <w:proofErr w:type="gramStart"/>
        <w:r w:rsidRPr="008A09C7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v17</w:t>
        </w:r>
        <w:proofErr w:type="gramEnd"/>
      </w:hyperlink>
      <w:r w:rsidRPr="008A09C7">
        <w:rPr>
          <w:rFonts w:ascii="Times New Roman" w:hAnsi="Times New Roman" w:cs="Lucida Grande"/>
          <w:sz w:val="22"/>
          <w:lang w:val="en-US"/>
        </w:rPr>
        <w:t xml:space="preserve">  Da gik han i sig selv og tænkte: Hvor mange daglejere hos min far har ikke mad i overflod, og her er jeg ved at sulte ihjel. </w:t>
      </w:r>
      <w:hyperlink r:id="rId54" w:history="1">
        <w:proofErr w:type="gramStart"/>
        <w:r w:rsidRPr="008A09C7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v18</w:t>
        </w:r>
        <w:proofErr w:type="gramEnd"/>
      </w:hyperlink>
      <w:r w:rsidRPr="008A09C7">
        <w:rPr>
          <w:rFonts w:ascii="Times New Roman" w:hAnsi="Times New Roman" w:cs="Lucida Grande"/>
          <w:sz w:val="22"/>
          <w:lang w:val="en-US"/>
        </w:rPr>
        <w:t xml:space="preserve">  Jeg vil bryde op og gå til min far og sige til ham: Far, jeg har syndet mod himlen og mod dig. </w:t>
      </w: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v19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>  Jeg fortjener ikke længere at kaldes din søn; lad mig gå som en af dine daglejere.</w:t>
      </w:r>
    </w:p>
    <w:p w:rsidR="002E27D5" w:rsidRPr="008A09C7" w:rsidRDefault="002E27D5" w:rsidP="002E27D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Lucida Grande"/>
          <w:sz w:val="22"/>
          <w:lang w:val="en-US"/>
        </w:rPr>
      </w:pPr>
      <w:hyperlink r:id="rId55" w:history="1">
        <w:proofErr w:type="gramStart"/>
        <w:r w:rsidRPr="008A09C7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v20</w:t>
        </w:r>
        <w:proofErr w:type="gramEnd"/>
      </w:hyperlink>
      <w:r w:rsidRPr="008A09C7">
        <w:rPr>
          <w:rFonts w:ascii="Times New Roman" w:hAnsi="Times New Roman" w:cs="Lucida Grande"/>
          <w:sz w:val="22"/>
          <w:lang w:val="en-US"/>
        </w:rPr>
        <w:t xml:space="preserve">  Så brød han op og kom til sin far. Mens </w:t>
      </w:r>
      <w:proofErr w:type="gramStart"/>
      <w:r w:rsidRPr="008A09C7">
        <w:rPr>
          <w:rFonts w:ascii="Times New Roman" w:hAnsi="Times New Roman" w:cs="Lucida Grande"/>
          <w:sz w:val="22"/>
          <w:lang w:val="en-US"/>
        </w:rPr>
        <w:t>han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 endnu var langt borte, så hans far ham, og han fik medynk med ham og løb hen og faldt ham om halsen og kyssede ham. </w:t>
      </w: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v21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  Sønnen sagde til ham: Far, jeg har syndet mod himlen og mod dig. Jeg fortjener ikke længere at kaldes din søn. </w:t>
      </w: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v22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  Men faderen sagde til sine tjenere: Skynd jer at komme med den fineste festdragt og giv ham den på, sæt en ring på hans hånd og giv ham sko på fødderne, </w:t>
      </w:r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v23</w:t>
      </w:r>
      <w:r w:rsidRPr="008A09C7">
        <w:rPr>
          <w:rFonts w:ascii="Times New Roman" w:hAnsi="Times New Roman" w:cs="Lucida Grande"/>
          <w:sz w:val="22"/>
          <w:lang w:val="en-US"/>
        </w:rPr>
        <w:t xml:space="preserve">  og kom med fedekalven, slagt den, og lad os spise og feste. </w:t>
      </w:r>
      <w:hyperlink r:id="rId56" w:history="1">
        <w:proofErr w:type="gramStart"/>
        <w:r w:rsidRPr="008A09C7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v24</w:t>
        </w:r>
        <w:proofErr w:type="gramEnd"/>
      </w:hyperlink>
      <w:r w:rsidRPr="008A09C7">
        <w:rPr>
          <w:rFonts w:ascii="Times New Roman" w:hAnsi="Times New Roman" w:cs="Lucida Grande"/>
          <w:sz w:val="22"/>
          <w:lang w:val="en-US"/>
        </w:rPr>
        <w:t xml:space="preserve">  For min søn her var død, men er blevet levende igen, han var fortabt, men er blevet fundet. </w:t>
      </w:r>
      <w:proofErr w:type="gramStart"/>
      <w:r w:rsidRPr="008A09C7">
        <w:rPr>
          <w:rFonts w:ascii="Times New Roman" w:hAnsi="Times New Roman" w:cs="Lucida Grande"/>
          <w:sz w:val="22"/>
          <w:lang w:val="en-US"/>
        </w:rPr>
        <w:t>Så gav de sig til at feste.</w:t>
      </w:r>
      <w:proofErr w:type="gramEnd"/>
    </w:p>
    <w:p w:rsidR="008A09C7" w:rsidRDefault="002E27D5" w:rsidP="002E27D5">
      <w:pPr>
        <w:rPr>
          <w:rFonts w:ascii="Times New Roman" w:hAnsi="Times New Roman" w:cs="Lucida Grande"/>
          <w:sz w:val="22"/>
          <w:lang w:val="en-US"/>
        </w:rPr>
      </w:pP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v25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  Men den ældste søn var ude på marken. Da han var på vej hjem og nærmede sig huset, hørte han musik og dans, </w:t>
      </w: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v26</w:t>
      </w:r>
      <w:r w:rsidRPr="008A09C7">
        <w:rPr>
          <w:rFonts w:ascii="Times New Roman" w:hAnsi="Times New Roman" w:cs="Lucida Grande"/>
          <w:sz w:val="22"/>
          <w:lang w:val="en-US"/>
        </w:rPr>
        <w:t>  og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 han kaldte på en af karlene og spurgte, hvad der var på færde. </w:t>
      </w: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v27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  Han svarede: Din bror er kommet, og din far har slagtet fedekalven, fordi han har fået ham tilbage i god behold. </w:t>
      </w: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v28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  Da blev han vred og ville ikke gå ind. Hans far gik så ud og bad ham komme ind. </w:t>
      </w:r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v29</w:t>
      </w:r>
      <w:r w:rsidRPr="008A09C7">
        <w:rPr>
          <w:rFonts w:ascii="Times New Roman" w:hAnsi="Times New Roman" w:cs="Lucida Grande"/>
          <w:sz w:val="22"/>
          <w:lang w:val="en-US"/>
        </w:rPr>
        <w:t xml:space="preserve">  Men han svarede sin far: Nu har jeg tjent dig i så mange år og aldrig overtrådt et eneste af dine bud; men mig har du ikke givet så meget som et kid, så jeg kunne feste med mine venner. </w:t>
      </w: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v30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  Men din søn dér, som har ødslet din ejendom bort sammen med skøger – da han kom, slagtede du fedekalven til ham. </w:t>
      </w: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v31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 xml:space="preserve">  Faderen svarede: Mit barn, du er altid hos mig, og alt mit er dit. </w:t>
      </w:r>
      <w:proofErr w:type="gramStart"/>
      <w:r w:rsidRPr="008A09C7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v32</w:t>
      </w:r>
      <w:proofErr w:type="gramEnd"/>
      <w:r w:rsidRPr="008A09C7">
        <w:rPr>
          <w:rFonts w:ascii="Times New Roman" w:hAnsi="Times New Roman" w:cs="Lucida Grande"/>
          <w:sz w:val="22"/>
          <w:lang w:val="en-US"/>
        </w:rPr>
        <w:t>  Men nu burde vi feste og være glade, for din bror her var død, men er blevet levende igen, han var fortabt, men er blevet fundet.«</w:t>
      </w:r>
    </w:p>
    <w:p w:rsidR="00C42CA3" w:rsidRDefault="00C42CA3" w:rsidP="002E27D5">
      <w:pPr>
        <w:rPr>
          <w:rFonts w:ascii="Times New Roman" w:hAnsi="Times New Roman" w:cs="Lucida Grande"/>
          <w:sz w:val="22"/>
          <w:lang w:val="en-US"/>
        </w:rPr>
      </w:pPr>
    </w:p>
    <w:p w:rsidR="008A09C7" w:rsidRDefault="008A09C7" w:rsidP="002E27D5">
      <w:pPr>
        <w:rPr>
          <w:rFonts w:ascii="Times New Roman" w:hAnsi="Times New Roman" w:cs="Lucida Grande"/>
          <w:sz w:val="22"/>
          <w:lang w:val="en-US"/>
        </w:rPr>
      </w:pPr>
    </w:p>
    <w:p w:rsidR="008A09C7" w:rsidRDefault="008A09C7" w:rsidP="00C42CA3">
      <w:pPr>
        <w:rPr>
          <w:rFonts w:ascii="Times New Roman" w:hAnsi="Times New Roman" w:cs="Lucida Grande"/>
          <w:b/>
          <w:sz w:val="32"/>
          <w:lang w:val="en-US"/>
        </w:rPr>
      </w:pPr>
      <w:r w:rsidRPr="008A09C7">
        <w:rPr>
          <w:rFonts w:ascii="Times New Roman" w:hAnsi="Times New Roman" w:cs="Lucida Grande"/>
          <w:b/>
          <w:sz w:val="32"/>
          <w:lang w:val="en-US"/>
        </w:rPr>
        <w:t>Lukas kap.</w:t>
      </w:r>
      <w:r>
        <w:rPr>
          <w:rFonts w:ascii="Times New Roman" w:hAnsi="Times New Roman" w:cs="Lucida Grande"/>
          <w:b/>
          <w:sz w:val="32"/>
          <w:lang w:val="en-US"/>
        </w:rPr>
        <w:t>18, 9-14</w:t>
      </w:r>
    </w:p>
    <w:p w:rsidR="008A09C7" w:rsidRPr="00C42CA3" w:rsidRDefault="008A09C7" w:rsidP="00C42C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Lucida Grande"/>
          <w:b/>
          <w:bCs/>
          <w:sz w:val="22"/>
          <w:szCs w:val="36"/>
          <w:lang w:val="en-US"/>
        </w:rPr>
      </w:pPr>
      <w:r w:rsidRPr="00C42CA3">
        <w:rPr>
          <w:rFonts w:ascii="Times New Roman" w:hAnsi="Times New Roman" w:cs="Lucida Grande"/>
          <w:b/>
          <w:bCs/>
          <w:sz w:val="22"/>
          <w:szCs w:val="36"/>
          <w:lang w:val="en-US"/>
        </w:rPr>
        <w:t xml:space="preserve">Lignelsen </w:t>
      </w:r>
      <w:proofErr w:type="gramStart"/>
      <w:r w:rsidRPr="00C42CA3">
        <w:rPr>
          <w:rFonts w:ascii="Times New Roman" w:hAnsi="Times New Roman" w:cs="Lucida Grande"/>
          <w:b/>
          <w:bCs/>
          <w:sz w:val="22"/>
          <w:szCs w:val="36"/>
          <w:lang w:val="en-US"/>
        </w:rPr>
        <w:t>om</w:t>
      </w:r>
      <w:proofErr w:type="gramEnd"/>
      <w:r w:rsidRPr="00C42CA3">
        <w:rPr>
          <w:rFonts w:ascii="Times New Roman" w:hAnsi="Times New Roman" w:cs="Lucida Grande"/>
          <w:b/>
          <w:bCs/>
          <w:sz w:val="22"/>
          <w:szCs w:val="36"/>
          <w:lang w:val="en-US"/>
        </w:rPr>
        <w:t xml:space="preserve"> farisæeren og tolderen</w:t>
      </w:r>
    </w:p>
    <w:p w:rsidR="008A09C7" w:rsidRPr="00C42CA3" w:rsidRDefault="008A09C7" w:rsidP="008A09C7">
      <w:pPr>
        <w:rPr>
          <w:rFonts w:ascii="Times New Roman" w:hAnsi="Times New Roman" w:cs="Lucida Grande"/>
          <w:b/>
          <w:sz w:val="22"/>
          <w:lang w:val="en-US"/>
        </w:rPr>
      </w:pPr>
      <w:hyperlink r:id="rId57" w:history="1">
        <w:proofErr w:type="gramStart"/>
        <w:r w:rsidRPr="00C42CA3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v9</w:t>
        </w:r>
        <w:proofErr w:type="gramEnd"/>
      </w:hyperlink>
      <w:r w:rsidRPr="00C42CA3">
        <w:rPr>
          <w:rFonts w:ascii="Times New Roman" w:hAnsi="Times New Roman" w:cs="Lucida Grande"/>
          <w:sz w:val="22"/>
          <w:lang w:val="en-US"/>
        </w:rPr>
        <w:t xml:space="preserve">  Til nogle, som stolede på, at de selv var retfærdige, og som foragtede alle andre, fortalte Jesus denne lignelse: </w:t>
      </w:r>
      <w:r w:rsidRPr="00C42CA3">
        <w:rPr>
          <w:rFonts w:ascii="Times New Roman" w:hAnsi="Times New Roman" w:cs="Lucida Grande"/>
          <w:b/>
          <w:bCs/>
          <w:color w:val="838772"/>
          <w:sz w:val="22"/>
          <w:lang w:val="en-US"/>
        </w:rPr>
        <w:t>v10</w:t>
      </w:r>
      <w:r w:rsidRPr="00C42CA3">
        <w:rPr>
          <w:rFonts w:ascii="Times New Roman" w:hAnsi="Times New Roman" w:cs="Lucida Grande"/>
          <w:sz w:val="22"/>
          <w:lang w:val="en-US"/>
        </w:rPr>
        <w:t xml:space="preserve">  »To mænd gik op til templet for at bede. Den </w:t>
      </w:r>
      <w:proofErr w:type="gramStart"/>
      <w:r w:rsidRPr="00C42CA3">
        <w:rPr>
          <w:rFonts w:ascii="Times New Roman" w:hAnsi="Times New Roman" w:cs="Lucida Grande"/>
          <w:sz w:val="22"/>
          <w:lang w:val="en-US"/>
        </w:rPr>
        <w:t>ene</w:t>
      </w:r>
      <w:proofErr w:type="gramEnd"/>
      <w:r w:rsidRPr="00C42CA3">
        <w:rPr>
          <w:rFonts w:ascii="Times New Roman" w:hAnsi="Times New Roman" w:cs="Lucida Grande"/>
          <w:sz w:val="22"/>
          <w:lang w:val="en-US"/>
        </w:rPr>
        <w:t xml:space="preserve"> var en farisæer, den anden en tolder. </w:t>
      </w:r>
      <w:hyperlink r:id="rId58" w:history="1">
        <w:proofErr w:type="gramStart"/>
        <w:r w:rsidRPr="00C42CA3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v11</w:t>
        </w:r>
        <w:proofErr w:type="gramEnd"/>
      </w:hyperlink>
      <w:r w:rsidRPr="00C42CA3">
        <w:rPr>
          <w:rFonts w:ascii="Times New Roman" w:hAnsi="Times New Roman" w:cs="Lucida Grande"/>
          <w:sz w:val="22"/>
          <w:lang w:val="en-US"/>
        </w:rPr>
        <w:t xml:space="preserve">  Farisæeren stillede sig op og bad således for sig selv: Gud, jeg takker dig, fordi jeg ikke er som andre mennesker, røvere, uretfærdige, ægteskabsbrydere, eller som tolderen dér. </w:t>
      </w:r>
      <w:hyperlink r:id="rId59" w:history="1">
        <w:proofErr w:type="gramStart"/>
        <w:r w:rsidRPr="00C42CA3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v12</w:t>
        </w:r>
        <w:proofErr w:type="gramEnd"/>
      </w:hyperlink>
      <w:r w:rsidRPr="00C42CA3">
        <w:rPr>
          <w:rFonts w:ascii="Times New Roman" w:hAnsi="Times New Roman" w:cs="Lucida Grande"/>
          <w:sz w:val="22"/>
          <w:lang w:val="en-US"/>
        </w:rPr>
        <w:t xml:space="preserve">  Jeg faster to gange om ugen, og jeg giver tiende af hele min indtægt. </w:t>
      </w:r>
      <w:hyperlink r:id="rId60" w:history="1">
        <w:proofErr w:type="gramStart"/>
        <w:r w:rsidRPr="00C42CA3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v13</w:t>
        </w:r>
        <w:proofErr w:type="gramEnd"/>
      </w:hyperlink>
      <w:r w:rsidRPr="00C42CA3">
        <w:rPr>
          <w:rFonts w:ascii="Times New Roman" w:hAnsi="Times New Roman" w:cs="Lucida Grande"/>
          <w:sz w:val="22"/>
          <w:lang w:val="en-US"/>
        </w:rPr>
        <w:t xml:space="preserve">  Men tolderen stod afsides og ville ikke engang løfte sit blik mod himlen, men slog sig for brystet og sagde: Gud, vær mig synder nådig! </w:t>
      </w:r>
      <w:hyperlink r:id="rId61" w:history="1">
        <w:proofErr w:type="gramStart"/>
        <w:r w:rsidRPr="00C42CA3">
          <w:rPr>
            <w:rFonts w:ascii="Times New Roman" w:hAnsi="Times New Roman" w:cs="Lucida Grande"/>
            <w:b/>
            <w:bCs/>
            <w:color w:val="838772"/>
            <w:sz w:val="22"/>
            <w:u w:val="single" w:color="838772"/>
            <w:lang w:val="en-US"/>
          </w:rPr>
          <w:t>v14</w:t>
        </w:r>
        <w:proofErr w:type="gramEnd"/>
      </w:hyperlink>
      <w:r w:rsidRPr="00C42CA3">
        <w:rPr>
          <w:rFonts w:ascii="Times New Roman" w:hAnsi="Times New Roman" w:cs="Lucida Grande"/>
          <w:sz w:val="22"/>
          <w:lang w:val="en-US"/>
        </w:rPr>
        <w:t xml:space="preserve">  Jeg siger jer: Det var ham, der gik hjem som retfærdig, ikke den anden. For enhver, som ophøjer sig selv, skal ydmyges, </w:t>
      </w:r>
      <w:proofErr w:type="gramStart"/>
      <w:r w:rsidRPr="00C42CA3">
        <w:rPr>
          <w:rFonts w:ascii="Times New Roman" w:hAnsi="Times New Roman" w:cs="Lucida Grande"/>
          <w:sz w:val="22"/>
          <w:lang w:val="en-US"/>
        </w:rPr>
        <w:t>og</w:t>
      </w:r>
      <w:proofErr w:type="gramEnd"/>
      <w:r w:rsidRPr="00C42CA3">
        <w:rPr>
          <w:rFonts w:ascii="Times New Roman" w:hAnsi="Times New Roman" w:cs="Lucida Grande"/>
          <w:sz w:val="22"/>
          <w:lang w:val="en-US"/>
        </w:rPr>
        <w:t xml:space="preserve"> den, der ydmyger sig selv, skal ophøjes.«</w:t>
      </w:r>
    </w:p>
    <w:p w:rsidR="00292E28" w:rsidRPr="008A09C7" w:rsidRDefault="00292E28" w:rsidP="002E27D5">
      <w:pPr>
        <w:rPr>
          <w:rFonts w:ascii="Times New Roman" w:hAnsi="Times New Roman"/>
          <w:sz w:val="22"/>
        </w:rPr>
      </w:pPr>
    </w:p>
    <w:sectPr w:rsidR="00292E28" w:rsidRPr="008A09C7" w:rsidSect="002E27D5">
      <w:pgSz w:w="11900" w:h="16840"/>
      <w:pgMar w:top="1418" w:right="1134" w:bottom="1418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92E28"/>
    <w:rsid w:val="00292E28"/>
    <w:rsid w:val="002E27D5"/>
    <w:rsid w:val="008A09C7"/>
    <w:rsid w:val="00C42CA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7E1"/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%20ShowBibleChapterNotes('note7');" TargetMode="External"/><Relationship Id="rId14" Type="http://schemas.openxmlformats.org/officeDocument/2006/relationships/hyperlink" Target="javascript:%20ShowBibleChapterNotes('note8');" TargetMode="External"/><Relationship Id="rId15" Type="http://schemas.openxmlformats.org/officeDocument/2006/relationships/hyperlink" Target="javascript:%20ShowBibleChapterNotes('note9');" TargetMode="External"/><Relationship Id="rId16" Type="http://schemas.openxmlformats.org/officeDocument/2006/relationships/hyperlink" Target="javascript:%20ShowBibleChapterNotes('note10');" TargetMode="External"/><Relationship Id="rId17" Type="http://schemas.openxmlformats.org/officeDocument/2006/relationships/hyperlink" Target="javascript:%20ShowBibleChapterNotes('note11');" TargetMode="External"/><Relationship Id="rId18" Type="http://schemas.openxmlformats.org/officeDocument/2006/relationships/hyperlink" Target="javascript:%20ShowBibleChapterNotes('note12');" TargetMode="External"/><Relationship Id="rId19" Type="http://schemas.openxmlformats.org/officeDocument/2006/relationships/hyperlink" Target="javascript:%20ShowBibleChapterNotes('note13');" TargetMode="External"/><Relationship Id="rId63" Type="http://schemas.openxmlformats.org/officeDocument/2006/relationships/theme" Target="theme/theme1.xml"/><Relationship Id="rId50" Type="http://schemas.openxmlformats.org/officeDocument/2006/relationships/hyperlink" Target="javascript:%20ShowBibleChapterNotes('note6');" TargetMode="External"/><Relationship Id="rId51" Type="http://schemas.openxmlformats.org/officeDocument/2006/relationships/hyperlink" Target="javascript:%20ShowBibleChapterNotes('note7');" TargetMode="External"/><Relationship Id="rId52" Type="http://schemas.openxmlformats.org/officeDocument/2006/relationships/hyperlink" Target="javascript:%20ShowBibleChapterNotes('note8');" TargetMode="External"/><Relationship Id="rId53" Type="http://schemas.openxmlformats.org/officeDocument/2006/relationships/hyperlink" Target="javascript:%20ShowBibleChapterNotes('note9');" TargetMode="External"/><Relationship Id="rId54" Type="http://schemas.openxmlformats.org/officeDocument/2006/relationships/hyperlink" Target="javascript:%20ShowBibleChapterNotes('note10');" TargetMode="External"/><Relationship Id="rId55" Type="http://schemas.openxmlformats.org/officeDocument/2006/relationships/hyperlink" Target="javascript:%20ShowBibleChapterNotes('note11');" TargetMode="External"/><Relationship Id="rId56" Type="http://schemas.openxmlformats.org/officeDocument/2006/relationships/hyperlink" Target="javascript:%20ShowBibleChapterNotes('note12');" TargetMode="External"/><Relationship Id="rId57" Type="http://schemas.openxmlformats.org/officeDocument/2006/relationships/hyperlink" Target="javascript:%20ShowBibleChapterNotes('note4');" TargetMode="External"/><Relationship Id="rId58" Type="http://schemas.openxmlformats.org/officeDocument/2006/relationships/hyperlink" Target="javascript:%20ShowBibleChapterNotes('note5');" TargetMode="External"/><Relationship Id="rId59" Type="http://schemas.openxmlformats.org/officeDocument/2006/relationships/hyperlink" Target="javascript:%20ShowBibleChapterNotes('note6');" TargetMode="External"/><Relationship Id="rId40" Type="http://schemas.openxmlformats.org/officeDocument/2006/relationships/hyperlink" Target="javascript:%20ShowBibleChapterNotes('note34');" TargetMode="External"/><Relationship Id="rId41" Type="http://schemas.openxmlformats.org/officeDocument/2006/relationships/hyperlink" Target="javascript:%20ShowBibleChapterNotes('note35');" TargetMode="External"/><Relationship Id="rId42" Type="http://schemas.openxmlformats.org/officeDocument/2006/relationships/hyperlink" Target="javascript:%20ShowBibleChapterNotes('note36');" TargetMode="External"/><Relationship Id="rId43" Type="http://schemas.openxmlformats.org/officeDocument/2006/relationships/hyperlink" Target="javascript:%20ShowBibleChapterNotes('note37');" TargetMode="External"/><Relationship Id="rId44" Type="http://schemas.openxmlformats.org/officeDocument/2006/relationships/hyperlink" Target="javascript:%20ShowBibleChapterNotes('note38');" TargetMode="External"/><Relationship Id="rId45" Type="http://schemas.openxmlformats.org/officeDocument/2006/relationships/hyperlink" Target="javascript:%20ShowBibleChapterNotes('note1');" TargetMode="External"/><Relationship Id="rId46" Type="http://schemas.openxmlformats.org/officeDocument/2006/relationships/hyperlink" Target="javascript:%20ShowBibleChapterNotes('note2');" TargetMode="External"/><Relationship Id="rId47" Type="http://schemas.openxmlformats.org/officeDocument/2006/relationships/hyperlink" Target="javascript:%20ShowBibleChapterNotes('note3');" TargetMode="External"/><Relationship Id="rId48" Type="http://schemas.openxmlformats.org/officeDocument/2006/relationships/hyperlink" Target="javascript:%20ShowBibleChapterNotes('note4');" TargetMode="External"/><Relationship Id="rId49" Type="http://schemas.openxmlformats.org/officeDocument/2006/relationships/hyperlink" Target="javascript:%20ShowBibleChapterNotes('note5');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javascript:%20ShowBibleChapterNotes('note1');" TargetMode="External"/><Relationship Id="rId5" Type="http://schemas.openxmlformats.org/officeDocument/2006/relationships/hyperlink" Target="javascript:%20ShowBibleChapterNotes('note2');" TargetMode="External"/><Relationship Id="rId6" Type="http://schemas.openxmlformats.org/officeDocument/2006/relationships/hyperlink" Target="javascript:%20ShowBibleChapterNotes('note3');" TargetMode="External"/><Relationship Id="rId7" Type="http://schemas.openxmlformats.org/officeDocument/2006/relationships/hyperlink" Target="javascript:%20ShowBibleChapterNotes('note1');" TargetMode="External"/><Relationship Id="rId8" Type="http://schemas.openxmlformats.org/officeDocument/2006/relationships/hyperlink" Target="javascript:%20ShowBibleChapterNotes('note2');" TargetMode="External"/><Relationship Id="rId9" Type="http://schemas.openxmlformats.org/officeDocument/2006/relationships/hyperlink" Target="javascript:%20ShowBibleChapterNotes('note3');" TargetMode="External"/><Relationship Id="rId30" Type="http://schemas.openxmlformats.org/officeDocument/2006/relationships/hyperlink" Target="javascript:%20ShowBibleChapterNotes('note24');" TargetMode="External"/><Relationship Id="rId31" Type="http://schemas.openxmlformats.org/officeDocument/2006/relationships/hyperlink" Target="javascript:%20ShowBibleChapterNotes('note25');" TargetMode="External"/><Relationship Id="rId32" Type="http://schemas.openxmlformats.org/officeDocument/2006/relationships/hyperlink" Target="javascript:%20ShowBibleChapterNotes('note26');" TargetMode="External"/><Relationship Id="rId33" Type="http://schemas.openxmlformats.org/officeDocument/2006/relationships/hyperlink" Target="javascript:%20ShowBibleChapterNotes('note27');" TargetMode="External"/><Relationship Id="rId34" Type="http://schemas.openxmlformats.org/officeDocument/2006/relationships/hyperlink" Target="javascript:%20ShowBibleChapterNotes('note28');" TargetMode="External"/><Relationship Id="rId35" Type="http://schemas.openxmlformats.org/officeDocument/2006/relationships/hyperlink" Target="javascript:%20ShowBibleChapterNotes('note29');" TargetMode="External"/><Relationship Id="rId36" Type="http://schemas.openxmlformats.org/officeDocument/2006/relationships/hyperlink" Target="javascript:%20ShowBibleChapterNotes('note30');" TargetMode="External"/><Relationship Id="rId37" Type="http://schemas.openxmlformats.org/officeDocument/2006/relationships/hyperlink" Target="javascript:%20ShowBibleChapterNotes('note31');" TargetMode="External"/><Relationship Id="rId38" Type="http://schemas.openxmlformats.org/officeDocument/2006/relationships/hyperlink" Target="javascript:%20ShowBibleChapterNotes('note32');" TargetMode="External"/><Relationship Id="rId39" Type="http://schemas.openxmlformats.org/officeDocument/2006/relationships/hyperlink" Target="javascript:%20ShowBibleChapterNotes('note33');" TargetMode="External"/><Relationship Id="rId20" Type="http://schemas.openxmlformats.org/officeDocument/2006/relationships/hyperlink" Target="javascript:%20ShowBibleChapterNotes('note14');" TargetMode="External"/><Relationship Id="rId21" Type="http://schemas.openxmlformats.org/officeDocument/2006/relationships/hyperlink" Target="javascript:%20ShowBibleChapterNotes('note15');" TargetMode="External"/><Relationship Id="rId22" Type="http://schemas.openxmlformats.org/officeDocument/2006/relationships/hyperlink" Target="javascript:%20ShowBibleChapterNotes('note16');" TargetMode="External"/><Relationship Id="rId23" Type="http://schemas.openxmlformats.org/officeDocument/2006/relationships/hyperlink" Target="javascript:%20ShowBibleChapterNotes('note17');" TargetMode="External"/><Relationship Id="rId24" Type="http://schemas.openxmlformats.org/officeDocument/2006/relationships/hyperlink" Target="javascript:%20ShowBibleChapterNotes('note18');" TargetMode="External"/><Relationship Id="rId25" Type="http://schemas.openxmlformats.org/officeDocument/2006/relationships/hyperlink" Target="javascript:%20ShowBibleChapterNotes('note19');" TargetMode="External"/><Relationship Id="rId26" Type="http://schemas.openxmlformats.org/officeDocument/2006/relationships/hyperlink" Target="javascript:%20ShowBibleChapterNotes('note20');" TargetMode="External"/><Relationship Id="rId27" Type="http://schemas.openxmlformats.org/officeDocument/2006/relationships/hyperlink" Target="javascript:%20ShowBibleChapterNotes('note21');" TargetMode="External"/><Relationship Id="rId28" Type="http://schemas.openxmlformats.org/officeDocument/2006/relationships/hyperlink" Target="javascript:%20ShowBibleChapterNotes('note22');" TargetMode="External"/><Relationship Id="rId29" Type="http://schemas.openxmlformats.org/officeDocument/2006/relationships/hyperlink" Target="javascript:%20ShowBibleChapterNotes('note23');" TargetMode="External"/><Relationship Id="rId60" Type="http://schemas.openxmlformats.org/officeDocument/2006/relationships/hyperlink" Target="javascript:%20ShowBibleChapterNotes('note7');" TargetMode="External"/><Relationship Id="rId61" Type="http://schemas.openxmlformats.org/officeDocument/2006/relationships/hyperlink" Target="javascript:%20ShowBibleChapterNotes('note8');" TargetMode="External"/><Relationship Id="rId62" Type="http://schemas.openxmlformats.org/officeDocument/2006/relationships/fontTable" Target="fontTable.xml"/><Relationship Id="rId10" Type="http://schemas.openxmlformats.org/officeDocument/2006/relationships/hyperlink" Target="javascript:%20ShowBibleChapterNotes('note4');" TargetMode="External"/><Relationship Id="rId11" Type="http://schemas.openxmlformats.org/officeDocument/2006/relationships/hyperlink" Target="javascript:%20ShowBibleChapterNotes('note5');" TargetMode="External"/><Relationship Id="rId12" Type="http://schemas.openxmlformats.org/officeDocument/2006/relationships/hyperlink" Target="javascript:%20ShowBibleChapterNotes('note6');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1968</Words>
  <Characters>11219</Characters>
  <Application>Microsoft Word 12.0.0</Application>
  <DocSecurity>0</DocSecurity>
  <Lines>93</Lines>
  <Paragraphs>22</Paragraphs>
  <ScaleCrop>false</ScaleCrop>
  <LinksUpToDate>false</LinksUpToDate>
  <CharactersWithSpaces>13777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Eriksen</dc:creator>
  <cp:keywords/>
  <cp:lastModifiedBy>Poul Eriksen</cp:lastModifiedBy>
  <cp:revision>1</cp:revision>
  <dcterms:created xsi:type="dcterms:W3CDTF">2015-03-18T10:05:00Z</dcterms:created>
  <dcterms:modified xsi:type="dcterms:W3CDTF">2015-03-18T10:17:00Z</dcterms:modified>
</cp:coreProperties>
</file>