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62A8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67DA29B1" wp14:editId="377E5BEB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5B4199">
        <w:rPr>
          <w:noProof/>
        </w:rPr>
        <w:t>indtil 9.20</w:t>
      </w:r>
    </w:p>
    <w:p w14:paraId="042DA8D1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5992070" wp14:editId="5E7E28E6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66B20F0C" w14:textId="77777777" w:rsidR="002932E0" w:rsidRDefault="002932E0" w:rsidP="002932E0"/>
    <w:p w14:paraId="57F8373E" w14:textId="77777777" w:rsidR="0054107A" w:rsidRDefault="002932E0" w:rsidP="002932E0">
      <w:pPr>
        <w:pStyle w:val="Overskrift2"/>
        <w:rPr>
          <w:noProof/>
        </w:rPr>
      </w:pPr>
      <w:r>
        <w:t xml:space="preserve">Opgave </w:t>
      </w:r>
      <w:r w:rsidR="005B4199">
        <w:t>1</w:t>
      </w:r>
      <w:r w:rsidR="0034161B">
        <w:rPr>
          <w:noProof/>
        </w:rPr>
        <w:drawing>
          <wp:inline distT="0" distB="0" distL="0" distR="0" wp14:anchorId="28F3F2F2" wp14:editId="31BBFD44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13EFDAE5" wp14:editId="73AD37B7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3756" w14:textId="77777777" w:rsidR="005B4199" w:rsidRDefault="005B4199" w:rsidP="005B4199">
      <w:pPr>
        <w:rPr>
          <w:rFonts w:eastAsiaTheme="minorEastAsia"/>
        </w:rPr>
      </w:pPr>
      <w:r>
        <w:t xml:space="preserve">Vi kigger på andengradspolynomiet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-4x+7</m:t>
        </m:r>
      </m:oMath>
    </w:p>
    <w:p w14:paraId="1A93DB13" w14:textId="77777777" w:rsidR="005B4199" w:rsidRDefault="005B4199" w:rsidP="005B4199">
      <w:r w:rsidRPr="005B4199">
        <w:drawing>
          <wp:inline distT="0" distB="0" distL="0" distR="0" wp14:anchorId="573F4DFB" wp14:editId="329F829B">
            <wp:extent cx="5397777" cy="4375375"/>
            <wp:effectExtent l="0" t="0" r="0" b="6350"/>
            <wp:docPr id="33" name="Bille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7777" cy="43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832E8" w14:textId="77777777" w:rsidR="005B4199" w:rsidRPr="005B4199" w:rsidRDefault="005B4199" w:rsidP="005B4199">
      <w:pPr>
        <w:pStyle w:val="Listeafsnit"/>
        <w:numPr>
          <w:ilvl w:val="0"/>
          <w:numId w:val="2"/>
        </w:numPr>
      </w:pPr>
      <w:r>
        <w:t xml:space="preserve">Lav en skitse at tangenten når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=0,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 w:rsidRPr="005B4199"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</w:t>
      </w:r>
    </w:p>
    <w:p w14:paraId="2DD5C14E" w14:textId="77777777" w:rsidR="005B4199" w:rsidRDefault="005B4199" w:rsidP="005B4199">
      <w:pPr>
        <w:pStyle w:val="Listeafsnit"/>
        <w:numPr>
          <w:ilvl w:val="0"/>
          <w:numId w:val="2"/>
        </w:numPr>
      </w:pPr>
      <w:r>
        <w:t>Aflæs hvad hældningerne af tangenterne er (ca.)</w:t>
      </w:r>
    </w:p>
    <w:p w14:paraId="7C658AB3" w14:textId="77777777" w:rsidR="005B4199" w:rsidRPr="005B4199" w:rsidRDefault="005B4199" w:rsidP="005B4199">
      <w:pPr>
        <w:pStyle w:val="Listeafsnit"/>
        <w:numPr>
          <w:ilvl w:val="0"/>
          <w:numId w:val="2"/>
        </w:numPr>
      </w:pPr>
      <w:r>
        <w:t xml:space="preserve">Udregn hældningerne af tangenterne vha.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=2a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+b</m:t>
        </m:r>
      </m:oMath>
    </w:p>
    <w:p w14:paraId="5E86EC29" w14:textId="77777777" w:rsidR="0050378E" w:rsidRDefault="0050378E" w:rsidP="0050378E">
      <w:pPr>
        <w:pStyle w:val="Overskrift3"/>
      </w:pPr>
      <w:r>
        <w:t>Facit</w:t>
      </w:r>
    </w:p>
    <w:p w14:paraId="791ED9E7" w14:textId="77777777" w:rsidR="005B4199" w:rsidRPr="005B4199" w:rsidRDefault="005B4199" w:rsidP="005B4199">
      <w:r>
        <w:t xml:space="preserve">c) </w:t>
      </w:r>
      <w:r w:rsidRPr="005B4199">
        <w:rPr>
          <w:sz w:val="4"/>
          <w:szCs w:val="4"/>
        </w:rPr>
        <w:t>hældningerne bliver: -4, 0 og 4</w:t>
      </w:r>
      <w:r>
        <w:t xml:space="preserve"> </w:t>
      </w:r>
    </w:p>
    <w:p w14:paraId="2F9A5A2C" w14:textId="77777777" w:rsidR="005B4199" w:rsidRDefault="005B4199" w:rsidP="005B4199"/>
    <w:p w14:paraId="4F820926" w14:textId="77777777" w:rsidR="005B4199" w:rsidRDefault="005B4199" w:rsidP="005B4199">
      <w:pPr>
        <w:pStyle w:val="Overskrift2"/>
        <w:rPr>
          <w:noProof/>
        </w:rPr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2C6247C8" wp14:editId="51688478">
            <wp:extent cx="241300" cy="241300"/>
            <wp:effectExtent l="0" t="0" r="6350" b="6350"/>
            <wp:docPr id="35" name="Grafik 3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1AECE01" wp14:editId="1A21D11C">
            <wp:extent cx="209550" cy="209550"/>
            <wp:effectExtent l="0" t="0" r="0" b="0"/>
            <wp:docPr id="37" name="Grafik 37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5D55D" w14:textId="77777777" w:rsidR="005B4199" w:rsidRDefault="005B4199" w:rsidP="005B4199">
      <w:pPr>
        <w:rPr>
          <w:rFonts w:eastAsiaTheme="minorEastAsia"/>
        </w:rPr>
      </w:pPr>
      <w:r>
        <w:t xml:space="preserve">Vi betragter så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+3x-4</m:t>
        </m:r>
      </m:oMath>
    </w:p>
    <w:p w14:paraId="56F73377" w14:textId="77777777" w:rsidR="005B4199" w:rsidRPr="00D1640E" w:rsidRDefault="00D1640E" w:rsidP="005B4199">
      <w:pPr>
        <w:pStyle w:val="Listeafsnit"/>
        <w:numPr>
          <w:ilvl w:val="0"/>
          <w:numId w:val="3"/>
        </w:numPr>
      </w:pPr>
      <w:r>
        <w:t xml:space="preserve">Bestem hældningen af tangenten når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</m:t>
        </m:r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=3,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=18</m:t>
        </m:r>
      </m:oMath>
    </w:p>
    <w:p w14:paraId="647E3E89" w14:textId="77777777" w:rsidR="00D1640E" w:rsidRDefault="00D1640E" w:rsidP="005B4199">
      <w:pPr>
        <w:pStyle w:val="Listeafsnit"/>
        <w:numPr>
          <w:ilvl w:val="0"/>
          <w:numId w:val="3"/>
        </w:numPr>
      </w:pPr>
      <w:r>
        <w:lastRenderedPageBreak/>
        <w:t>Hvornår er tangenthældningen 0?</w:t>
      </w:r>
    </w:p>
    <w:p w14:paraId="5A31F399" w14:textId="77777777" w:rsidR="00D1640E" w:rsidRDefault="00D1640E" w:rsidP="00D1640E">
      <w:pPr>
        <w:pStyle w:val="Listeafsnit"/>
        <w:numPr>
          <w:ilvl w:val="0"/>
          <w:numId w:val="3"/>
        </w:numPr>
      </w:pPr>
      <w:r>
        <w:t>Hvad er toppunktet for funktionen?</w:t>
      </w:r>
    </w:p>
    <w:p w14:paraId="495B08A7" w14:textId="7416F3AC" w:rsidR="00D1640E" w:rsidRDefault="00D1640E" w:rsidP="00D1640E">
      <w:pPr>
        <w:pStyle w:val="Listeafsnit"/>
        <w:numPr>
          <w:ilvl w:val="0"/>
          <w:numId w:val="3"/>
        </w:numPr>
      </w:pPr>
      <w:r>
        <w:t>Hvornår er funktionen voksende? Hvornår er den aftagende?</w:t>
      </w:r>
    </w:p>
    <w:p w14:paraId="2F8F097E" w14:textId="0E76DFF3" w:rsidR="00D35992" w:rsidRPr="005B4199" w:rsidRDefault="00D35992" w:rsidP="00D1640E">
      <w:pPr>
        <w:pStyle w:val="Listeafsnit"/>
        <w:numPr>
          <w:ilvl w:val="0"/>
          <w:numId w:val="3"/>
        </w:numPr>
      </w:pPr>
      <w:r>
        <w:t>Hvad er tangenthældingen ved y-aksen?</w:t>
      </w:r>
    </w:p>
    <w:p w14:paraId="4467C0DD" w14:textId="77777777" w:rsidR="005B4199" w:rsidRPr="005B4199" w:rsidRDefault="005B4199" w:rsidP="005B4199"/>
    <w:p w14:paraId="5B5EC217" w14:textId="77777777" w:rsidR="005B4199" w:rsidRDefault="005B4199" w:rsidP="005B4199">
      <w:pPr>
        <w:pStyle w:val="Overskrift3"/>
      </w:pPr>
      <w:r>
        <w:t>Facit</w:t>
      </w:r>
    </w:p>
    <w:p w14:paraId="5D48C418" w14:textId="3076882D" w:rsidR="00D1640E" w:rsidRPr="00D35992" w:rsidRDefault="00D1640E" w:rsidP="00D1640E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-2·2+3=-1</m:t>
        </m:r>
      </m:oMath>
      <w:r w:rsidRPr="00D35992">
        <w:rPr>
          <w:rFonts w:eastAsiaTheme="minorEastAsia"/>
          <w:sz w:val="4"/>
          <w:szCs w:val="4"/>
        </w:rPr>
        <w:t xml:space="preserve">, </w:t>
      </w:r>
      <m:oMath>
        <m:r>
          <w:rPr>
            <w:rFonts w:ascii="Cambria Math" w:eastAsiaTheme="minorEastAsia" w:hAnsi="Cambria Math"/>
            <w:sz w:val="4"/>
            <w:szCs w:val="4"/>
          </w:rPr>
          <m:t>-2·3+3=-3</m:t>
        </m:r>
      </m:oMath>
      <w:r w:rsidRPr="00D35992">
        <w:rPr>
          <w:rFonts w:eastAsiaTheme="minorEastAsia"/>
          <w:sz w:val="4"/>
          <w:szCs w:val="4"/>
        </w:rPr>
        <w:t xml:space="preserve">, </w:t>
      </w:r>
      <w:bookmarkStart w:id="0" w:name="_Hlk125982052"/>
      <m:oMath>
        <m:r>
          <w:rPr>
            <w:rFonts w:ascii="Cambria Math" w:eastAsiaTheme="minorEastAsia" w:hAnsi="Cambria Math"/>
            <w:sz w:val="4"/>
            <w:szCs w:val="4"/>
          </w:rPr>
          <m:t>-2·18+3</m:t>
        </m:r>
        <w:bookmarkEnd w:id="0"/>
        <m:r>
          <w:rPr>
            <w:rFonts w:ascii="Cambria Math" w:eastAsiaTheme="minorEastAsia" w:hAnsi="Cambria Math"/>
            <w:sz w:val="4"/>
            <w:szCs w:val="4"/>
          </w:rPr>
          <m:t>=-33</m:t>
        </m:r>
      </m:oMath>
    </w:p>
    <w:p w14:paraId="4E52F579" w14:textId="3E9DED3F" w:rsidR="00933A6D" w:rsidRPr="00D35992" w:rsidRDefault="00933A6D" w:rsidP="00D1640E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-2x+3=0</m:t>
        </m:r>
      </m:oMath>
      <w:r w:rsidRPr="00D35992">
        <w:rPr>
          <w:rFonts w:eastAsiaTheme="minorEastAsia"/>
          <w:sz w:val="4"/>
          <w:szCs w:val="4"/>
        </w:rPr>
        <w:t xml:space="preserve">, så er </w:t>
      </w:r>
      <m:oMath>
        <m:r>
          <w:rPr>
            <w:rFonts w:ascii="Cambria Math" w:eastAsiaTheme="minorEastAsia" w:hAnsi="Cambria Math"/>
            <w:sz w:val="4"/>
            <w:szCs w:val="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</m:den>
        </m:f>
      </m:oMath>
    </w:p>
    <w:p w14:paraId="4BA35FD4" w14:textId="02637448" w:rsidR="00933A6D" w:rsidRPr="00D35992" w:rsidRDefault="00933A6D" w:rsidP="00D1640E">
      <w:pPr>
        <w:pStyle w:val="Listeafsnit"/>
        <w:numPr>
          <w:ilvl w:val="0"/>
          <w:numId w:val="4"/>
        </w:numPr>
        <w:rPr>
          <w:sz w:val="4"/>
          <w:szCs w:val="4"/>
        </w:rPr>
      </w:pPr>
      <w:r w:rsidRPr="00D35992">
        <w:rPr>
          <w:sz w:val="4"/>
          <w:szCs w:val="4"/>
        </w:rPr>
        <w:t xml:space="preserve">Førstekoordinaten er ifølge b) </w:t>
      </w:r>
      <m:oMath>
        <m:r>
          <w:rPr>
            <w:rFonts w:ascii="Cambria Math" w:hAnsi="Cambria Math"/>
            <w:sz w:val="4"/>
            <w:szCs w:val="4"/>
          </w:rPr>
          <m:t>x=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2</m:t>
            </m:r>
          </m:den>
        </m:f>
      </m:oMath>
      <w:r w:rsidRPr="00D35992">
        <w:rPr>
          <w:rFonts w:eastAsiaTheme="minorEastAsia"/>
          <w:sz w:val="4"/>
          <w:szCs w:val="4"/>
        </w:rPr>
        <w:t xml:space="preserve"> </w:t>
      </w:r>
      <w:proofErr w:type="spellStart"/>
      <w:r w:rsidRPr="00D35992">
        <w:rPr>
          <w:rFonts w:eastAsiaTheme="minorEastAsia"/>
          <w:sz w:val="4"/>
          <w:szCs w:val="4"/>
        </w:rPr>
        <w:t>andenkoordinaten</w:t>
      </w:r>
      <w:proofErr w:type="spellEnd"/>
      <w:r w:rsidRPr="00D35992">
        <w:rPr>
          <w:rFonts w:eastAsiaTheme="minorEastAsia"/>
          <w:sz w:val="4"/>
          <w:szCs w:val="4"/>
        </w:rPr>
        <w:t xml:space="preserve"> finder vi vha. toppunktsformlen: </w:t>
      </w:r>
      <w:bookmarkStart w:id="1" w:name="_Hlk125982142"/>
      <m:oMath>
        <m:r>
          <w:rPr>
            <w:rFonts w:ascii="Cambria Math" w:eastAsiaTheme="minorEastAsia" w:hAnsi="Cambria Math"/>
            <w:sz w:val="4"/>
            <w:szCs w:val="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4a</m:t>
            </m:r>
          </m:den>
        </m:f>
        <m:r>
          <w:rPr>
            <w:rFonts w:ascii="Cambria Math" w:eastAsiaTheme="minorEastAsia" w:hAnsi="Cambria Math"/>
            <w:sz w:val="4"/>
            <w:szCs w:val="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"/>
                <w:szCs w:val="4"/>
              </w:rPr>
              <m:t>+4·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-2</m:t>
                </m:r>
              </m:e>
            </m:d>
            <m:r>
              <w:rPr>
                <w:rFonts w:ascii="Cambria Math" w:eastAsiaTheme="minorEastAsia" w:hAnsi="Cambria Math"/>
                <w:sz w:val="4"/>
                <w:szCs w:val="4"/>
              </w:rPr>
              <m:t>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-4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-2·4</m:t>
            </m:r>
          </m:den>
        </m:f>
        <w:bookmarkEnd w:id="1"/>
        <m:r>
          <w:rPr>
            <w:rFonts w:ascii="Cambria Math" w:eastAsiaTheme="minorEastAsia" w:hAnsi="Cambria Math"/>
            <w:sz w:val="4"/>
            <w:szCs w:val="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41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8</m:t>
            </m:r>
          </m:den>
        </m:f>
      </m:oMath>
      <w:r w:rsidRPr="00D35992">
        <w:rPr>
          <w:rFonts w:eastAsiaTheme="minorEastAsia"/>
          <w:sz w:val="4"/>
          <w:szCs w:val="4"/>
        </w:rPr>
        <w:t xml:space="preserve"> så toppunktet er </w:t>
      </w:r>
      <m:oMath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4"/>
                <w:szCs w:val="4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41</m:t>
                </m:r>
              </m:num>
              <m:den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8</m:t>
                </m:r>
              </m:den>
            </m:f>
          </m:e>
        </m:d>
      </m:oMath>
      <w:r w:rsidRPr="00D35992">
        <w:rPr>
          <w:rFonts w:eastAsiaTheme="minorEastAsia"/>
          <w:sz w:val="4"/>
          <w:szCs w:val="4"/>
        </w:rPr>
        <w:t>.</w:t>
      </w:r>
    </w:p>
    <w:p w14:paraId="3C709FFC" w14:textId="017A16A4" w:rsidR="00933A6D" w:rsidRPr="00D35992" w:rsidRDefault="00933A6D" w:rsidP="00D1640E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a&lt;0</m:t>
        </m:r>
      </m:oMath>
      <w:r w:rsidRPr="00D35992">
        <w:rPr>
          <w:rFonts w:eastAsiaTheme="minorEastAsia"/>
          <w:sz w:val="4"/>
          <w:szCs w:val="4"/>
        </w:rPr>
        <w:t xml:space="preserve"> så parablen vender grenene nedad. Så er funktionen voksende indtil toppunktet og aftagende efter toppunktet. Altså voksende i </w:t>
      </w:r>
      <m:oMath>
        <m:r>
          <w:rPr>
            <w:rFonts w:ascii="Cambria Math" w:eastAsiaTheme="minorEastAsia" w:hAnsi="Cambria Math"/>
            <w:sz w:val="4"/>
            <w:szCs w:val="4"/>
          </w:rPr>
          <m:t>]-∞;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</m:den>
        </m:f>
        <m:r>
          <w:rPr>
            <w:rFonts w:ascii="Cambria Math" w:eastAsiaTheme="minorEastAsia" w:hAnsi="Cambria Math"/>
            <w:sz w:val="4"/>
            <w:szCs w:val="4"/>
          </w:rPr>
          <m:t xml:space="preserve">] </m:t>
        </m:r>
      </m:oMath>
      <w:r w:rsidRPr="00D35992">
        <w:rPr>
          <w:rFonts w:eastAsiaTheme="minorEastAsia"/>
          <w:sz w:val="4"/>
          <w:szCs w:val="4"/>
        </w:rPr>
        <w:t xml:space="preserve">og aftagende i </w:t>
      </w:r>
      <m:oMath>
        <m:r>
          <w:rPr>
            <w:rFonts w:ascii="Cambria Math" w:eastAsiaTheme="minorEastAsia" w:hAnsi="Cambria Math"/>
            <w:sz w:val="4"/>
            <w:szCs w:val="4"/>
          </w:rPr>
          <m:t>[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</m:den>
        </m:f>
        <m:r>
          <w:rPr>
            <w:rFonts w:ascii="Cambria Math" w:eastAsiaTheme="minorEastAsia" w:hAnsi="Cambria Math"/>
            <w:sz w:val="4"/>
            <w:szCs w:val="4"/>
          </w:rPr>
          <m:t>,∞[</m:t>
        </m:r>
      </m:oMath>
    </w:p>
    <w:p w14:paraId="43C34F3F" w14:textId="3DB7182D" w:rsidR="00D35992" w:rsidRPr="00D35992" w:rsidRDefault="00D35992" w:rsidP="00D1640E">
      <w:pPr>
        <w:pStyle w:val="Listeafsnit"/>
        <w:numPr>
          <w:ilvl w:val="0"/>
          <w:numId w:val="4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3</m:t>
        </m:r>
      </m:oMath>
    </w:p>
    <w:p w14:paraId="4B97C175" w14:textId="77777777" w:rsidR="005B4199" w:rsidRDefault="005B4199" w:rsidP="005B4199"/>
    <w:p w14:paraId="17E57F32" w14:textId="308745F0" w:rsidR="005B4199" w:rsidRDefault="005B4199" w:rsidP="005B4199">
      <w:pPr>
        <w:pStyle w:val="Overskrift2"/>
      </w:pPr>
      <w:r>
        <w:t xml:space="preserve">Opgave </w:t>
      </w:r>
      <w:r w:rsidR="00D35992">
        <w:t>3 (OBS individuel)</w:t>
      </w:r>
      <w:r>
        <w:rPr>
          <w:noProof/>
        </w:rPr>
        <w:drawing>
          <wp:inline distT="0" distB="0" distL="0" distR="0" wp14:anchorId="1E5FE35C" wp14:editId="5FA1FF23">
            <wp:extent cx="228600" cy="228600"/>
            <wp:effectExtent l="0" t="0" r="0" b="0"/>
            <wp:docPr id="15" name="Grafik 15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992">
        <w:rPr>
          <w:noProof/>
        </w:rPr>
        <w:drawing>
          <wp:inline distT="0" distB="0" distL="0" distR="0" wp14:anchorId="35960F46" wp14:editId="58D4B164">
            <wp:extent cx="209550" cy="209550"/>
            <wp:effectExtent l="0" t="0" r="0" b="0"/>
            <wp:docPr id="40" name="Grafik 40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FA59" w14:textId="5F17680C" w:rsidR="00D35992" w:rsidRDefault="00D35992" w:rsidP="00D35992">
      <w:pPr>
        <w:rPr>
          <w:rFonts w:eastAsiaTheme="minorEastAsia"/>
        </w:rPr>
      </w:pPr>
      <w:r>
        <w:t xml:space="preserve">Vi betragter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+3x+1</m:t>
        </m:r>
      </m:oMath>
    </w:p>
    <w:p w14:paraId="1FFF8009" w14:textId="70653D86" w:rsidR="00D35992" w:rsidRPr="00D35992" w:rsidRDefault="00D35992" w:rsidP="00D35992">
      <w:pPr>
        <w:pStyle w:val="Listeafsnit"/>
        <w:numPr>
          <w:ilvl w:val="0"/>
          <w:numId w:val="5"/>
        </w:numPr>
      </w:pPr>
      <w:r>
        <w:t xml:space="preserve">Find tangenthældningen når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=-1</m:t>
        </m:r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=4</m:t>
        </m:r>
      </m:oMath>
    </w:p>
    <w:p w14:paraId="5D88F1AD" w14:textId="77777777" w:rsidR="00D35992" w:rsidRDefault="00D35992" w:rsidP="00D35992">
      <w:pPr>
        <w:pStyle w:val="Listeafsnit"/>
        <w:numPr>
          <w:ilvl w:val="0"/>
          <w:numId w:val="5"/>
        </w:numPr>
      </w:pPr>
      <w:r>
        <w:t>Hvornår er tangenthældningen 0?</w:t>
      </w:r>
    </w:p>
    <w:p w14:paraId="69AC7241" w14:textId="77777777" w:rsidR="00D35992" w:rsidRDefault="00D35992" w:rsidP="00D35992">
      <w:pPr>
        <w:pStyle w:val="Listeafsnit"/>
        <w:numPr>
          <w:ilvl w:val="0"/>
          <w:numId w:val="5"/>
        </w:numPr>
      </w:pPr>
      <w:r>
        <w:t>Hvad er toppunktet for funktione</w:t>
      </w:r>
      <w:bookmarkStart w:id="2" w:name="_GoBack"/>
      <w:bookmarkEnd w:id="2"/>
      <w:r>
        <w:t>n?</w:t>
      </w:r>
    </w:p>
    <w:p w14:paraId="76F62F7E" w14:textId="34274E3D" w:rsidR="00D35992" w:rsidRDefault="00D35992" w:rsidP="00D35992">
      <w:pPr>
        <w:pStyle w:val="Listeafsnit"/>
        <w:numPr>
          <w:ilvl w:val="0"/>
          <w:numId w:val="5"/>
        </w:numPr>
      </w:pPr>
      <w:r>
        <w:t>Hvornår er funktionen voksende? Hvornår er den aftagende?</w:t>
      </w:r>
    </w:p>
    <w:p w14:paraId="62F15678" w14:textId="6C5BE805" w:rsidR="00D35992" w:rsidRPr="00D35992" w:rsidRDefault="00D35992" w:rsidP="00D35992">
      <w:pPr>
        <w:pStyle w:val="Listeafsnit"/>
        <w:numPr>
          <w:ilvl w:val="0"/>
          <w:numId w:val="5"/>
        </w:numPr>
      </w:pPr>
      <w:r>
        <w:t>Hvad er tangenthældningen ved y-aksen</w:t>
      </w:r>
    </w:p>
    <w:p w14:paraId="5A4D64E6" w14:textId="13DEA66D" w:rsidR="005B4199" w:rsidRDefault="005B4199" w:rsidP="005B4199">
      <w:pPr>
        <w:pStyle w:val="Overskrift3"/>
      </w:pPr>
      <w:r>
        <w:t>Facit</w:t>
      </w:r>
    </w:p>
    <w:p w14:paraId="5FA37292" w14:textId="7C642EDC" w:rsidR="00893E55" w:rsidRPr="004B48D0" w:rsidRDefault="004B48D0" w:rsidP="00893E55">
      <w:pPr>
        <w:pStyle w:val="Listeafsnit"/>
        <w:numPr>
          <w:ilvl w:val="0"/>
          <w:numId w:val="6"/>
        </w:numPr>
        <w:rPr>
          <w:sz w:val="4"/>
          <w:szCs w:val="4"/>
        </w:rPr>
      </w:pPr>
      <w:bookmarkStart w:id="3" w:name="_Hlk125982608"/>
      <m:oMath>
        <m:r>
          <w:rPr>
            <w:rFonts w:ascii="Cambria Math" w:hAnsi="Cambria Math"/>
            <w:sz w:val="4"/>
            <w:szCs w:val="4"/>
          </w:rPr>
          <m:t>2·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-1</m:t>
            </m:r>
          </m:e>
        </m:d>
        <m:r>
          <w:rPr>
            <w:rFonts w:ascii="Cambria Math" w:hAnsi="Cambria Math"/>
            <w:sz w:val="4"/>
            <w:szCs w:val="4"/>
          </w:rPr>
          <m:t>+3</m:t>
        </m:r>
        <w:bookmarkEnd w:id="3"/>
        <m:r>
          <w:rPr>
            <w:rFonts w:ascii="Cambria Math" w:hAnsi="Cambria Math"/>
            <w:sz w:val="4"/>
            <w:szCs w:val="4"/>
          </w:rPr>
          <m:t>=1</m:t>
        </m:r>
      </m:oMath>
      <w:r w:rsidRPr="004B48D0">
        <w:rPr>
          <w:rFonts w:eastAsiaTheme="minorEastAsia"/>
          <w:sz w:val="4"/>
          <w:szCs w:val="4"/>
        </w:rPr>
        <w:t xml:space="preserve">, </w:t>
      </w:r>
      <w:bookmarkStart w:id="4" w:name="_Hlk125982614"/>
      <m:oMath>
        <m:r>
          <w:rPr>
            <w:rFonts w:ascii="Cambria Math" w:eastAsiaTheme="minorEastAsia" w:hAnsi="Cambria Math"/>
            <w:sz w:val="4"/>
            <w:szCs w:val="4"/>
          </w:rPr>
          <m:t>2·4+3</m:t>
        </m:r>
        <w:bookmarkEnd w:id="4"/>
        <m:r>
          <w:rPr>
            <w:rFonts w:ascii="Cambria Math" w:eastAsiaTheme="minorEastAsia" w:hAnsi="Cambria Math"/>
            <w:sz w:val="4"/>
            <w:szCs w:val="4"/>
          </w:rPr>
          <m:t>=11</m:t>
        </m:r>
      </m:oMath>
    </w:p>
    <w:p w14:paraId="2A66B0AC" w14:textId="0CB236F2" w:rsidR="004B48D0" w:rsidRPr="004B48D0" w:rsidRDefault="004B48D0" w:rsidP="00893E55">
      <w:pPr>
        <w:pStyle w:val="Listeafsnit"/>
        <w:numPr>
          <w:ilvl w:val="0"/>
          <w:numId w:val="6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2x+3=0</m:t>
        </m:r>
      </m:oMath>
      <w:r w:rsidRPr="004B48D0">
        <w:rPr>
          <w:rFonts w:eastAsiaTheme="minorEastAsia"/>
          <w:sz w:val="4"/>
          <w:szCs w:val="4"/>
        </w:rPr>
        <w:t xml:space="preserve"> dvs. </w:t>
      </w:r>
      <m:oMath>
        <m:r>
          <w:rPr>
            <w:rFonts w:ascii="Cambria Math" w:eastAsiaTheme="minorEastAsia" w:hAnsi="Cambria Math"/>
            <w:sz w:val="4"/>
            <w:szCs w:val="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</m:den>
        </m:f>
      </m:oMath>
    </w:p>
    <w:p w14:paraId="2BF29C96" w14:textId="0CCD08A6" w:rsidR="004B48D0" w:rsidRPr="004B48D0" w:rsidRDefault="004B48D0" w:rsidP="00893E55">
      <w:pPr>
        <w:pStyle w:val="Listeafsnit"/>
        <w:numPr>
          <w:ilvl w:val="0"/>
          <w:numId w:val="6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x=-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2</m:t>
            </m:r>
          </m:den>
        </m:f>
      </m:oMath>
      <w:r w:rsidRPr="004B48D0">
        <w:rPr>
          <w:rFonts w:eastAsiaTheme="minorEastAsia"/>
          <w:sz w:val="4"/>
          <w:szCs w:val="4"/>
        </w:rPr>
        <w:t xml:space="preserve"> </w:t>
      </w:r>
      <w:bookmarkStart w:id="5" w:name="_Hlk125982675"/>
      <m:oMath>
        <m:r>
          <w:rPr>
            <w:rFonts w:ascii="Cambria Math" w:eastAsiaTheme="minorEastAsia" w:hAnsi="Cambria Math"/>
            <w:sz w:val="4"/>
            <w:szCs w:val="4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4"/>
                <w:szCs w:val="4"/>
              </w:rPr>
              <m:t>+4·1·1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4·1</m:t>
            </m:r>
          </m:den>
        </m:f>
        <w:bookmarkEnd w:id="5"/>
        <m:r>
          <w:rPr>
            <w:rFonts w:ascii="Cambria Math" w:eastAsiaTheme="minorEastAsia" w:hAnsi="Cambria Math"/>
            <w:sz w:val="4"/>
            <w:szCs w:val="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4</m:t>
            </m:r>
          </m:den>
        </m:f>
      </m:oMath>
      <w:r w:rsidRPr="004B48D0">
        <w:rPr>
          <w:rFonts w:eastAsiaTheme="minorEastAsia"/>
          <w:sz w:val="4"/>
          <w:szCs w:val="4"/>
        </w:rPr>
        <w:t xml:space="preserve"> så toppunktet er </w:t>
      </w:r>
      <m:oMath>
        <m:d>
          <m:d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eastAsiaTheme="minorEastAsia" w:hAnsi="Cambria Math"/>
                <w:sz w:val="4"/>
                <w:szCs w:val="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4"/>
                <w:szCs w:val="4"/>
              </w:rPr>
              <m:t>,-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4</m:t>
                </m:r>
              </m:den>
            </m:f>
          </m:e>
        </m:d>
      </m:oMath>
    </w:p>
    <w:p w14:paraId="30D1836D" w14:textId="170D1832" w:rsidR="004B48D0" w:rsidRPr="004B48D0" w:rsidRDefault="004B48D0" w:rsidP="00893E55">
      <w:pPr>
        <w:pStyle w:val="Listeafsnit"/>
        <w:numPr>
          <w:ilvl w:val="0"/>
          <w:numId w:val="6"/>
        </w:numPr>
        <w:rPr>
          <w:sz w:val="4"/>
          <w:szCs w:val="4"/>
        </w:rPr>
      </w:pPr>
      <w:r w:rsidRPr="004B48D0">
        <w:rPr>
          <w:sz w:val="4"/>
          <w:szCs w:val="4"/>
        </w:rPr>
        <w:t xml:space="preserve">Aftagende i </w:t>
      </w:r>
      <m:oMath>
        <m:r>
          <w:rPr>
            <w:rFonts w:ascii="Cambria Math" w:hAnsi="Cambria Math"/>
            <w:sz w:val="4"/>
            <w:szCs w:val="4"/>
          </w:rPr>
          <m:t>]-∞;-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hAnsi="Cambria Math"/>
                <w:sz w:val="4"/>
                <w:szCs w:val="4"/>
              </w:rPr>
              <m:t>2</m:t>
            </m:r>
          </m:den>
        </m:f>
        <m:r>
          <w:rPr>
            <w:rFonts w:ascii="Cambria Math" w:hAnsi="Cambria Math"/>
            <w:sz w:val="4"/>
            <w:szCs w:val="4"/>
          </w:rPr>
          <m:t xml:space="preserve">] </m:t>
        </m:r>
      </m:oMath>
      <w:r w:rsidRPr="004B48D0">
        <w:rPr>
          <w:rFonts w:eastAsiaTheme="minorEastAsia"/>
          <w:sz w:val="4"/>
          <w:szCs w:val="4"/>
        </w:rPr>
        <w:t xml:space="preserve">og voksende i </w:t>
      </w:r>
      <m:oMath>
        <m:r>
          <w:rPr>
            <w:rFonts w:ascii="Cambria Math" w:eastAsiaTheme="minorEastAsia" w:hAnsi="Cambria Math"/>
            <w:sz w:val="4"/>
            <w:szCs w:val="4"/>
          </w:rPr>
          <m:t>[-</m:t>
        </m:r>
        <m:f>
          <m:fPr>
            <m:ctrlPr>
              <w:rPr>
                <w:rFonts w:ascii="Cambria Math" w:eastAsiaTheme="minorEastAsia" w:hAnsi="Cambria Math"/>
                <w:i/>
                <w:sz w:val="4"/>
                <w:szCs w:val="4"/>
              </w:rPr>
            </m:ctrlPr>
          </m:fPr>
          <m:num>
            <m:r>
              <w:rPr>
                <w:rFonts w:ascii="Cambria Math" w:eastAsiaTheme="minorEastAsia" w:hAnsi="Cambria Math"/>
                <w:sz w:val="4"/>
                <w:szCs w:val="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"/>
                <w:szCs w:val="4"/>
              </w:rPr>
              <m:t>2</m:t>
            </m:r>
          </m:den>
        </m:f>
        <m:r>
          <w:rPr>
            <w:rFonts w:ascii="Cambria Math" w:eastAsiaTheme="minorEastAsia" w:hAnsi="Cambria Math"/>
            <w:sz w:val="4"/>
            <w:szCs w:val="4"/>
          </w:rPr>
          <m:t>;∞[</m:t>
        </m:r>
      </m:oMath>
    </w:p>
    <w:p w14:paraId="6C66062F" w14:textId="210838FB" w:rsidR="004B48D0" w:rsidRPr="004B48D0" w:rsidRDefault="004B48D0" w:rsidP="00893E55">
      <w:pPr>
        <w:pStyle w:val="Listeafsnit"/>
        <w:numPr>
          <w:ilvl w:val="0"/>
          <w:numId w:val="6"/>
        </w:numPr>
        <w:rPr>
          <w:sz w:val="4"/>
          <w:szCs w:val="4"/>
        </w:rPr>
      </w:pPr>
      <w:r w:rsidRPr="004B48D0">
        <w:rPr>
          <w:sz w:val="4"/>
          <w:szCs w:val="4"/>
        </w:rPr>
        <w:t>3</w:t>
      </w:r>
    </w:p>
    <w:p w14:paraId="6624AD2F" w14:textId="77777777" w:rsidR="005B4199" w:rsidRDefault="005B4199" w:rsidP="005B4199"/>
    <w:p w14:paraId="2814D7EA" w14:textId="06AC2396" w:rsidR="005B4199" w:rsidRDefault="005B4199" w:rsidP="005B4199">
      <w:pPr>
        <w:pStyle w:val="Overskrift2"/>
      </w:pPr>
      <w:r>
        <w:t xml:space="preserve">Opgave </w:t>
      </w:r>
      <w:r w:rsidR="00D35992">
        <w:t>4</w:t>
      </w:r>
      <w:r>
        <w:rPr>
          <w:noProof/>
        </w:rPr>
        <w:drawing>
          <wp:inline distT="0" distB="0" distL="0" distR="0" wp14:anchorId="6559A9F0" wp14:editId="14DDF0E2">
            <wp:extent cx="254000" cy="254000"/>
            <wp:effectExtent l="0" t="0" r="0" b="0"/>
            <wp:docPr id="26" name="Grafik 26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025B" w14:textId="5A4DFD12" w:rsidR="00D35992" w:rsidRDefault="00D35992" w:rsidP="00D35992">
      <w:pPr>
        <w:rPr>
          <w:rFonts w:eastAsiaTheme="minorEastAsia"/>
        </w:rPr>
      </w:pPr>
      <w:r>
        <w:t xml:space="preserve">Hvis vi betragter et generelt andengradspolynomium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</w:rPr>
        <w:t>, hvad er så tangenthældningen ved y-aksen?</w:t>
      </w:r>
    </w:p>
    <w:p w14:paraId="7CF27C6B" w14:textId="1A637A3B" w:rsidR="00D35992" w:rsidRPr="00D35992" w:rsidRDefault="00D35992" w:rsidP="00D35992">
      <w:r>
        <w:t xml:space="preserve">Forklarer det at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>-værdien afgør om parablen er voksende eller aftagende ved y-aksen?</w:t>
      </w:r>
    </w:p>
    <w:p w14:paraId="55B04F2C" w14:textId="4DBD5948" w:rsidR="005B4199" w:rsidRPr="005B4199" w:rsidRDefault="005B4199" w:rsidP="005B4199"/>
    <w:sectPr w:rsidR="005B4199" w:rsidRPr="005B41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7AC"/>
    <w:multiLevelType w:val="hybridMultilevel"/>
    <w:tmpl w:val="D16490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C7B69"/>
    <w:multiLevelType w:val="hybridMultilevel"/>
    <w:tmpl w:val="A84630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BB0"/>
    <w:multiLevelType w:val="hybridMultilevel"/>
    <w:tmpl w:val="FDA431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2717"/>
    <w:multiLevelType w:val="hybridMultilevel"/>
    <w:tmpl w:val="161C8E0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46CA"/>
    <w:multiLevelType w:val="hybridMultilevel"/>
    <w:tmpl w:val="140A3B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1997"/>
    <w:multiLevelType w:val="hybridMultilevel"/>
    <w:tmpl w:val="64687A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405A"/>
    <w:rsid w:val="003D674D"/>
    <w:rsid w:val="00417F56"/>
    <w:rsid w:val="004B48D0"/>
    <w:rsid w:val="0050378E"/>
    <w:rsid w:val="00521D00"/>
    <w:rsid w:val="0054107A"/>
    <w:rsid w:val="005B4199"/>
    <w:rsid w:val="007043D3"/>
    <w:rsid w:val="007540B8"/>
    <w:rsid w:val="00785B36"/>
    <w:rsid w:val="007B41D1"/>
    <w:rsid w:val="00835416"/>
    <w:rsid w:val="00893E55"/>
    <w:rsid w:val="00933A6D"/>
    <w:rsid w:val="009C7541"/>
    <w:rsid w:val="009F78D1"/>
    <w:rsid w:val="00AE34F8"/>
    <w:rsid w:val="00B625BB"/>
    <w:rsid w:val="00B824ED"/>
    <w:rsid w:val="00C5474E"/>
    <w:rsid w:val="00D0319D"/>
    <w:rsid w:val="00D1640E"/>
    <w:rsid w:val="00D35992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36E8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5B4199"/>
    <w:rPr>
      <w:color w:val="808080"/>
    </w:rPr>
  </w:style>
  <w:style w:type="paragraph" w:styleId="Listeafsnit">
    <w:name w:val="List Paragraph"/>
    <w:basedOn w:val="Normal"/>
    <w:uiPriority w:val="34"/>
    <w:qFormat/>
    <w:rsid w:val="005B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61DAC-E908-4F55-8D76-719CF53BC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ACE63-2A27-49EC-A607-6BFCDD31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5C8BC-FC94-4888-85CE-720255274BE7}">
  <ds:schemaRefs>
    <ds:schemaRef ds:uri="http://schemas.microsoft.com/office/2006/documentManagement/types"/>
    <ds:schemaRef ds:uri="98048da4-0f4e-4fd2-a16b-8918f5323945"/>
    <ds:schemaRef ds:uri="7711f314-a9bf-4d6d-889f-839f395c35c6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28</TotalTime>
  <Pages>2</Pages>
  <Words>206</Words>
  <Characters>1467</Characters>
  <Application>Microsoft Office Word</Application>
  <DocSecurity>0</DocSecurity>
  <Lines>81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4</cp:revision>
  <dcterms:created xsi:type="dcterms:W3CDTF">2023-01-30T13:23:00Z</dcterms:created>
  <dcterms:modified xsi:type="dcterms:W3CDTF">2023-01-30T13:52:00Z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