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FB81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89EAA2A" wp14:editId="49F2B6C5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I har resten af timen</w:t>
      </w:r>
    </w:p>
    <w:p w14:paraId="5A846C16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7F5A6F2A" wp14:editId="4B67A906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25337B4F" w14:textId="77777777" w:rsidR="009F6087" w:rsidRDefault="009F6087" w:rsidP="009F6087">
      <w:r>
        <w:t>Brug denne figur til opgaverne</w:t>
      </w:r>
    </w:p>
    <w:p w14:paraId="430E4E15" w14:textId="77777777" w:rsidR="009F6087" w:rsidRPr="009F6087" w:rsidRDefault="009F6087" w:rsidP="009F6087">
      <w:r w:rsidRPr="009F6087">
        <w:drawing>
          <wp:inline distT="0" distB="0" distL="0" distR="0" wp14:anchorId="62CC344D" wp14:editId="4EFF681B">
            <wp:extent cx="6120130" cy="4526280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640F1" w14:textId="77777777" w:rsidR="002932E0" w:rsidRDefault="002932E0" w:rsidP="002932E0"/>
    <w:p w14:paraId="348611B4" w14:textId="2DBEFFAE" w:rsidR="0054107A" w:rsidRDefault="002932E0" w:rsidP="002932E0">
      <w:pPr>
        <w:pStyle w:val="Overskrift2"/>
      </w:pPr>
      <w:r>
        <w:t xml:space="preserve">Opgave 1 </w:t>
      </w:r>
      <w:r w:rsidR="0034161B">
        <w:rPr>
          <w:noProof/>
        </w:rPr>
        <w:drawing>
          <wp:inline distT="0" distB="0" distL="0" distR="0" wp14:anchorId="336E6354" wp14:editId="2CE5511A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541">
        <w:rPr>
          <w:noProof/>
        </w:rPr>
        <w:drawing>
          <wp:inline distT="0" distB="0" distL="0" distR="0" wp14:anchorId="0FDF4C29" wp14:editId="17651713">
            <wp:extent cx="254000" cy="254000"/>
            <wp:effectExtent l="0" t="0" r="0" b="0"/>
            <wp:docPr id="2" name="Grafik 2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1EA0E" w14:textId="77777777" w:rsidR="009F6087" w:rsidRDefault="009F6087" w:rsidP="009F6087">
      <w:pPr>
        <w:pStyle w:val="Listeafsnit"/>
        <w:numPr>
          <w:ilvl w:val="0"/>
          <w:numId w:val="1"/>
        </w:numPr>
      </w:pPr>
      <w:r>
        <w:t>Udfyld skemaet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5"/>
        <w:gridCol w:w="832"/>
        <w:gridCol w:w="858"/>
        <w:gridCol w:w="883"/>
        <w:gridCol w:w="892"/>
        <w:gridCol w:w="918"/>
        <w:gridCol w:w="883"/>
        <w:gridCol w:w="918"/>
        <w:gridCol w:w="883"/>
        <w:gridCol w:w="808"/>
        <w:gridCol w:w="808"/>
      </w:tblGrid>
      <w:tr w:rsidR="00933545" w14:paraId="5CB55D87" w14:textId="659CA9D2" w:rsidTr="00933545">
        <w:tc>
          <w:tcPr>
            <w:tcW w:w="945" w:type="dxa"/>
          </w:tcPr>
          <w:p w14:paraId="455CCF63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832" w:type="dxa"/>
          </w:tcPr>
          <w:p w14:paraId="148CDA91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58" w:type="dxa"/>
          </w:tcPr>
          <w:p w14:paraId="7AA998BB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90</m:t>
                </m:r>
              </m:oMath>
            </m:oMathPara>
          </w:p>
        </w:tc>
        <w:tc>
          <w:tcPr>
            <w:tcW w:w="883" w:type="dxa"/>
          </w:tcPr>
          <w:p w14:paraId="575536A4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892" w:type="dxa"/>
          </w:tcPr>
          <w:p w14:paraId="7B1E2364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-90</m:t>
                </m:r>
              </m:oMath>
            </m:oMathPara>
          </w:p>
        </w:tc>
        <w:tc>
          <w:tcPr>
            <w:tcW w:w="918" w:type="dxa"/>
          </w:tcPr>
          <w:p w14:paraId="4E40B028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-270</m:t>
                </m:r>
              </m:oMath>
            </m:oMathPara>
          </w:p>
        </w:tc>
        <w:tc>
          <w:tcPr>
            <w:tcW w:w="883" w:type="dxa"/>
          </w:tcPr>
          <w:p w14:paraId="22B2E00D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360</m:t>
                </m:r>
              </m:oMath>
            </m:oMathPara>
          </w:p>
        </w:tc>
        <w:tc>
          <w:tcPr>
            <w:tcW w:w="918" w:type="dxa"/>
          </w:tcPr>
          <w:p w14:paraId="434A0D51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-180</m:t>
                </m:r>
              </m:oMath>
            </m:oMathPara>
          </w:p>
        </w:tc>
        <w:tc>
          <w:tcPr>
            <w:tcW w:w="883" w:type="dxa"/>
          </w:tcPr>
          <w:p w14:paraId="0AEDB7EB" w14:textId="77777777" w:rsidR="00933545" w:rsidRDefault="00933545" w:rsidP="009F6087">
            <w:pPr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270</m:t>
                </m:r>
              </m:oMath>
            </m:oMathPara>
          </w:p>
        </w:tc>
        <w:tc>
          <w:tcPr>
            <w:tcW w:w="808" w:type="dxa"/>
          </w:tcPr>
          <w:p w14:paraId="644D8959" w14:textId="3B835222" w:rsidR="00933545" w:rsidRDefault="00123906" w:rsidP="00123906">
            <m:oMathPara>
              <m:oMath>
                <m:r>
                  <w:rPr>
                    <w:rFonts w:ascii="Cambria Math" w:hAnsi="Cambria Math"/>
                  </w:rPr>
                  <m:t>450</m:t>
                </m:r>
              </m:oMath>
            </m:oMathPara>
          </w:p>
        </w:tc>
        <w:tc>
          <w:tcPr>
            <w:tcW w:w="808" w:type="dxa"/>
          </w:tcPr>
          <w:p w14:paraId="462BB973" w14:textId="3E1256AA" w:rsidR="00933545" w:rsidRDefault="00123906" w:rsidP="009F6087">
            <w:pPr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540</m:t>
                </m:r>
              </m:oMath>
            </m:oMathPara>
          </w:p>
        </w:tc>
      </w:tr>
      <w:tr w:rsidR="00933545" w14:paraId="29D2ACB0" w14:textId="3E8A4D88" w:rsidTr="00933545">
        <w:tc>
          <w:tcPr>
            <w:tcW w:w="945" w:type="dxa"/>
          </w:tcPr>
          <w:p w14:paraId="34D1F5DC" w14:textId="77777777" w:rsidR="00933545" w:rsidRDefault="00933545" w:rsidP="009F6087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(v)</m:t>
                </m:r>
              </m:oMath>
            </m:oMathPara>
          </w:p>
        </w:tc>
        <w:tc>
          <w:tcPr>
            <w:tcW w:w="832" w:type="dxa"/>
          </w:tcPr>
          <w:p w14:paraId="75D1CF63" w14:textId="77777777" w:rsidR="00933545" w:rsidRDefault="00933545" w:rsidP="009F6087"/>
        </w:tc>
        <w:tc>
          <w:tcPr>
            <w:tcW w:w="858" w:type="dxa"/>
          </w:tcPr>
          <w:p w14:paraId="0D0DFA56" w14:textId="77777777" w:rsidR="00933545" w:rsidRDefault="00933545" w:rsidP="009F6087"/>
        </w:tc>
        <w:tc>
          <w:tcPr>
            <w:tcW w:w="883" w:type="dxa"/>
          </w:tcPr>
          <w:p w14:paraId="6C4961F9" w14:textId="77777777" w:rsidR="00933545" w:rsidRDefault="00933545" w:rsidP="009F6087"/>
        </w:tc>
        <w:tc>
          <w:tcPr>
            <w:tcW w:w="892" w:type="dxa"/>
          </w:tcPr>
          <w:p w14:paraId="56407827" w14:textId="77777777" w:rsidR="00933545" w:rsidRDefault="00933545" w:rsidP="009F6087"/>
        </w:tc>
        <w:tc>
          <w:tcPr>
            <w:tcW w:w="918" w:type="dxa"/>
          </w:tcPr>
          <w:p w14:paraId="024E6330" w14:textId="77777777" w:rsidR="00933545" w:rsidRDefault="00933545" w:rsidP="009F6087"/>
        </w:tc>
        <w:tc>
          <w:tcPr>
            <w:tcW w:w="883" w:type="dxa"/>
          </w:tcPr>
          <w:p w14:paraId="143FD4F3" w14:textId="77777777" w:rsidR="00933545" w:rsidRDefault="00933545" w:rsidP="009F6087"/>
        </w:tc>
        <w:tc>
          <w:tcPr>
            <w:tcW w:w="918" w:type="dxa"/>
          </w:tcPr>
          <w:p w14:paraId="6FD91DB5" w14:textId="77777777" w:rsidR="00933545" w:rsidRDefault="00933545" w:rsidP="009F6087"/>
        </w:tc>
        <w:tc>
          <w:tcPr>
            <w:tcW w:w="883" w:type="dxa"/>
          </w:tcPr>
          <w:p w14:paraId="775598C5" w14:textId="77777777" w:rsidR="00933545" w:rsidRDefault="00933545" w:rsidP="009F6087"/>
        </w:tc>
        <w:tc>
          <w:tcPr>
            <w:tcW w:w="808" w:type="dxa"/>
          </w:tcPr>
          <w:p w14:paraId="43927419" w14:textId="77777777" w:rsidR="00933545" w:rsidRDefault="00933545" w:rsidP="009F6087"/>
        </w:tc>
        <w:tc>
          <w:tcPr>
            <w:tcW w:w="808" w:type="dxa"/>
          </w:tcPr>
          <w:p w14:paraId="5ACD2C14" w14:textId="4697AB46" w:rsidR="00933545" w:rsidRDefault="00933545" w:rsidP="009F6087"/>
        </w:tc>
      </w:tr>
      <w:tr w:rsidR="00933545" w14:paraId="0BC8A9C7" w14:textId="096F52BC" w:rsidTr="00933545">
        <w:tc>
          <w:tcPr>
            <w:tcW w:w="945" w:type="dxa"/>
          </w:tcPr>
          <w:p w14:paraId="12379DCD" w14:textId="77777777" w:rsidR="00933545" w:rsidRDefault="00933545" w:rsidP="009F6087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(v)</m:t>
                </m:r>
              </m:oMath>
            </m:oMathPara>
          </w:p>
        </w:tc>
        <w:tc>
          <w:tcPr>
            <w:tcW w:w="832" w:type="dxa"/>
          </w:tcPr>
          <w:p w14:paraId="7AAD8E59" w14:textId="77777777" w:rsidR="00933545" w:rsidRDefault="00933545" w:rsidP="009F6087"/>
        </w:tc>
        <w:tc>
          <w:tcPr>
            <w:tcW w:w="858" w:type="dxa"/>
          </w:tcPr>
          <w:p w14:paraId="6F3AD41B" w14:textId="77777777" w:rsidR="00933545" w:rsidRDefault="00933545" w:rsidP="009F6087"/>
        </w:tc>
        <w:tc>
          <w:tcPr>
            <w:tcW w:w="883" w:type="dxa"/>
          </w:tcPr>
          <w:p w14:paraId="3EE7FFAD" w14:textId="77777777" w:rsidR="00933545" w:rsidRDefault="00933545" w:rsidP="009F6087"/>
        </w:tc>
        <w:tc>
          <w:tcPr>
            <w:tcW w:w="892" w:type="dxa"/>
          </w:tcPr>
          <w:p w14:paraId="65487107" w14:textId="77777777" w:rsidR="00933545" w:rsidRDefault="00933545" w:rsidP="009F6087"/>
        </w:tc>
        <w:tc>
          <w:tcPr>
            <w:tcW w:w="918" w:type="dxa"/>
          </w:tcPr>
          <w:p w14:paraId="272509F0" w14:textId="77777777" w:rsidR="00933545" w:rsidRDefault="00933545" w:rsidP="009F6087"/>
        </w:tc>
        <w:tc>
          <w:tcPr>
            <w:tcW w:w="883" w:type="dxa"/>
          </w:tcPr>
          <w:p w14:paraId="52FB0158" w14:textId="77777777" w:rsidR="00933545" w:rsidRDefault="00933545" w:rsidP="009F6087"/>
        </w:tc>
        <w:tc>
          <w:tcPr>
            <w:tcW w:w="918" w:type="dxa"/>
          </w:tcPr>
          <w:p w14:paraId="026F7FEA" w14:textId="77777777" w:rsidR="00933545" w:rsidRDefault="00933545" w:rsidP="009F6087"/>
        </w:tc>
        <w:tc>
          <w:tcPr>
            <w:tcW w:w="883" w:type="dxa"/>
          </w:tcPr>
          <w:p w14:paraId="0A8AD98D" w14:textId="77777777" w:rsidR="00933545" w:rsidRDefault="00933545" w:rsidP="009F6087"/>
        </w:tc>
        <w:tc>
          <w:tcPr>
            <w:tcW w:w="808" w:type="dxa"/>
          </w:tcPr>
          <w:p w14:paraId="5B643A54" w14:textId="77777777" w:rsidR="00933545" w:rsidRDefault="00933545" w:rsidP="009F6087"/>
        </w:tc>
        <w:tc>
          <w:tcPr>
            <w:tcW w:w="808" w:type="dxa"/>
          </w:tcPr>
          <w:p w14:paraId="0EC59BEA" w14:textId="6BA95D11" w:rsidR="00933545" w:rsidRDefault="00933545" w:rsidP="009F6087"/>
        </w:tc>
      </w:tr>
    </w:tbl>
    <w:p w14:paraId="2C260091" w14:textId="77777777" w:rsidR="009F6087" w:rsidRDefault="009F6087" w:rsidP="009F6087">
      <w:pPr>
        <w:pStyle w:val="Listeafsnit"/>
        <w:numPr>
          <w:ilvl w:val="0"/>
          <w:numId w:val="1"/>
        </w:numPr>
      </w:pPr>
      <w:r>
        <w:t xml:space="preserve">Ud fra skemaet: </w:t>
      </w:r>
    </w:p>
    <w:p w14:paraId="48F0779F" w14:textId="77777777" w:rsidR="009F6087" w:rsidRPr="009F6087" w:rsidRDefault="009F6087" w:rsidP="009F6087">
      <w:pPr>
        <w:pStyle w:val="Listeafsnit"/>
      </w:pPr>
      <w:r>
        <w:t xml:space="preserve">hvad kan vi sige om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-v</m:t>
                </m:r>
              </m:e>
            </m:d>
          </m:e>
        </m:func>
      </m:oMath>
      <w:r>
        <w:rPr>
          <w:rFonts w:eastAsiaTheme="minorEastAsia"/>
        </w:rPr>
        <w:t xml:space="preserve"> i forhold til </w:t>
      </w:r>
      <m:oMath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>?</w:t>
      </w:r>
    </w:p>
    <w:p w14:paraId="4C29E381" w14:textId="77777777" w:rsidR="009F6087" w:rsidRDefault="009F6087" w:rsidP="009F6087">
      <w:pPr>
        <w:pStyle w:val="Listeafsnit"/>
        <w:rPr>
          <w:rFonts w:eastAsiaTheme="minorEastAsia"/>
        </w:rPr>
      </w:pPr>
      <w:r>
        <w:t xml:space="preserve">Hvad kan vi sige om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(-v)</m:t>
        </m:r>
      </m:oMath>
      <w:r>
        <w:rPr>
          <w:rFonts w:eastAsiaTheme="minorEastAsia"/>
        </w:rPr>
        <w:t xml:space="preserve"> i forhold til </w:t>
      </w:r>
      <m:oMath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>?</w:t>
      </w:r>
    </w:p>
    <w:p w14:paraId="7E09B668" w14:textId="77777777" w:rsidR="009F6087" w:rsidRDefault="009F6087" w:rsidP="009F6087">
      <w:pPr>
        <w:pStyle w:val="Listeafsnit"/>
        <w:rPr>
          <w:rFonts w:eastAsiaTheme="minorEastAsia"/>
        </w:rPr>
      </w:pPr>
      <w:r>
        <w:rPr>
          <w:rFonts w:eastAsiaTheme="minorEastAsia"/>
        </w:rPr>
        <w:t>Kan vi forklare det ud fra definitionen?</w:t>
      </w:r>
    </w:p>
    <w:p w14:paraId="55A7BF39" w14:textId="77777777" w:rsidR="009F6087" w:rsidRPr="009F6087" w:rsidRDefault="009F6087" w:rsidP="009F6087">
      <w:pPr>
        <w:pStyle w:val="Listeafsnit"/>
      </w:pPr>
    </w:p>
    <w:p w14:paraId="1F5FC8E6" w14:textId="77777777" w:rsidR="009F6087" w:rsidRDefault="0050378E" w:rsidP="009F6087">
      <w:pPr>
        <w:pStyle w:val="Overskrift3"/>
      </w:pPr>
      <w:r>
        <w:t>Facit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9F6087" w:rsidRPr="009F6087" w14:paraId="52A1FD05" w14:textId="77777777" w:rsidTr="00D2188E">
        <w:tc>
          <w:tcPr>
            <w:tcW w:w="962" w:type="dxa"/>
          </w:tcPr>
          <w:p w14:paraId="38AAD534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v</m:t>
                </m:r>
              </m:oMath>
            </m:oMathPara>
          </w:p>
        </w:tc>
        <w:tc>
          <w:tcPr>
            <w:tcW w:w="962" w:type="dxa"/>
          </w:tcPr>
          <w:p w14:paraId="0CC207D5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0</m:t>
                </m:r>
              </m:oMath>
            </m:oMathPara>
          </w:p>
        </w:tc>
        <w:tc>
          <w:tcPr>
            <w:tcW w:w="963" w:type="dxa"/>
          </w:tcPr>
          <w:p w14:paraId="0AB324FD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90</m:t>
                </m:r>
              </m:oMath>
            </m:oMathPara>
          </w:p>
        </w:tc>
        <w:tc>
          <w:tcPr>
            <w:tcW w:w="963" w:type="dxa"/>
          </w:tcPr>
          <w:p w14:paraId="159EB0A4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180</m:t>
                </m:r>
              </m:oMath>
            </m:oMathPara>
          </w:p>
        </w:tc>
        <w:tc>
          <w:tcPr>
            <w:tcW w:w="963" w:type="dxa"/>
          </w:tcPr>
          <w:p w14:paraId="03EB35EF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-90</m:t>
                </m:r>
              </m:oMath>
            </m:oMathPara>
          </w:p>
        </w:tc>
        <w:tc>
          <w:tcPr>
            <w:tcW w:w="963" w:type="dxa"/>
          </w:tcPr>
          <w:p w14:paraId="7180C7B2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-270</m:t>
                </m:r>
              </m:oMath>
            </m:oMathPara>
          </w:p>
        </w:tc>
        <w:tc>
          <w:tcPr>
            <w:tcW w:w="963" w:type="dxa"/>
          </w:tcPr>
          <w:p w14:paraId="7479E881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360</m:t>
                </m:r>
              </m:oMath>
            </m:oMathPara>
          </w:p>
        </w:tc>
        <w:tc>
          <w:tcPr>
            <w:tcW w:w="963" w:type="dxa"/>
          </w:tcPr>
          <w:p w14:paraId="03D98BFC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-180</m:t>
                </m:r>
              </m:oMath>
            </m:oMathPara>
          </w:p>
        </w:tc>
        <w:tc>
          <w:tcPr>
            <w:tcW w:w="963" w:type="dxa"/>
          </w:tcPr>
          <w:p w14:paraId="4BDC0469" w14:textId="77777777" w:rsidR="009F6087" w:rsidRPr="009F6087" w:rsidRDefault="009F6087" w:rsidP="00D2188E">
            <w:pPr>
              <w:rPr>
                <w:rFonts w:ascii="Calibri Light" w:eastAsia="Times New Roman" w:hAnsi="Calibri Light" w:cs="Times New Roman"/>
                <w:sz w:val="4"/>
                <w:szCs w:val="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4"/>
                    <w:szCs w:val="4"/>
                  </w:rPr>
                  <m:t>270</m:t>
                </m:r>
              </m:oMath>
            </m:oMathPara>
          </w:p>
        </w:tc>
      </w:tr>
      <w:tr w:rsidR="009F6087" w:rsidRPr="009F6087" w14:paraId="24807123" w14:textId="77777777" w:rsidTr="00D2188E">
        <w:tc>
          <w:tcPr>
            <w:tcW w:w="962" w:type="dxa"/>
          </w:tcPr>
          <w:p w14:paraId="2B749098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4"/>
                    <w:szCs w:val="4"/>
                  </w:rPr>
                  <m:t>cos⁡</m:t>
                </m:r>
                <m:r>
                  <w:rPr>
                    <w:rFonts w:ascii="Cambria Math" w:hAnsi="Cambria Math"/>
                    <w:sz w:val="4"/>
                    <w:szCs w:val="4"/>
                  </w:rPr>
                  <m:t>(v)</m:t>
                </m:r>
              </m:oMath>
            </m:oMathPara>
          </w:p>
        </w:tc>
        <w:tc>
          <w:tcPr>
            <w:tcW w:w="962" w:type="dxa"/>
          </w:tcPr>
          <w:p w14:paraId="31DBE0A6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1</w:t>
            </w:r>
          </w:p>
        </w:tc>
        <w:tc>
          <w:tcPr>
            <w:tcW w:w="963" w:type="dxa"/>
          </w:tcPr>
          <w:p w14:paraId="5B461A71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2B714E99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-1</w:t>
            </w:r>
          </w:p>
        </w:tc>
        <w:tc>
          <w:tcPr>
            <w:tcW w:w="963" w:type="dxa"/>
          </w:tcPr>
          <w:p w14:paraId="34E10C7D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38A8E722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42B7E762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1</w:t>
            </w:r>
          </w:p>
        </w:tc>
        <w:tc>
          <w:tcPr>
            <w:tcW w:w="963" w:type="dxa"/>
          </w:tcPr>
          <w:p w14:paraId="243460E3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-1</w:t>
            </w:r>
          </w:p>
        </w:tc>
        <w:tc>
          <w:tcPr>
            <w:tcW w:w="963" w:type="dxa"/>
          </w:tcPr>
          <w:p w14:paraId="0875A67B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</w:tr>
      <w:tr w:rsidR="009F6087" w:rsidRPr="009F6087" w14:paraId="4BA79B64" w14:textId="77777777" w:rsidTr="00D2188E">
        <w:tc>
          <w:tcPr>
            <w:tcW w:w="962" w:type="dxa"/>
          </w:tcPr>
          <w:p w14:paraId="6E8104E2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4"/>
                    <w:szCs w:val="4"/>
                  </w:rPr>
                  <w:lastRenderedPageBreak/>
                  <m:t>sin⁡</m:t>
                </m:r>
                <m:r>
                  <w:rPr>
                    <w:rFonts w:ascii="Cambria Math" w:hAnsi="Cambria Math"/>
                    <w:sz w:val="4"/>
                    <w:szCs w:val="4"/>
                  </w:rPr>
                  <m:t>(v)</m:t>
                </m:r>
              </m:oMath>
            </m:oMathPara>
          </w:p>
        </w:tc>
        <w:tc>
          <w:tcPr>
            <w:tcW w:w="962" w:type="dxa"/>
          </w:tcPr>
          <w:p w14:paraId="66A542A4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6CFA872F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1</w:t>
            </w:r>
          </w:p>
        </w:tc>
        <w:tc>
          <w:tcPr>
            <w:tcW w:w="963" w:type="dxa"/>
          </w:tcPr>
          <w:p w14:paraId="62210EB5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293E20AE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-1</w:t>
            </w:r>
          </w:p>
        </w:tc>
        <w:tc>
          <w:tcPr>
            <w:tcW w:w="963" w:type="dxa"/>
          </w:tcPr>
          <w:p w14:paraId="4F786E67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1</w:t>
            </w:r>
          </w:p>
        </w:tc>
        <w:tc>
          <w:tcPr>
            <w:tcW w:w="963" w:type="dxa"/>
          </w:tcPr>
          <w:p w14:paraId="5A30524A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0AD1B7CE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2A8501ED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-1</w:t>
            </w:r>
          </w:p>
        </w:tc>
      </w:tr>
    </w:tbl>
    <w:p w14:paraId="7801314D" w14:textId="77777777" w:rsidR="009F6087" w:rsidRPr="009F6087" w:rsidRDefault="009F6087" w:rsidP="009F6087">
      <w:pPr>
        <w:rPr>
          <w:sz w:val="4"/>
          <w:szCs w:val="4"/>
        </w:rPr>
      </w:pPr>
      <w:r w:rsidRPr="009F6087">
        <w:rPr>
          <w:sz w:val="4"/>
          <w:szCs w:val="4"/>
        </w:rPr>
        <w:t xml:space="preserve"> Vi kan se at </w:t>
      </w:r>
      <m:oMath>
        <m:func>
          <m:funcPr>
            <m:ctrlPr>
              <w:rPr>
                <w:rFonts w:ascii="Cambria Math" w:hAnsi="Cambria Math"/>
                <w:sz w:val="4"/>
                <w:szCs w:val="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"/>
                <w:szCs w:val="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hAnsi="Cambria Math"/>
                    <w:sz w:val="4"/>
                    <w:szCs w:val="4"/>
                  </w:rPr>
                  <m:t>-v</m:t>
                </m:r>
              </m:e>
            </m:d>
          </m:e>
        </m:func>
        <m:r>
          <w:rPr>
            <w:rFonts w:ascii="Cambria Math" w:hAnsi="Cambria Math"/>
            <w:sz w:val="4"/>
            <w:szCs w:val="4"/>
          </w:rPr>
          <m:t>=-</m:t>
        </m:r>
        <m:r>
          <m:rPr>
            <m:sty m:val="p"/>
          </m:rPr>
          <w:rPr>
            <w:rFonts w:ascii="Cambria Math" w:hAnsi="Cambria Math"/>
            <w:sz w:val="4"/>
            <w:szCs w:val="4"/>
          </w:rPr>
          <m:t>sin⁡</m:t>
        </m:r>
        <m:r>
          <w:rPr>
            <w:rFonts w:ascii="Cambria Math" w:hAnsi="Cambria Math"/>
            <w:sz w:val="4"/>
            <w:szCs w:val="4"/>
          </w:rPr>
          <m:t>(v)</m:t>
        </m:r>
      </m:oMath>
      <w:r w:rsidRPr="009F6087">
        <w:rPr>
          <w:rFonts w:eastAsiaTheme="minorEastAsia"/>
          <w:sz w:val="4"/>
          <w:szCs w:val="4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sz w:val="4"/>
                <w:szCs w:val="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4"/>
                <w:szCs w:val="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-v</m:t>
                </m:r>
              </m:e>
            </m:d>
          </m:e>
        </m:func>
        <m:r>
          <w:rPr>
            <w:rFonts w:ascii="Cambria Math" w:eastAsiaTheme="minorEastAsia" w:hAnsi="Cambria Math"/>
            <w:sz w:val="4"/>
            <w:szCs w:val="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4"/>
            <w:szCs w:val="4"/>
          </w:rPr>
          <m:t>cos⁡</m:t>
        </m:r>
        <m:r>
          <w:rPr>
            <w:rFonts w:ascii="Cambria Math" w:eastAsiaTheme="minorEastAsia" w:hAnsi="Cambria Math"/>
            <w:sz w:val="4"/>
            <w:szCs w:val="4"/>
          </w:rPr>
          <m:t>(v)</m:t>
        </m:r>
      </m:oMath>
      <w:r w:rsidRPr="009F6087">
        <w:rPr>
          <w:rFonts w:eastAsiaTheme="minorEastAsia"/>
          <w:sz w:val="4"/>
          <w:szCs w:val="4"/>
        </w:rPr>
        <w:t xml:space="preserve"> hvilket også giver mening hvis vi kigger på cirklen.</w:t>
      </w:r>
    </w:p>
    <w:p w14:paraId="60CD5F57" w14:textId="77777777" w:rsidR="009F6087" w:rsidRDefault="009F6087" w:rsidP="009F6087"/>
    <w:p w14:paraId="41CF7CEC" w14:textId="5A765639" w:rsidR="009F6087" w:rsidRDefault="009F6087" w:rsidP="009F6087">
      <w:pPr>
        <w:pStyle w:val="Overskrift2"/>
      </w:pPr>
      <w:r>
        <w:t xml:space="preserve">Opgave </w:t>
      </w:r>
      <w:r>
        <w:t>2</w:t>
      </w:r>
      <w:r>
        <w:t xml:space="preserve"> </w:t>
      </w:r>
      <w:r>
        <w:rPr>
          <w:noProof/>
        </w:rPr>
        <w:drawing>
          <wp:inline distT="0" distB="0" distL="0" distR="0" wp14:anchorId="47D9D801" wp14:editId="0B4068C5">
            <wp:extent cx="209550" cy="209550"/>
            <wp:effectExtent l="0" t="0" r="0" b="0"/>
            <wp:docPr id="13" name="Grafik 13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4E4A" w14:textId="77777777" w:rsidR="009F6087" w:rsidRDefault="009F6087" w:rsidP="009F6087">
      <w:r>
        <w:t xml:space="preserve">Når cosinus og sinus sættes i anden skrives det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(v)</m:t>
            </m:r>
          </m:e>
        </m:func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(v)</m:t>
            </m:r>
            <m:ctrlPr>
              <w:rPr>
                <w:rFonts w:ascii="Cambria Math" w:hAnsi="Cambria Math"/>
                <w:i/>
              </w:rPr>
            </m:ctrlPr>
          </m:e>
        </m:func>
      </m:oMath>
    </w:p>
    <w:p w14:paraId="03E03D96" w14:textId="77777777" w:rsidR="009F6087" w:rsidRDefault="009F6087" w:rsidP="009F6087">
      <w:r>
        <w:t xml:space="preserve">Det gælder som en regel at </w:t>
      </w:r>
    </w:p>
    <w:p w14:paraId="4CA748A8" w14:textId="77777777" w:rsidR="009F6087" w:rsidRPr="009F6087" w:rsidRDefault="009F6087" w:rsidP="009F608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d>
                  <m:r>
                    <w:rPr>
                      <w:rFonts w:ascii="Cambria Math" w:hAnsi="Cambria Math"/>
                    </w:rPr>
                    <m:t>=1</m:t>
                  </m:r>
                </m:e>
              </m:func>
            </m:e>
          </m:func>
        </m:oMath>
      </m:oMathPara>
    </w:p>
    <w:p w14:paraId="489B3277" w14:textId="77777777" w:rsidR="009F6087" w:rsidRDefault="009F6087" w:rsidP="009F6087">
      <w:r>
        <w:t>Hvorfor?</w:t>
      </w:r>
    </w:p>
    <w:p w14:paraId="04EBEC7B" w14:textId="77777777" w:rsidR="009F6087" w:rsidRPr="009F6087" w:rsidRDefault="009F6087" w:rsidP="009F6087">
      <w:r>
        <w:t>Dette kaldes nogle gange idiotformlen eller mere politisk korrekt: grundrelationen.</w:t>
      </w:r>
    </w:p>
    <w:p w14:paraId="69DBD7B7" w14:textId="77777777" w:rsidR="009F6087" w:rsidRDefault="009F6087" w:rsidP="009F6087">
      <w:pPr>
        <w:pStyle w:val="Overskrift3"/>
      </w:pPr>
      <w:r>
        <w:t>Facit</w:t>
      </w:r>
    </w:p>
    <w:p w14:paraId="31EF67B1" w14:textId="77777777" w:rsidR="009F6087" w:rsidRPr="009F6087" w:rsidRDefault="009F6087" w:rsidP="009F6087">
      <w:pPr>
        <w:rPr>
          <w:sz w:val="4"/>
          <w:szCs w:val="4"/>
        </w:rPr>
      </w:pPr>
      <w:r w:rsidRPr="009F6087">
        <w:rPr>
          <w:sz w:val="4"/>
          <w:szCs w:val="4"/>
        </w:rPr>
        <w:t xml:space="preserve">Det gælder pga. Pythagoras’ sætning. Hypotenusen er radius i enhedscirklen og kateterne har sidelængderne </w:t>
      </w:r>
      <m:oMath>
        <m:r>
          <m:rPr>
            <m:sty m:val="p"/>
          </m:rPr>
          <w:rPr>
            <w:rFonts w:ascii="Cambria Math" w:hAnsi="Cambria Math"/>
            <w:sz w:val="4"/>
            <w:szCs w:val="4"/>
          </w:rPr>
          <m:t>cos⁡</m:t>
        </m:r>
        <m:r>
          <w:rPr>
            <w:rFonts w:ascii="Cambria Math" w:hAnsi="Cambria Math"/>
            <w:sz w:val="4"/>
            <w:szCs w:val="4"/>
          </w:rPr>
          <m:t>(v)</m:t>
        </m:r>
      </m:oMath>
      <w:r w:rsidRPr="009F6087">
        <w:rPr>
          <w:rFonts w:eastAsiaTheme="minorEastAsia"/>
          <w:sz w:val="4"/>
          <w:szCs w:val="4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  <w:sz w:val="4"/>
            <w:szCs w:val="4"/>
          </w:rPr>
          <m:t>sin⁡</m:t>
        </m:r>
        <m:r>
          <w:rPr>
            <w:rFonts w:ascii="Cambria Math" w:eastAsiaTheme="minorEastAsia" w:hAnsi="Cambria Math"/>
            <w:sz w:val="4"/>
            <w:szCs w:val="4"/>
          </w:rPr>
          <m:t>(v)</m:t>
        </m:r>
      </m:oMath>
      <w:r w:rsidRPr="009F6087">
        <w:rPr>
          <w:rFonts w:eastAsiaTheme="minorEastAsia"/>
          <w:sz w:val="4"/>
          <w:szCs w:val="4"/>
        </w:rPr>
        <w:t>.</w:t>
      </w:r>
    </w:p>
    <w:p w14:paraId="4869AD78" w14:textId="77777777" w:rsidR="009F6087" w:rsidRDefault="009F6087" w:rsidP="009F6087"/>
    <w:p w14:paraId="1930A8F7" w14:textId="19011B05" w:rsidR="009F6087" w:rsidRDefault="009F6087" w:rsidP="009F6087">
      <w:pPr>
        <w:pStyle w:val="Overskrift2"/>
      </w:pPr>
      <w:r>
        <w:t xml:space="preserve">Opgave </w:t>
      </w:r>
      <w:r>
        <w:t>3</w:t>
      </w:r>
      <w:r>
        <w:t xml:space="preserve"> </w:t>
      </w:r>
      <w:r>
        <w:rPr>
          <w:noProof/>
        </w:rPr>
        <w:drawing>
          <wp:inline distT="0" distB="0" distL="0" distR="0" wp14:anchorId="3170ED30" wp14:editId="49032722">
            <wp:extent cx="254000" cy="254000"/>
            <wp:effectExtent l="0" t="0" r="0" b="0"/>
            <wp:docPr id="21" name="Grafik 21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ED36F" w14:textId="77777777" w:rsidR="009F6087" w:rsidRPr="009F6087" w:rsidRDefault="009F6087" w:rsidP="009F6087">
      <w:r>
        <w:t xml:space="preserve">Hvad er definitionsmængden og værdimængden for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(v)</m:t>
        </m:r>
      </m:oMath>
      <w:r w:rsidRPr="009F6087">
        <w:rPr>
          <w:rFonts w:eastAsiaTheme="minorEastAsia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(v)</m:t>
        </m:r>
      </m:oMath>
      <w:r w:rsidRPr="009F6087">
        <w:rPr>
          <w:rFonts w:eastAsiaTheme="minorEastAsia"/>
        </w:rPr>
        <w:t>?</w:t>
      </w:r>
    </w:p>
    <w:p w14:paraId="6B924301" w14:textId="77777777" w:rsidR="009F6087" w:rsidRPr="0050378E" w:rsidRDefault="009F6087" w:rsidP="009F6087">
      <w:pPr>
        <w:pStyle w:val="Overskrift3"/>
      </w:pPr>
      <w:r>
        <w:t>Facit</w:t>
      </w:r>
    </w:p>
    <w:p w14:paraId="65217CF7" w14:textId="62ED11B6" w:rsidR="009F6087" w:rsidRPr="00620EBC" w:rsidRDefault="002159CD" w:rsidP="009F6087">
      <w:pPr>
        <w:rPr>
          <w:sz w:val="4"/>
          <w:szCs w:val="4"/>
        </w:rPr>
      </w:pPr>
      <w:bookmarkStart w:id="0" w:name="_GoBack"/>
      <w:r w:rsidRPr="00620EBC">
        <w:rPr>
          <w:sz w:val="4"/>
          <w:szCs w:val="4"/>
        </w:rPr>
        <w:t xml:space="preserve">For begge funktioner er definitionsmængden </w:t>
      </w:r>
      <m:oMath>
        <m:r>
          <m:rPr>
            <m:scr m:val="double-struck"/>
          </m:rPr>
          <w:rPr>
            <w:rFonts w:ascii="Cambria Math" w:hAnsi="Cambria Math"/>
            <w:sz w:val="4"/>
            <w:szCs w:val="4"/>
          </w:rPr>
          <m:t xml:space="preserve">R </m:t>
        </m:r>
      </m:oMath>
      <w:r w:rsidRPr="00620EBC">
        <w:rPr>
          <w:sz w:val="4"/>
          <w:szCs w:val="4"/>
        </w:rPr>
        <w:t xml:space="preserve">og værdimængden er </w:t>
      </w:r>
      <m:oMath>
        <m:r>
          <w:rPr>
            <w:rFonts w:ascii="Cambria Math" w:hAnsi="Cambria Math"/>
            <w:sz w:val="4"/>
            <w:szCs w:val="4"/>
          </w:rPr>
          <m:t>[-1;1]</m:t>
        </m:r>
      </m:oMath>
      <w:r w:rsidR="00620EBC" w:rsidRPr="00620EBC">
        <w:rPr>
          <w:rFonts w:eastAsiaTheme="minorEastAsia"/>
          <w:sz w:val="4"/>
          <w:szCs w:val="4"/>
        </w:rPr>
        <w:t>.</w:t>
      </w:r>
    </w:p>
    <w:bookmarkEnd w:id="0"/>
    <w:p w14:paraId="7A335D13" w14:textId="77777777" w:rsidR="009F6087" w:rsidRDefault="009F6087" w:rsidP="009F6087"/>
    <w:p w14:paraId="1F869213" w14:textId="77777777" w:rsidR="009F6087" w:rsidRPr="009F6087" w:rsidRDefault="009F6087" w:rsidP="009F6087"/>
    <w:sectPr w:rsidR="009F6087" w:rsidRPr="009F60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769B"/>
    <w:multiLevelType w:val="hybridMultilevel"/>
    <w:tmpl w:val="219EF7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97A81"/>
    <w:multiLevelType w:val="hybridMultilevel"/>
    <w:tmpl w:val="D326D23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23906"/>
    <w:rsid w:val="0019685D"/>
    <w:rsid w:val="002159CD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620EBC"/>
    <w:rsid w:val="007043D3"/>
    <w:rsid w:val="007540B8"/>
    <w:rsid w:val="00785B36"/>
    <w:rsid w:val="007B41D1"/>
    <w:rsid w:val="00835416"/>
    <w:rsid w:val="00933545"/>
    <w:rsid w:val="009B0E66"/>
    <w:rsid w:val="009C7541"/>
    <w:rsid w:val="009F6087"/>
    <w:rsid w:val="009F78D1"/>
    <w:rsid w:val="00AE34F8"/>
    <w:rsid w:val="00B625BB"/>
    <w:rsid w:val="00B824ED"/>
    <w:rsid w:val="00C12FC2"/>
    <w:rsid w:val="00C5474E"/>
    <w:rsid w:val="00D0319D"/>
    <w:rsid w:val="00EB5FAC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CE00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9F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6087"/>
    <w:rPr>
      <w:color w:val="808080"/>
    </w:rPr>
  </w:style>
  <w:style w:type="paragraph" w:styleId="Listeafsnit">
    <w:name w:val="List Paragraph"/>
    <w:basedOn w:val="Normal"/>
    <w:uiPriority w:val="34"/>
    <w:qFormat/>
    <w:rsid w:val="009F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16378936-7C36-4A95-A25D-D6A86144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F3D69-143B-44DF-BFF7-E83375305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3E9D2-4735-4124-88BC-516CDCCCA987}">
  <ds:schemaRefs>
    <ds:schemaRef ds:uri="http://purl.org/dc/dcmitype/"/>
    <ds:schemaRef ds:uri="7711f314-a9bf-4d6d-889f-839f395c35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8048da4-0f4e-4fd2-a16b-8918f532394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19</TotalTime>
  <Pages>2</Pages>
  <Words>156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7</cp:revision>
  <dcterms:created xsi:type="dcterms:W3CDTF">2023-04-19T14:03:00Z</dcterms:created>
  <dcterms:modified xsi:type="dcterms:W3CDTF">2023-04-19T14:22:00Z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