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D144" w14:textId="77777777" w:rsidR="003C6C8B" w:rsidRPr="003C6C8B" w:rsidRDefault="003C6C8B" w:rsidP="00AC590E">
      <w:pPr>
        <w:ind w:left="426"/>
        <w:rPr>
          <w:sz w:val="20"/>
          <w:szCs w:val="20"/>
        </w:rPr>
      </w:pPr>
      <w:r w:rsidRPr="003C6C8B">
        <w:rPr>
          <w:sz w:val="20"/>
          <w:szCs w:val="20"/>
        </w:rPr>
        <w:t xml:space="preserve">Teksten beskriver, hvordan Muhammed blev kaldet til profet ifølge traditionen. Teksten stammer fra Sirat Rasul Allah, der er en muhammedbiografi skrevet af Ibn </w:t>
      </w:r>
      <w:proofErr w:type="spellStart"/>
      <w:r w:rsidRPr="003C6C8B">
        <w:rPr>
          <w:sz w:val="20"/>
          <w:szCs w:val="20"/>
        </w:rPr>
        <w:t>Ishaqh</w:t>
      </w:r>
      <w:proofErr w:type="spellEnd"/>
      <w:r w:rsidRPr="003C6C8B">
        <w:rPr>
          <w:sz w:val="20"/>
          <w:szCs w:val="20"/>
        </w:rPr>
        <w:t>, der døde 767 e.v.t</w:t>
      </w:r>
      <w:r w:rsidR="00E1750C">
        <w:rPr>
          <w:sz w:val="20"/>
          <w:szCs w:val="20"/>
        </w:rPr>
        <w:t xml:space="preserve"> og som var en anerkendt indsamler af mundtligt overleverede historier om profeten</w:t>
      </w:r>
      <w:bookmarkStart w:id="0" w:name="_GoBack"/>
      <w:bookmarkEnd w:id="0"/>
      <w:r w:rsidRPr="003C6C8B">
        <w:rPr>
          <w:sz w:val="20"/>
          <w:szCs w:val="20"/>
        </w:rPr>
        <w:t>.</w:t>
      </w:r>
    </w:p>
    <w:p w14:paraId="35A4E2F0" w14:textId="77777777" w:rsidR="003C6C8B" w:rsidRPr="003C6C8B" w:rsidRDefault="003C6C8B" w:rsidP="00AC590E">
      <w:pPr>
        <w:ind w:left="426"/>
        <w:rPr>
          <w:b/>
          <w:sz w:val="32"/>
          <w:szCs w:val="32"/>
        </w:rPr>
      </w:pPr>
      <w:r w:rsidRPr="003C6C8B">
        <w:rPr>
          <w:b/>
          <w:sz w:val="32"/>
          <w:szCs w:val="32"/>
        </w:rPr>
        <w:t>Muhammeds kaldelse</w:t>
      </w:r>
    </w:p>
    <w:p w14:paraId="11A2E4BC" w14:textId="77777777" w:rsidR="003C6C8B" w:rsidRPr="003C6C8B" w:rsidRDefault="003C6C8B" w:rsidP="00AC590E">
      <w:pPr>
        <w:ind w:left="426"/>
        <w:rPr>
          <w:sz w:val="20"/>
          <w:szCs w:val="20"/>
        </w:rPr>
      </w:pPr>
    </w:p>
    <w:p w14:paraId="312DC814" w14:textId="77777777" w:rsidR="003C6C8B" w:rsidRPr="003C6C8B" w:rsidRDefault="00227663" w:rsidP="00AC590E">
      <w:pPr>
        <w:ind w:left="426"/>
        <w:rPr>
          <w:sz w:val="20"/>
          <w:szCs w:val="20"/>
        </w:rPr>
      </w:pPr>
      <w:proofErr w:type="spellStart"/>
      <w:r>
        <w:rPr>
          <w:sz w:val="20"/>
          <w:szCs w:val="20"/>
        </w:rPr>
        <w:t>Djibril</w:t>
      </w:r>
      <w:proofErr w:type="spellEnd"/>
      <w:r w:rsidR="003C6C8B">
        <w:rPr>
          <w:rStyle w:val="Fodnotehenvisning"/>
          <w:sz w:val="20"/>
          <w:szCs w:val="20"/>
        </w:rPr>
        <w:footnoteReference w:id="1"/>
      </w:r>
      <w:r>
        <w:rPr>
          <w:sz w:val="20"/>
          <w:szCs w:val="20"/>
        </w:rPr>
        <w:t xml:space="preserve"> </w:t>
      </w:r>
      <w:r w:rsidR="003C6C8B">
        <w:rPr>
          <w:sz w:val="20"/>
          <w:szCs w:val="20"/>
        </w:rPr>
        <w:t>kommer til Profeten i Hira</w:t>
      </w:r>
      <w:r w:rsidR="003C6C8B">
        <w:rPr>
          <w:rStyle w:val="Fodnotehenvisning"/>
          <w:sz w:val="20"/>
          <w:szCs w:val="20"/>
        </w:rPr>
        <w:footnoteReference w:id="2"/>
      </w:r>
    </w:p>
    <w:p w14:paraId="4461818E" w14:textId="77777777" w:rsidR="003C6C8B" w:rsidRPr="003C6C8B" w:rsidRDefault="003C6C8B" w:rsidP="00AC590E">
      <w:pPr>
        <w:spacing w:line="360" w:lineRule="auto"/>
        <w:ind w:left="426"/>
        <w:rPr>
          <w:sz w:val="20"/>
          <w:szCs w:val="20"/>
        </w:rPr>
      </w:pPr>
      <w:proofErr w:type="spellStart"/>
      <w:r w:rsidRPr="003C6C8B">
        <w:rPr>
          <w:sz w:val="20"/>
          <w:szCs w:val="20"/>
        </w:rPr>
        <w:t>Wahb</w:t>
      </w:r>
      <w:proofErr w:type="spellEnd"/>
      <w:r w:rsidRPr="003C6C8B">
        <w:rPr>
          <w:sz w:val="20"/>
          <w:szCs w:val="20"/>
        </w:rPr>
        <w:t xml:space="preserve"> ibn </w:t>
      </w:r>
      <w:proofErr w:type="spellStart"/>
      <w:r w:rsidRPr="003C6C8B">
        <w:rPr>
          <w:sz w:val="20"/>
          <w:szCs w:val="20"/>
        </w:rPr>
        <w:t>Kaysan</w:t>
      </w:r>
      <w:proofErr w:type="spellEnd"/>
      <w:r w:rsidRPr="003C6C8B">
        <w:rPr>
          <w:sz w:val="20"/>
          <w:szCs w:val="20"/>
        </w:rPr>
        <w:t xml:space="preserve"> fortalte mig, at </w:t>
      </w:r>
      <w:proofErr w:type="spellStart"/>
      <w:r w:rsidRPr="003C6C8B">
        <w:rPr>
          <w:sz w:val="20"/>
          <w:szCs w:val="20"/>
        </w:rPr>
        <w:t>Ubayd</w:t>
      </w:r>
      <w:proofErr w:type="spellEnd"/>
      <w:r w:rsidR="000F7A0C">
        <w:rPr>
          <w:rStyle w:val="Fodnotehenvisning"/>
          <w:sz w:val="20"/>
          <w:szCs w:val="20"/>
        </w:rPr>
        <w:footnoteReference w:id="3"/>
      </w:r>
      <w:r w:rsidRPr="003C6C8B">
        <w:rPr>
          <w:sz w:val="20"/>
          <w:szCs w:val="20"/>
        </w:rPr>
        <w:t xml:space="preserve"> havde sagt til ham: Guds udsending plejede hvert år i denne måned at leve alene i Guds nærhed og bespise de fattige, der kom til ham. Når Guds udsending havde levet en måned på denne måde, var det første, han gjorde, når han havde forladt stedet og sit eneboerliv, at opsøge </w:t>
      </w:r>
      <w:proofErr w:type="spellStart"/>
      <w:r w:rsidRPr="003C6C8B">
        <w:rPr>
          <w:sz w:val="20"/>
          <w:szCs w:val="20"/>
        </w:rPr>
        <w:t>Kabaen</w:t>
      </w:r>
      <w:proofErr w:type="spellEnd"/>
      <w:r w:rsidRPr="003C6C8B">
        <w:rPr>
          <w:sz w:val="20"/>
          <w:szCs w:val="20"/>
        </w:rPr>
        <w:t>, endnu inden han trådte ind i sit hjem. Han plejede at gå syv gange rundt om den, eller hvor mange gange Gud nu ønskede det, og først efter at have gjort dette vendte han hjem. Men så kom den måned, hvori Gud ønskede at vise ham sin gunst, i det år, da Gud udsendte ham, og den</w:t>
      </w:r>
      <w:r w:rsidR="00AC590E">
        <w:rPr>
          <w:sz w:val="20"/>
          <w:szCs w:val="20"/>
        </w:rPr>
        <w:t>ne måned var måneden ramadan</w:t>
      </w:r>
      <w:r w:rsidR="00AC590E">
        <w:rPr>
          <w:rStyle w:val="Fodnotehenvisning"/>
          <w:sz w:val="20"/>
          <w:szCs w:val="20"/>
        </w:rPr>
        <w:footnoteReference w:id="4"/>
      </w:r>
      <w:r w:rsidRPr="003C6C8B">
        <w:rPr>
          <w:sz w:val="20"/>
          <w:szCs w:val="20"/>
        </w:rPr>
        <w:t>. Guds ud</w:t>
      </w:r>
      <w:r w:rsidR="00AC590E">
        <w:rPr>
          <w:sz w:val="20"/>
          <w:szCs w:val="20"/>
        </w:rPr>
        <w:t>sending var gået ud til Hira</w:t>
      </w:r>
      <w:r w:rsidRPr="003C6C8B">
        <w:rPr>
          <w:sz w:val="20"/>
          <w:szCs w:val="20"/>
        </w:rPr>
        <w:t>, som han plejede, for at leve alene i Guds nærhed, og hans hushold var sammen med ham. Da det blev den nat, hvor Gud viste ham sin gunst ved at udsende ham, den nat, hvor Han forbarmede sig over m</w:t>
      </w:r>
      <w:r w:rsidR="00AC590E">
        <w:rPr>
          <w:sz w:val="20"/>
          <w:szCs w:val="20"/>
        </w:rPr>
        <w:t xml:space="preserve">enneskeheden, bragte </w:t>
      </w:r>
      <w:proofErr w:type="spellStart"/>
      <w:r w:rsidR="00AC590E">
        <w:rPr>
          <w:sz w:val="20"/>
          <w:szCs w:val="20"/>
        </w:rPr>
        <w:t>Djibril</w:t>
      </w:r>
      <w:proofErr w:type="spellEnd"/>
      <w:r w:rsidRPr="003C6C8B">
        <w:rPr>
          <w:sz w:val="20"/>
          <w:szCs w:val="20"/>
        </w:rPr>
        <w:t xml:space="preserve"> ham Guds befaling. Guds udsending sagde: ’</w:t>
      </w:r>
      <w:proofErr w:type="spellStart"/>
      <w:r w:rsidRPr="003C6C8B">
        <w:rPr>
          <w:sz w:val="20"/>
          <w:szCs w:val="20"/>
        </w:rPr>
        <w:t>Djibril</w:t>
      </w:r>
      <w:proofErr w:type="spellEnd"/>
      <w:r w:rsidRPr="003C6C8B">
        <w:rPr>
          <w:sz w:val="20"/>
          <w:szCs w:val="20"/>
        </w:rPr>
        <w:t xml:space="preserve"> kom til mig, mens jeg sov, med et tæppe af brokade</w:t>
      </w:r>
      <w:r w:rsidR="00227663">
        <w:rPr>
          <w:rStyle w:val="Fodnotehenvisning"/>
          <w:sz w:val="20"/>
          <w:szCs w:val="20"/>
        </w:rPr>
        <w:footnoteReference w:id="5"/>
      </w:r>
      <w:r w:rsidRPr="003C6C8B">
        <w:rPr>
          <w:sz w:val="20"/>
          <w:szCs w:val="20"/>
        </w:rPr>
        <w:t xml:space="preserve">, hvorpå der stod nogle skrifttegn. ”Læs op!” sagde han, og jeg spurgte: ”Hvad skal jeg læse op?” Så kvalte han mig med det, til jeg troede, at døden var nær. Da slap han mig og sagde: ”Læs op!” og jeg spurgte: ”Hvad skal jeg læse op?” Så kvalte han mig med det, til jeg troede, at døden var nær. Da slap han mig og sagde: ”Læs op!” og jeg spurgte: ”Hvad er det, jeg skal læse op?” Jeg spurgte kun for at blive fri for, at han endnu en gang skulle gøre det ved mig, som han havde gjort to gange før. </w:t>
      </w:r>
    </w:p>
    <w:p w14:paraId="6BB3F9B4" w14:textId="77777777" w:rsidR="003C6C8B" w:rsidRPr="003C6C8B" w:rsidRDefault="00AC590E" w:rsidP="00AC590E">
      <w:pPr>
        <w:ind w:left="426"/>
        <w:rPr>
          <w:sz w:val="20"/>
          <w:szCs w:val="20"/>
        </w:rPr>
      </w:pPr>
      <w:r>
        <w:rPr>
          <w:sz w:val="20"/>
          <w:szCs w:val="20"/>
        </w:rPr>
        <w:t>Han sagde da:</w:t>
      </w:r>
    </w:p>
    <w:p w14:paraId="727F556A" w14:textId="77777777" w:rsidR="003C6C8B" w:rsidRPr="003C6C8B" w:rsidRDefault="003C6C8B" w:rsidP="00AC590E">
      <w:pPr>
        <w:ind w:left="426"/>
        <w:rPr>
          <w:sz w:val="20"/>
          <w:szCs w:val="20"/>
        </w:rPr>
      </w:pPr>
      <w:r w:rsidRPr="003C6C8B">
        <w:rPr>
          <w:sz w:val="20"/>
          <w:szCs w:val="20"/>
        </w:rPr>
        <w:t>”Læs op i din Herres navn, Han, som skabte,</w:t>
      </w:r>
    </w:p>
    <w:p w14:paraId="19FCBA6C" w14:textId="77777777" w:rsidR="003C6C8B" w:rsidRPr="003C6C8B" w:rsidRDefault="003C6C8B" w:rsidP="00AC590E">
      <w:pPr>
        <w:ind w:left="426"/>
        <w:rPr>
          <w:sz w:val="20"/>
          <w:szCs w:val="20"/>
        </w:rPr>
      </w:pPr>
      <w:r w:rsidRPr="003C6C8B">
        <w:rPr>
          <w:sz w:val="20"/>
          <w:szCs w:val="20"/>
        </w:rPr>
        <w:t>som skabte mennesket af levret blod!</w:t>
      </w:r>
    </w:p>
    <w:p w14:paraId="0F887EE7" w14:textId="77777777" w:rsidR="003C6C8B" w:rsidRPr="003C6C8B" w:rsidRDefault="003C6C8B" w:rsidP="00AC590E">
      <w:pPr>
        <w:ind w:left="426"/>
        <w:rPr>
          <w:sz w:val="20"/>
          <w:szCs w:val="20"/>
        </w:rPr>
      </w:pPr>
      <w:r w:rsidRPr="003C6C8B">
        <w:rPr>
          <w:sz w:val="20"/>
          <w:szCs w:val="20"/>
        </w:rPr>
        <w:t>Læs op! Din Herre, den mest gavmilde, er den,</w:t>
      </w:r>
    </w:p>
    <w:p w14:paraId="02792A34" w14:textId="77777777" w:rsidR="003C6C8B" w:rsidRPr="003C6C8B" w:rsidRDefault="003C6C8B" w:rsidP="00AC590E">
      <w:pPr>
        <w:ind w:left="426"/>
        <w:rPr>
          <w:sz w:val="20"/>
          <w:szCs w:val="20"/>
        </w:rPr>
      </w:pPr>
      <w:r w:rsidRPr="003C6C8B">
        <w:rPr>
          <w:sz w:val="20"/>
          <w:szCs w:val="20"/>
        </w:rPr>
        <w:t>der lærte med pennen, der lærte mennesket, hvad det ikke vidste.”</w:t>
      </w:r>
    </w:p>
    <w:p w14:paraId="7D54CEE6" w14:textId="77777777" w:rsidR="003C6C8B" w:rsidRPr="003C6C8B" w:rsidRDefault="006030A8" w:rsidP="00AC590E">
      <w:pPr>
        <w:ind w:left="426"/>
        <w:rPr>
          <w:sz w:val="20"/>
          <w:szCs w:val="20"/>
        </w:rPr>
      </w:pPr>
      <w:r>
        <w:rPr>
          <w:sz w:val="20"/>
          <w:szCs w:val="20"/>
        </w:rPr>
        <w:t>(</w:t>
      </w:r>
      <w:r w:rsidR="00AC590E">
        <w:rPr>
          <w:sz w:val="20"/>
          <w:szCs w:val="20"/>
        </w:rPr>
        <w:t>Kor. 96:1-5</w:t>
      </w:r>
      <w:r>
        <w:rPr>
          <w:rStyle w:val="Fodnotehenvisning"/>
          <w:sz w:val="20"/>
          <w:szCs w:val="20"/>
        </w:rPr>
        <w:footnoteReference w:id="6"/>
      </w:r>
      <w:r>
        <w:rPr>
          <w:sz w:val="20"/>
          <w:szCs w:val="20"/>
        </w:rPr>
        <w:t>)</w:t>
      </w:r>
    </w:p>
    <w:p w14:paraId="39924EBC" w14:textId="77777777" w:rsidR="00227663" w:rsidRDefault="006030A8" w:rsidP="00AC590E">
      <w:pPr>
        <w:spacing w:line="480" w:lineRule="auto"/>
        <w:ind w:left="426"/>
        <w:rPr>
          <w:sz w:val="20"/>
          <w:szCs w:val="20"/>
        </w:rPr>
      </w:pPr>
      <w:r>
        <w:rPr>
          <w:sz w:val="20"/>
          <w:szCs w:val="20"/>
        </w:rPr>
        <w:br/>
      </w:r>
    </w:p>
    <w:p w14:paraId="3CE3528C" w14:textId="77777777" w:rsidR="003C6C8B" w:rsidRPr="003C6C8B" w:rsidRDefault="003C6C8B" w:rsidP="00AC590E">
      <w:pPr>
        <w:spacing w:line="480" w:lineRule="auto"/>
        <w:ind w:left="426"/>
        <w:rPr>
          <w:sz w:val="20"/>
          <w:szCs w:val="20"/>
        </w:rPr>
      </w:pPr>
      <w:r w:rsidRPr="003C6C8B">
        <w:rPr>
          <w:sz w:val="20"/>
          <w:szCs w:val="20"/>
        </w:rPr>
        <w:lastRenderedPageBreak/>
        <w:t xml:space="preserve">Jeg læste ordene op, og så gik han omsider bort fra mig. Da jeg vågnede af min søvn, var det, som om ordene stod prentet i mit hjerte med skrifttegn. Jeg gik ud, og da jeg var midt på bjerget, hørte jeg en stemme fra himlen sige: ”Muhammad, du er Guds udsending, og jeg er </w:t>
      </w:r>
      <w:proofErr w:type="spellStart"/>
      <w:r w:rsidRPr="003C6C8B">
        <w:rPr>
          <w:sz w:val="20"/>
          <w:szCs w:val="20"/>
        </w:rPr>
        <w:t>Djibril</w:t>
      </w:r>
      <w:proofErr w:type="spellEnd"/>
      <w:r w:rsidRPr="003C6C8B">
        <w:rPr>
          <w:sz w:val="20"/>
          <w:szCs w:val="20"/>
        </w:rPr>
        <w:t xml:space="preserve">.” Jeg løftede hovedet mod himlen for at se mig omkring, og dér stod </w:t>
      </w:r>
      <w:proofErr w:type="spellStart"/>
      <w:r w:rsidRPr="003C6C8B">
        <w:rPr>
          <w:sz w:val="20"/>
          <w:szCs w:val="20"/>
        </w:rPr>
        <w:t>Djibril</w:t>
      </w:r>
      <w:proofErr w:type="spellEnd"/>
      <w:r w:rsidRPr="003C6C8B">
        <w:rPr>
          <w:sz w:val="20"/>
          <w:szCs w:val="20"/>
        </w:rPr>
        <w:t xml:space="preserve"> i skikkelse af en mand, med fødderne ved siden af hinanden og anbragt ved himlens rand. ”Muhammad,” sagde han, ”du er Guds udsending, og jeg er </w:t>
      </w:r>
      <w:proofErr w:type="spellStart"/>
      <w:r w:rsidRPr="003C6C8B">
        <w:rPr>
          <w:sz w:val="20"/>
          <w:szCs w:val="20"/>
        </w:rPr>
        <w:t>Djibril</w:t>
      </w:r>
      <w:proofErr w:type="spellEnd"/>
      <w:r w:rsidRPr="003C6C8B">
        <w:rPr>
          <w:sz w:val="20"/>
          <w:szCs w:val="20"/>
        </w:rPr>
        <w:t xml:space="preserve">.” Jeg blev stående og stirrede på ham, uden at kunne gå hverken frem eller tilbage. Så rev jeg blikket løs fra ham og begyndte at vende mig mod de andre horisonter, men til hvilken side jeg end kiggede, så jeg ham stå således. Jeg blev stående dér, hvor jeg stod, uden at kunne tage et skridt hverken frem eller tilbage, indtil </w:t>
      </w:r>
      <w:proofErr w:type="spellStart"/>
      <w:r w:rsidRPr="003C6C8B">
        <w:rPr>
          <w:sz w:val="20"/>
          <w:szCs w:val="20"/>
        </w:rPr>
        <w:t>Khadidja</w:t>
      </w:r>
      <w:proofErr w:type="spellEnd"/>
      <w:r w:rsidR="00227663">
        <w:rPr>
          <w:rStyle w:val="Fodnotehenvisning"/>
          <w:sz w:val="20"/>
          <w:szCs w:val="20"/>
        </w:rPr>
        <w:footnoteReference w:id="7"/>
      </w:r>
      <w:r w:rsidRPr="003C6C8B">
        <w:rPr>
          <w:sz w:val="20"/>
          <w:szCs w:val="20"/>
        </w:rPr>
        <w:t xml:space="preserve"> omsider sendte folk ud for at lede efter mig; og folkene nåede frem til højdedragene omkring Mekka og tilbage til hende igen, mens jeg stadig stod på samme sted.’</w:t>
      </w:r>
    </w:p>
    <w:p w14:paraId="77E28CF0" w14:textId="77777777" w:rsidR="00316200" w:rsidRPr="001F0689" w:rsidRDefault="003C6C8B" w:rsidP="00AC590E">
      <w:pPr>
        <w:spacing w:line="480" w:lineRule="auto"/>
        <w:ind w:left="426"/>
        <w:rPr>
          <w:sz w:val="20"/>
          <w:szCs w:val="20"/>
        </w:rPr>
      </w:pPr>
      <w:r w:rsidRPr="003C6C8B">
        <w:rPr>
          <w:sz w:val="20"/>
          <w:szCs w:val="20"/>
        </w:rPr>
        <w:t>Oversættelse fra arabisk: Ellen Wulff.</w:t>
      </w:r>
    </w:p>
    <w:sectPr w:rsidR="00316200" w:rsidRPr="001F0689" w:rsidSect="005C133D">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7F103" w14:textId="77777777" w:rsidR="00403AD5" w:rsidRDefault="00403AD5" w:rsidP="003C6C8B">
      <w:pPr>
        <w:spacing w:after="0" w:line="240" w:lineRule="auto"/>
      </w:pPr>
      <w:r>
        <w:separator/>
      </w:r>
    </w:p>
  </w:endnote>
  <w:endnote w:type="continuationSeparator" w:id="0">
    <w:p w14:paraId="7B27DB25" w14:textId="77777777" w:rsidR="00403AD5" w:rsidRDefault="00403AD5" w:rsidP="003C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E47C6" w14:textId="77777777" w:rsidR="00403AD5" w:rsidRDefault="00403AD5" w:rsidP="003C6C8B">
      <w:pPr>
        <w:spacing w:after="0" w:line="240" w:lineRule="auto"/>
      </w:pPr>
      <w:r>
        <w:separator/>
      </w:r>
    </w:p>
  </w:footnote>
  <w:footnote w:type="continuationSeparator" w:id="0">
    <w:p w14:paraId="4D98ACBA" w14:textId="77777777" w:rsidR="00403AD5" w:rsidRDefault="00403AD5" w:rsidP="003C6C8B">
      <w:pPr>
        <w:spacing w:after="0" w:line="240" w:lineRule="auto"/>
      </w:pPr>
      <w:r>
        <w:continuationSeparator/>
      </w:r>
    </w:p>
  </w:footnote>
  <w:footnote w:id="1">
    <w:p w14:paraId="4F5D1035" w14:textId="77777777" w:rsidR="003C6C8B" w:rsidRPr="00227663" w:rsidRDefault="003C6C8B">
      <w:pPr>
        <w:pStyle w:val="Fodnotetekst"/>
        <w:rPr>
          <w:sz w:val="18"/>
          <w:szCs w:val="18"/>
        </w:rPr>
      </w:pPr>
      <w:r w:rsidRPr="00227663">
        <w:rPr>
          <w:rStyle w:val="Fodnotehenvisning"/>
          <w:sz w:val="18"/>
          <w:szCs w:val="18"/>
        </w:rPr>
        <w:footnoteRef/>
      </w:r>
      <w:r w:rsidRPr="00227663">
        <w:rPr>
          <w:sz w:val="18"/>
          <w:szCs w:val="18"/>
        </w:rPr>
        <w:t xml:space="preserve"> </w:t>
      </w:r>
      <w:r w:rsidR="006030A8" w:rsidRPr="00227663">
        <w:rPr>
          <w:sz w:val="18"/>
          <w:szCs w:val="18"/>
        </w:rPr>
        <w:t>Den samme som englen Gabriel i jødedom og kristendom</w:t>
      </w:r>
    </w:p>
  </w:footnote>
  <w:footnote w:id="2">
    <w:p w14:paraId="4043A5CF" w14:textId="77777777" w:rsidR="003C6C8B" w:rsidRPr="00227663" w:rsidRDefault="003C6C8B">
      <w:pPr>
        <w:pStyle w:val="Fodnotetekst"/>
        <w:rPr>
          <w:sz w:val="18"/>
          <w:szCs w:val="18"/>
        </w:rPr>
      </w:pPr>
      <w:r w:rsidRPr="00227663">
        <w:rPr>
          <w:rStyle w:val="Fodnotehenvisning"/>
          <w:sz w:val="18"/>
          <w:szCs w:val="18"/>
        </w:rPr>
        <w:footnoteRef/>
      </w:r>
      <w:r w:rsidRPr="00227663">
        <w:rPr>
          <w:sz w:val="18"/>
          <w:szCs w:val="18"/>
        </w:rPr>
        <w:t xml:space="preserve"> Navn på bjerg </w:t>
      </w:r>
      <w:r w:rsidR="00AC590E" w:rsidRPr="00227663">
        <w:rPr>
          <w:sz w:val="18"/>
          <w:szCs w:val="18"/>
        </w:rPr>
        <w:t xml:space="preserve">med en hule nordøst for </w:t>
      </w:r>
      <w:r w:rsidRPr="00227663">
        <w:rPr>
          <w:sz w:val="18"/>
          <w:szCs w:val="18"/>
        </w:rPr>
        <w:t>Mekka. Kaldes også ’Lysbjerget’.</w:t>
      </w:r>
    </w:p>
  </w:footnote>
  <w:footnote w:id="3">
    <w:p w14:paraId="7E3CC6E5" w14:textId="77777777" w:rsidR="000F7A0C" w:rsidRPr="00227663" w:rsidRDefault="000F7A0C">
      <w:pPr>
        <w:pStyle w:val="Fodnotetekst"/>
        <w:rPr>
          <w:sz w:val="18"/>
          <w:szCs w:val="18"/>
        </w:rPr>
      </w:pPr>
      <w:r w:rsidRPr="00227663">
        <w:rPr>
          <w:rStyle w:val="Fodnotehenvisning"/>
          <w:sz w:val="18"/>
          <w:szCs w:val="18"/>
        </w:rPr>
        <w:footnoteRef/>
      </w:r>
      <w:r w:rsidRPr="00227663">
        <w:rPr>
          <w:sz w:val="18"/>
          <w:szCs w:val="18"/>
        </w:rPr>
        <w:t xml:space="preserve"> </w:t>
      </w:r>
      <w:proofErr w:type="spellStart"/>
      <w:r w:rsidRPr="00227663">
        <w:rPr>
          <w:i/>
          <w:sz w:val="18"/>
          <w:szCs w:val="18"/>
        </w:rPr>
        <w:t>Isnad</w:t>
      </w:r>
      <w:proofErr w:type="spellEnd"/>
      <w:r w:rsidR="00227663" w:rsidRPr="00227663">
        <w:rPr>
          <w:sz w:val="18"/>
          <w:szCs w:val="18"/>
        </w:rPr>
        <w:t xml:space="preserve">: Den kæde af </w:t>
      </w:r>
      <w:proofErr w:type="spellStart"/>
      <w:r w:rsidR="00227663" w:rsidRPr="00227663">
        <w:rPr>
          <w:sz w:val="18"/>
          <w:szCs w:val="18"/>
        </w:rPr>
        <w:t>overleverere</w:t>
      </w:r>
      <w:proofErr w:type="spellEnd"/>
      <w:r w:rsidR="00227663" w:rsidRPr="00227663">
        <w:rPr>
          <w:sz w:val="18"/>
          <w:szCs w:val="18"/>
        </w:rPr>
        <w:t xml:space="preserve">, som har videregivet beretningen til hinanden. </w:t>
      </w:r>
    </w:p>
  </w:footnote>
  <w:footnote w:id="4">
    <w:p w14:paraId="7CA73114" w14:textId="77777777" w:rsidR="00AC590E" w:rsidRPr="00227663" w:rsidRDefault="00AC590E">
      <w:pPr>
        <w:pStyle w:val="Fodnotetekst"/>
        <w:rPr>
          <w:sz w:val="18"/>
          <w:szCs w:val="18"/>
        </w:rPr>
      </w:pPr>
      <w:r w:rsidRPr="00227663">
        <w:rPr>
          <w:rStyle w:val="Fodnotehenvisning"/>
          <w:sz w:val="18"/>
          <w:szCs w:val="18"/>
        </w:rPr>
        <w:footnoteRef/>
      </w:r>
      <w:r w:rsidRPr="00227663">
        <w:rPr>
          <w:sz w:val="18"/>
          <w:szCs w:val="18"/>
        </w:rPr>
        <w:t xml:space="preserve"> Den 9. måned i det islamiske </w:t>
      </w:r>
      <w:proofErr w:type="spellStart"/>
      <w:r w:rsidRPr="00227663">
        <w:rPr>
          <w:sz w:val="18"/>
          <w:szCs w:val="18"/>
        </w:rPr>
        <w:t>måneår</w:t>
      </w:r>
      <w:proofErr w:type="spellEnd"/>
    </w:p>
  </w:footnote>
  <w:footnote w:id="5">
    <w:p w14:paraId="3512D011" w14:textId="77777777" w:rsidR="00227663" w:rsidRPr="00227663" w:rsidRDefault="00227663">
      <w:pPr>
        <w:pStyle w:val="Fodnotetekst"/>
        <w:rPr>
          <w:sz w:val="18"/>
          <w:szCs w:val="18"/>
        </w:rPr>
      </w:pPr>
      <w:r w:rsidRPr="00227663">
        <w:rPr>
          <w:rStyle w:val="Fodnotehenvisning"/>
          <w:sz w:val="18"/>
          <w:szCs w:val="18"/>
        </w:rPr>
        <w:footnoteRef/>
      </w:r>
      <w:r w:rsidRPr="00227663">
        <w:rPr>
          <w:sz w:val="18"/>
          <w:szCs w:val="18"/>
        </w:rPr>
        <w:t xml:space="preserve"> Et stykke stof/klæde </w:t>
      </w:r>
      <w:r w:rsidRPr="00227663">
        <w:rPr>
          <w:color w:val="333333"/>
          <w:sz w:val="18"/>
          <w:szCs w:val="18"/>
          <w:shd w:val="clear" w:color="auto" w:fill="FFFFFF"/>
        </w:rPr>
        <w:t>ofte med indvævede figurer i fremtrædende farver</w:t>
      </w:r>
    </w:p>
  </w:footnote>
  <w:footnote w:id="6">
    <w:p w14:paraId="2DC4E322" w14:textId="77777777" w:rsidR="006030A8" w:rsidRDefault="006030A8">
      <w:pPr>
        <w:pStyle w:val="Fodnotetekst"/>
      </w:pPr>
      <w:r w:rsidRPr="00227663">
        <w:rPr>
          <w:rStyle w:val="Fodnotehenvisning"/>
          <w:sz w:val="18"/>
          <w:szCs w:val="18"/>
        </w:rPr>
        <w:footnoteRef/>
      </w:r>
      <w:r w:rsidRPr="00227663">
        <w:rPr>
          <w:sz w:val="18"/>
          <w:szCs w:val="18"/>
        </w:rPr>
        <w:t xml:space="preserve"> Gengivelse af kapitel 96 (</w:t>
      </w:r>
      <w:r w:rsidRPr="00227663">
        <w:rPr>
          <w:i/>
          <w:sz w:val="18"/>
          <w:szCs w:val="18"/>
        </w:rPr>
        <w:t>Levret Blod</w:t>
      </w:r>
      <w:r w:rsidRPr="00227663">
        <w:rPr>
          <w:sz w:val="18"/>
          <w:szCs w:val="18"/>
        </w:rPr>
        <w:t>), vers 1-5</w:t>
      </w:r>
    </w:p>
  </w:footnote>
  <w:footnote w:id="7">
    <w:p w14:paraId="754A69B6" w14:textId="77777777" w:rsidR="00227663" w:rsidRPr="00227663" w:rsidRDefault="00227663">
      <w:pPr>
        <w:pStyle w:val="Fodnotetekst"/>
        <w:rPr>
          <w:sz w:val="18"/>
          <w:szCs w:val="18"/>
        </w:rPr>
      </w:pPr>
      <w:r w:rsidRPr="00227663">
        <w:rPr>
          <w:rStyle w:val="Fodnotehenvisning"/>
          <w:sz w:val="18"/>
          <w:szCs w:val="18"/>
        </w:rPr>
        <w:footnoteRef/>
      </w:r>
      <w:r w:rsidRPr="00227663">
        <w:rPr>
          <w:sz w:val="18"/>
          <w:szCs w:val="18"/>
        </w:rPr>
        <w:t xml:space="preserve"> Muhammeds første hustru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89"/>
    <w:rsid w:val="00001243"/>
    <w:rsid w:val="00013B34"/>
    <w:rsid w:val="00026E2A"/>
    <w:rsid w:val="00077363"/>
    <w:rsid w:val="0008451D"/>
    <w:rsid w:val="000E02C2"/>
    <w:rsid w:val="000E597D"/>
    <w:rsid w:val="000F7A0C"/>
    <w:rsid w:val="00105027"/>
    <w:rsid w:val="0010704E"/>
    <w:rsid w:val="00126207"/>
    <w:rsid w:val="00132647"/>
    <w:rsid w:val="00136D6E"/>
    <w:rsid w:val="00141242"/>
    <w:rsid w:val="00155D8F"/>
    <w:rsid w:val="00160A3F"/>
    <w:rsid w:val="00176C1E"/>
    <w:rsid w:val="001B36E3"/>
    <w:rsid w:val="001D4AB6"/>
    <w:rsid w:val="001F0689"/>
    <w:rsid w:val="00227663"/>
    <w:rsid w:val="002A426C"/>
    <w:rsid w:val="00316200"/>
    <w:rsid w:val="003820C4"/>
    <w:rsid w:val="00393952"/>
    <w:rsid w:val="00395C96"/>
    <w:rsid w:val="003C6C8B"/>
    <w:rsid w:val="003D16B7"/>
    <w:rsid w:val="003D4461"/>
    <w:rsid w:val="003D491A"/>
    <w:rsid w:val="00403AD5"/>
    <w:rsid w:val="0041705B"/>
    <w:rsid w:val="00433150"/>
    <w:rsid w:val="004D062C"/>
    <w:rsid w:val="004E5567"/>
    <w:rsid w:val="00511E9A"/>
    <w:rsid w:val="0058578A"/>
    <w:rsid w:val="005B6630"/>
    <w:rsid w:val="005C133D"/>
    <w:rsid w:val="005C5452"/>
    <w:rsid w:val="006030A8"/>
    <w:rsid w:val="00617987"/>
    <w:rsid w:val="00646D89"/>
    <w:rsid w:val="006B0522"/>
    <w:rsid w:val="006C258E"/>
    <w:rsid w:val="006E57C1"/>
    <w:rsid w:val="006E5C51"/>
    <w:rsid w:val="007202C5"/>
    <w:rsid w:val="00723149"/>
    <w:rsid w:val="00743646"/>
    <w:rsid w:val="00770A54"/>
    <w:rsid w:val="00770C95"/>
    <w:rsid w:val="007803DA"/>
    <w:rsid w:val="007871EE"/>
    <w:rsid w:val="007C1E74"/>
    <w:rsid w:val="007E4F0E"/>
    <w:rsid w:val="007E71E8"/>
    <w:rsid w:val="009231F9"/>
    <w:rsid w:val="0092362D"/>
    <w:rsid w:val="009759C7"/>
    <w:rsid w:val="0097782B"/>
    <w:rsid w:val="00992CB0"/>
    <w:rsid w:val="00995E9F"/>
    <w:rsid w:val="009C0F1F"/>
    <w:rsid w:val="00A7203D"/>
    <w:rsid w:val="00AC590E"/>
    <w:rsid w:val="00B040BB"/>
    <w:rsid w:val="00B15E96"/>
    <w:rsid w:val="00B243E6"/>
    <w:rsid w:val="00BE77AA"/>
    <w:rsid w:val="00C02AF5"/>
    <w:rsid w:val="00C15C48"/>
    <w:rsid w:val="00C15E04"/>
    <w:rsid w:val="00C71456"/>
    <w:rsid w:val="00C939AC"/>
    <w:rsid w:val="00CC2D9F"/>
    <w:rsid w:val="00CD0E3E"/>
    <w:rsid w:val="00D011FC"/>
    <w:rsid w:val="00D04664"/>
    <w:rsid w:val="00D14D0B"/>
    <w:rsid w:val="00D75D9F"/>
    <w:rsid w:val="00D76367"/>
    <w:rsid w:val="00D76BDC"/>
    <w:rsid w:val="00DE21C0"/>
    <w:rsid w:val="00DE65A2"/>
    <w:rsid w:val="00DF48F4"/>
    <w:rsid w:val="00E1750C"/>
    <w:rsid w:val="00E3175A"/>
    <w:rsid w:val="00E43340"/>
    <w:rsid w:val="00E44F6D"/>
    <w:rsid w:val="00E476AB"/>
    <w:rsid w:val="00E5086D"/>
    <w:rsid w:val="00E53F40"/>
    <w:rsid w:val="00E77E4B"/>
    <w:rsid w:val="00E80FED"/>
    <w:rsid w:val="00E82D3F"/>
    <w:rsid w:val="00EB32E0"/>
    <w:rsid w:val="00EF495C"/>
    <w:rsid w:val="00F51092"/>
    <w:rsid w:val="00F55C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A2D9"/>
  <w15:chartTrackingRefBased/>
  <w15:docId w15:val="{6E35B266-2E28-420B-BD45-188C4532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1F0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0689"/>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1F06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1F0689"/>
  </w:style>
  <w:style w:type="character" w:customStyle="1" w:styleId="glossary-term">
    <w:name w:val="glossary-term"/>
    <w:basedOn w:val="Standardskrifttypeiafsnit"/>
    <w:rsid w:val="001F0689"/>
  </w:style>
  <w:style w:type="character" w:styleId="Strk">
    <w:name w:val="Strong"/>
    <w:basedOn w:val="Standardskrifttypeiafsnit"/>
    <w:uiPriority w:val="22"/>
    <w:qFormat/>
    <w:rsid w:val="001F0689"/>
    <w:rPr>
      <w:b/>
      <w:bCs/>
    </w:rPr>
  </w:style>
  <w:style w:type="character" w:customStyle="1" w:styleId="label">
    <w:name w:val="label"/>
    <w:basedOn w:val="Standardskrifttypeiafsnit"/>
    <w:rsid w:val="001F0689"/>
  </w:style>
  <w:style w:type="paragraph" w:customStyle="1" w:styleId="indent">
    <w:name w:val="indent"/>
    <w:basedOn w:val="Normal"/>
    <w:rsid w:val="001F068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omment">
    <w:name w:val="comment"/>
    <w:basedOn w:val="Normal"/>
    <w:rsid w:val="001F068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redits">
    <w:name w:val="credits"/>
    <w:basedOn w:val="Standardskrifttypeiafsnit"/>
    <w:rsid w:val="001F0689"/>
  </w:style>
  <w:style w:type="paragraph" w:styleId="Fodnotetekst">
    <w:name w:val="footnote text"/>
    <w:basedOn w:val="Normal"/>
    <w:link w:val="FodnotetekstTegn"/>
    <w:uiPriority w:val="99"/>
    <w:semiHidden/>
    <w:unhideWhenUsed/>
    <w:rsid w:val="003C6C8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C6C8B"/>
    <w:rPr>
      <w:sz w:val="20"/>
      <w:szCs w:val="20"/>
    </w:rPr>
  </w:style>
  <w:style w:type="character" w:styleId="Fodnotehenvisning">
    <w:name w:val="footnote reference"/>
    <w:basedOn w:val="Standardskrifttypeiafsnit"/>
    <w:uiPriority w:val="99"/>
    <w:semiHidden/>
    <w:unhideWhenUsed/>
    <w:rsid w:val="003C6C8B"/>
    <w:rPr>
      <w:vertAlign w:val="superscript"/>
    </w:rPr>
  </w:style>
  <w:style w:type="paragraph" w:styleId="Markeringsbobletekst">
    <w:name w:val="Balloon Text"/>
    <w:basedOn w:val="Normal"/>
    <w:link w:val="MarkeringsbobletekstTegn"/>
    <w:uiPriority w:val="99"/>
    <w:semiHidden/>
    <w:unhideWhenUsed/>
    <w:rsid w:val="005C133D"/>
    <w:pPr>
      <w:spacing w:after="0" w:line="240" w:lineRule="auto"/>
    </w:pPr>
    <w:rPr>
      <w:rFonts w:ascii="Calibri" w:hAnsi="Calibri"/>
      <w:sz w:val="18"/>
      <w:szCs w:val="18"/>
    </w:rPr>
  </w:style>
  <w:style w:type="character" w:customStyle="1" w:styleId="MarkeringsbobletekstTegn">
    <w:name w:val="Markeringsbobletekst Tegn"/>
    <w:basedOn w:val="Standardskrifttypeiafsnit"/>
    <w:link w:val="Markeringsbobletekst"/>
    <w:uiPriority w:val="99"/>
    <w:semiHidden/>
    <w:rsid w:val="005C133D"/>
    <w:rPr>
      <w:rFonts w:ascii="Calibri" w:hAnsi="Calibri"/>
      <w:sz w:val="18"/>
      <w:szCs w:val="18"/>
    </w:rPr>
  </w:style>
  <w:style w:type="character" w:styleId="Linjenummer">
    <w:name w:val="line number"/>
    <w:basedOn w:val="Standardskrifttypeiafsnit"/>
    <w:uiPriority w:val="99"/>
    <w:semiHidden/>
    <w:unhideWhenUsed/>
    <w:rsid w:val="005C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84057">
      <w:bodyDiv w:val="1"/>
      <w:marLeft w:val="0"/>
      <w:marRight w:val="0"/>
      <w:marTop w:val="0"/>
      <w:marBottom w:val="0"/>
      <w:divBdr>
        <w:top w:val="none" w:sz="0" w:space="0" w:color="auto"/>
        <w:left w:val="none" w:sz="0" w:space="0" w:color="auto"/>
        <w:bottom w:val="none" w:sz="0" w:space="0" w:color="auto"/>
        <w:right w:val="none" w:sz="0" w:space="0" w:color="auto"/>
      </w:divBdr>
      <w:divsChild>
        <w:div w:id="2076774183">
          <w:marLeft w:val="0"/>
          <w:marRight w:val="0"/>
          <w:marTop w:val="0"/>
          <w:marBottom w:val="150"/>
          <w:divBdr>
            <w:top w:val="none" w:sz="0" w:space="0" w:color="auto"/>
            <w:left w:val="none" w:sz="0" w:space="0" w:color="auto"/>
            <w:bottom w:val="none" w:sz="0" w:space="0" w:color="auto"/>
            <w:right w:val="none" w:sz="0" w:space="0" w:color="auto"/>
          </w:divBdr>
          <w:divsChild>
            <w:div w:id="763964385">
              <w:marLeft w:val="0"/>
              <w:marRight w:val="0"/>
              <w:marTop w:val="0"/>
              <w:marBottom w:val="0"/>
              <w:divBdr>
                <w:top w:val="none" w:sz="0" w:space="0" w:color="auto"/>
                <w:left w:val="none" w:sz="0" w:space="0" w:color="auto"/>
                <w:bottom w:val="none" w:sz="0" w:space="0" w:color="auto"/>
                <w:right w:val="none" w:sz="0" w:space="0" w:color="auto"/>
              </w:divBdr>
              <w:divsChild>
                <w:div w:id="431439900">
                  <w:marLeft w:val="0"/>
                  <w:marRight w:val="0"/>
                  <w:marTop w:val="0"/>
                  <w:marBottom w:val="0"/>
                  <w:divBdr>
                    <w:top w:val="none" w:sz="0" w:space="0" w:color="auto"/>
                    <w:left w:val="none" w:sz="0" w:space="0" w:color="auto"/>
                    <w:bottom w:val="none" w:sz="0" w:space="0" w:color="auto"/>
                    <w:right w:val="none" w:sz="0" w:space="0" w:color="auto"/>
                  </w:divBdr>
                  <w:divsChild>
                    <w:div w:id="2117094182">
                      <w:marLeft w:val="0"/>
                      <w:marRight w:val="0"/>
                      <w:marTop w:val="0"/>
                      <w:marBottom w:val="0"/>
                      <w:divBdr>
                        <w:top w:val="none" w:sz="0" w:space="0" w:color="auto"/>
                        <w:left w:val="none" w:sz="0" w:space="0" w:color="auto"/>
                        <w:bottom w:val="none" w:sz="0" w:space="0" w:color="auto"/>
                        <w:right w:val="none" w:sz="0" w:space="0" w:color="auto"/>
                      </w:divBdr>
                    </w:div>
                  </w:divsChild>
                </w:div>
                <w:div w:id="1970695837">
                  <w:marLeft w:val="0"/>
                  <w:marRight w:val="0"/>
                  <w:marTop w:val="0"/>
                  <w:marBottom w:val="0"/>
                  <w:divBdr>
                    <w:top w:val="none" w:sz="0" w:space="0" w:color="auto"/>
                    <w:left w:val="none" w:sz="0" w:space="0" w:color="auto"/>
                    <w:bottom w:val="none" w:sz="0" w:space="0" w:color="auto"/>
                    <w:right w:val="none" w:sz="0" w:space="0" w:color="auto"/>
                  </w:divBdr>
                  <w:divsChild>
                    <w:div w:id="613946699">
                      <w:marLeft w:val="0"/>
                      <w:marRight w:val="0"/>
                      <w:marTop w:val="0"/>
                      <w:marBottom w:val="0"/>
                      <w:divBdr>
                        <w:top w:val="none" w:sz="0" w:space="0" w:color="auto"/>
                        <w:left w:val="none" w:sz="0" w:space="0" w:color="auto"/>
                        <w:bottom w:val="none" w:sz="0" w:space="0" w:color="auto"/>
                        <w:right w:val="none" w:sz="0" w:space="0" w:color="auto"/>
                      </w:divBdr>
                      <w:divsChild>
                        <w:div w:id="33819522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9988">
          <w:marLeft w:val="0"/>
          <w:marRight w:val="0"/>
          <w:marTop w:val="0"/>
          <w:marBottom w:val="150"/>
          <w:divBdr>
            <w:top w:val="none" w:sz="0" w:space="0" w:color="auto"/>
            <w:left w:val="none" w:sz="0" w:space="0" w:color="auto"/>
            <w:bottom w:val="none" w:sz="0" w:space="0" w:color="auto"/>
            <w:right w:val="none" w:sz="0" w:space="0" w:color="auto"/>
          </w:divBdr>
          <w:divsChild>
            <w:div w:id="389157756">
              <w:marLeft w:val="0"/>
              <w:marRight w:val="0"/>
              <w:marTop w:val="0"/>
              <w:marBottom w:val="0"/>
              <w:divBdr>
                <w:top w:val="none" w:sz="0" w:space="0" w:color="auto"/>
                <w:left w:val="none" w:sz="0" w:space="0" w:color="auto"/>
                <w:bottom w:val="none" w:sz="0" w:space="0" w:color="auto"/>
                <w:right w:val="none" w:sz="0" w:space="0" w:color="auto"/>
              </w:divBdr>
              <w:divsChild>
                <w:div w:id="1362589962">
                  <w:marLeft w:val="0"/>
                  <w:marRight w:val="0"/>
                  <w:marTop w:val="0"/>
                  <w:marBottom w:val="0"/>
                  <w:divBdr>
                    <w:top w:val="none" w:sz="0" w:space="0" w:color="auto"/>
                    <w:left w:val="none" w:sz="0" w:space="0" w:color="auto"/>
                    <w:bottom w:val="none" w:sz="0" w:space="0" w:color="auto"/>
                    <w:right w:val="none" w:sz="0" w:space="0" w:color="auto"/>
                  </w:divBdr>
                </w:div>
                <w:div w:id="1114903286">
                  <w:marLeft w:val="0"/>
                  <w:marRight w:val="0"/>
                  <w:marTop w:val="0"/>
                  <w:marBottom w:val="0"/>
                  <w:divBdr>
                    <w:top w:val="none" w:sz="0" w:space="0" w:color="auto"/>
                    <w:left w:val="none" w:sz="0" w:space="0" w:color="auto"/>
                    <w:bottom w:val="none" w:sz="0" w:space="0" w:color="auto"/>
                    <w:right w:val="none" w:sz="0" w:space="0" w:color="auto"/>
                  </w:divBdr>
                  <w:divsChild>
                    <w:div w:id="1531410859">
                      <w:marLeft w:val="360"/>
                      <w:marRight w:val="0"/>
                      <w:marTop w:val="0"/>
                      <w:marBottom w:val="0"/>
                      <w:divBdr>
                        <w:top w:val="none" w:sz="0" w:space="0" w:color="auto"/>
                        <w:left w:val="none" w:sz="0" w:space="0" w:color="auto"/>
                        <w:bottom w:val="none" w:sz="0" w:space="0" w:color="auto"/>
                        <w:right w:val="none" w:sz="0" w:space="0" w:color="auto"/>
                      </w:divBdr>
                      <w:divsChild>
                        <w:div w:id="1682657298">
                          <w:marLeft w:val="0"/>
                          <w:marRight w:val="0"/>
                          <w:marTop w:val="0"/>
                          <w:marBottom w:val="0"/>
                          <w:divBdr>
                            <w:top w:val="none" w:sz="0" w:space="0" w:color="auto"/>
                            <w:left w:val="none" w:sz="0" w:space="0" w:color="auto"/>
                            <w:bottom w:val="none" w:sz="0" w:space="0" w:color="auto"/>
                            <w:right w:val="none" w:sz="0" w:space="0" w:color="auto"/>
                          </w:divBdr>
                          <w:divsChild>
                            <w:div w:id="259795653">
                              <w:marLeft w:val="-480"/>
                              <w:marRight w:val="0"/>
                              <w:marTop w:val="0"/>
                              <w:marBottom w:val="0"/>
                              <w:divBdr>
                                <w:top w:val="none" w:sz="0" w:space="0" w:color="auto"/>
                                <w:left w:val="none" w:sz="0" w:space="0" w:color="auto"/>
                                <w:bottom w:val="none" w:sz="0" w:space="0" w:color="auto"/>
                                <w:right w:val="none" w:sz="0" w:space="0" w:color="auto"/>
                              </w:divBdr>
                            </w:div>
                          </w:divsChild>
                        </w:div>
                        <w:div w:id="951984025">
                          <w:marLeft w:val="0"/>
                          <w:marRight w:val="0"/>
                          <w:marTop w:val="0"/>
                          <w:marBottom w:val="0"/>
                          <w:divBdr>
                            <w:top w:val="none" w:sz="0" w:space="0" w:color="auto"/>
                            <w:left w:val="none" w:sz="0" w:space="0" w:color="auto"/>
                            <w:bottom w:val="none" w:sz="0" w:space="0" w:color="auto"/>
                            <w:right w:val="none" w:sz="0" w:space="0" w:color="auto"/>
                          </w:divBdr>
                          <w:divsChild>
                            <w:div w:id="1844510745">
                              <w:marLeft w:val="-480"/>
                              <w:marRight w:val="0"/>
                              <w:marTop w:val="0"/>
                              <w:marBottom w:val="0"/>
                              <w:divBdr>
                                <w:top w:val="none" w:sz="0" w:space="0" w:color="auto"/>
                                <w:left w:val="none" w:sz="0" w:space="0" w:color="auto"/>
                                <w:bottom w:val="none" w:sz="0" w:space="0" w:color="auto"/>
                                <w:right w:val="none" w:sz="0" w:space="0" w:color="auto"/>
                              </w:divBdr>
                            </w:div>
                          </w:divsChild>
                        </w:div>
                        <w:div w:id="347365287">
                          <w:marLeft w:val="0"/>
                          <w:marRight w:val="0"/>
                          <w:marTop w:val="0"/>
                          <w:marBottom w:val="0"/>
                          <w:divBdr>
                            <w:top w:val="none" w:sz="0" w:space="0" w:color="auto"/>
                            <w:left w:val="none" w:sz="0" w:space="0" w:color="auto"/>
                            <w:bottom w:val="none" w:sz="0" w:space="0" w:color="auto"/>
                            <w:right w:val="none" w:sz="0" w:space="0" w:color="auto"/>
                          </w:divBdr>
                          <w:divsChild>
                            <w:div w:id="852378062">
                              <w:marLeft w:val="-480"/>
                              <w:marRight w:val="0"/>
                              <w:marTop w:val="0"/>
                              <w:marBottom w:val="0"/>
                              <w:divBdr>
                                <w:top w:val="none" w:sz="0" w:space="0" w:color="auto"/>
                                <w:left w:val="none" w:sz="0" w:space="0" w:color="auto"/>
                                <w:bottom w:val="none" w:sz="0" w:space="0" w:color="auto"/>
                                <w:right w:val="none" w:sz="0" w:space="0" w:color="auto"/>
                              </w:divBdr>
                            </w:div>
                          </w:divsChild>
                        </w:div>
                        <w:div w:id="401879815">
                          <w:marLeft w:val="0"/>
                          <w:marRight w:val="0"/>
                          <w:marTop w:val="0"/>
                          <w:marBottom w:val="0"/>
                          <w:divBdr>
                            <w:top w:val="none" w:sz="0" w:space="0" w:color="auto"/>
                            <w:left w:val="none" w:sz="0" w:space="0" w:color="auto"/>
                            <w:bottom w:val="none" w:sz="0" w:space="0" w:color="auto"/>
                            <w:right w:val="none" w:sz="0" w:space="0" w:color="auto"/>
                          </w:divBdr>
                          <w:divsChild>
                            <w:div w:id="693116283">
                              <w:marLeft w:val="-480"/>
                              <w:marRight w:val="0"/>
                              <w:marTop w:val="0"/>
                              <w:marBottom w:val="0"/>
                              <w:divBdr>
                                <w:top w:val="none" w:sz="0" w:space="0" w:color="auto"/>
                                <w:left w:val="none" w:sz="0" w:space="0" w:color="auto"/>
                                <w:bottom w:val="none" w:sz="0" w:space="0" w:color="auto"/>
                                <w:right w:val="none" w:sz="0" w:space="0" w:color="auto"/>
                              </w:divBdr>
                            </w:div>
                          </w:divsChild>
                        </w:div>
                        <w:div w:id="491529277">
                          <w:marLeft w:val="0"/>
                          <w:marRight w:val="0"/>
                          <w:marTop w:val="0"/>
                          <w:marBottom w:val="0"/>
                          <w:divBdr>
                            <w:top w:val="none" w:sz="0" w:space="0" w:color="auto"/>
                            <w:left w:val="none" w:sz="0" w:space="0" w:color="auto"/>
                            <w:bottom w:val="none" w:sz="0" w:space="0" w:color="auto"/>
                            <w:right w:val="none" w:sz="0" w:space="0" w:color="auto"/>
                          </w:divBdr>
                          <w:divsChild>
                            <w:div w:id="902914656">
                              <w:marLeft w:val="-480"/>
                              <w:marRight w:val="0"/>
                              <w:marTop w:val="0"/>
                              <w:marBottom w:val="0"/>
                              <w:divBdr>
                                <w:top w:val="none" w:sz="0" w:space="0" w:color="auto"/>
                                <w:left w:val="none" w:sz="0" w:space="0" w:color="auto"/>
                                <w:bottom w:val="none" w:sz="0" w:space="0" w:color="auto"/>
                                <w:right w:val="none" w:sz="0" w:space="0" w:color="auto"/>
                              </w:divBdr>
                            </w:div>
                          </w:divsChild>
                        </w:div>
                        <w:div w:id="1024673996">
                          <w:marLeft w:val="0"/>
                          <w:marRight w:val="0"/>
                          <w:marTop w:val="0"/>
                          <w:marBottom w:val="0"/>
                          <w:divBdr>
                            <w:top w:val="none" w:sz="0" w:space="0" w:color="auto"/>
                            <w:left w:val="none" w:sz="0" w:space="0" w:color="auto"/>
                            <w:bottom w:val="none" w:sz="0" w:space="0" w:color="auto"/>
                            <w:right w:val="none" w:sz="0" w:space="0" w:color="auto"/>
                          </w:divBdr>
                          <w:divsChild>
                            <w:div w:id="1449809631">
                              <w:marLeft w:val="-480"/>
                              <w:marRight w:val="0"/>
                              <w:marTop w:val="0"/>
                              <w:marBottom w:val="0"/>
                              <w:divBdr>
                                <w:top w:val="none" w:sz="0" w:space="0" w:color="auto"/>
                                <w:left w:val="none" w:sz="0" w:space="0" w:color="auto"/>
                                <w:bottom w:val="none" w:sz="0" w:space="0" w:color="auto"/>
                                <w:right w:val="none" w:sz="0" w:space="0" w:color="auto"/>
                              </w:divBdr>
                            </w:div>
                          </w:divsChild>
                        </w:div>
                        <w:div w:id="480388481">
                          <w:marLeft w:val="0"/>
                          <w:marRight w:val="0"/>
                          <w:marTop w:val="0"/>
                          <w:marBottom w:val="0"/>
                          <w:divBdr>
                            <w:top w:val="none" w:sz="0" w:space="0" w:color="auto"/>
                            <w:left w:val="none" w:sz="0" w:space="0" w:color="auto"/>
                            <w:bottom w:val="none" w:sz="0" w:space="0" w:color="auto"/>
                            <w:right w:val="none" w:sz="0" w:space="0" w:color="auto"/>
                          </w:divBdr>
                          <w:divsChild>
                            <w:div w:id="1393891330">
                              <w:marLeft w:val="-480"/>
                              <w:marRight w:val="0"/>
                              <w:marTop w:val="0"/>
                              <w:marBottom w:val="0"/>
                              <w:divBdr>
                                <w:top w:val="none" w:sz="0" w:space="0" w:color="auto"/>
                                <w:left w:val="none" w:sz="0" w:space="0" w:color="auto"/>
                                <w:bottom w:val="none" w:sz="0" w:space="0" w:color="auto"/>
                                <w:right w:val="none" w:sz="0" w:space="0" w:color="auto"/>
                              </w:divBdr>
                            </w:div>
                          </w:divsChild>
                        </w:div>
                        <w:div w:id="1255549674">
                          <w:marLeft w:val="0"/>
                          <w:marRight w:val="0"/>
                          <w:marTop w:val="0"/>
                          <w:marBottom w:val="0"/>
                          <w:divBdr>
                            <w:top w:val="none" w:sz="0" w:space="0" w:color="auto"/>
                            <w:left w:val="none" w:sz="0" w:space="0" w:color="auto"/>
                            <w:bottom w:val="none" w:sz="0" w:space="0" w:color="auto"/>
                            <w:right w:val="none" w:sz="0" w:space="0" w:color="auto"/>
                          </w:divBdr>
                          <w:divsChild>
                            <w:div w:id="16112747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8078">
                  <w:marLeft w:val="0"/>
                  <w:marRight w:val="0"/>
                  <w:marTop w:val="0"/>
                  <w:marBottom w:val="423"/>
                  <w:divBdr>
                    <w:top w:val="none" w:sz="0" w:space="0" w:color="auto"/>
                    <w:left w:val="none" w:sz="0" w:space="0" w:color="auto"/>
                    <w:bottom w:val="none" w:sz="0" w:space="0" w:color="auto"/>
                    <w:right w:val="none" w:sz="0" w:space="0" w:color="auto"/>
                  </w:divBdr>
                  <w:divsChild>
                    <w:div w:id="19986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709B-879C-784F-BABE-D00527C7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435</Words>
  <Characters>2658</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Joen</dc:creator>
  <cp:keywords/>
  <dc:description/>
  <cp:lastModifiedBy>Microsoft Office-bruger</cp:lastModifiedBy>
  <cp:revision>6</cp:revision>
  <cp:lastPrinted>2015-11-02T12:51:00Z</cp:lastPrinted>
  <dcterms:created xsi:type="dcterms:W3CDTF">2014-01-25T22:01:00Z</dcterms:created>
  <dcterms:modified xsi:type="dcterms:W3CDTF">2016-09-01T09:57:00Z</dcterms:modified>
</cp:coreProperties>
</file>